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CFB06" w14:textId="77777777" w:rsidR="00E8384A" w:rsidRDefault="00E8384A" w:rsidP="00E8384A">
      <w:pPr>
        <w:rPr>
          <w:rStyle w:val="normaltextrun"/>
          <w:rFonts w:cstheme="minorHAnsi"/>
          <w:color w:val="000000" w:themeColor="text1"/>
        </w:rPr>
      </w:pPr>
    </w:p>
    <w:p w14:paraId="50AE21FD" w14:textId="77777777" w:rsidR="00E8384A" w:rsidRDefault="00E8384A" w:rsidP="00E8384A">
      <w:pPr>
        <w:rPr>
          <w:rStyle w:val="normaltextrun"/>
          <w:rFonts w:cstheme="minorHAnsi"/>
          <w:color w:val="000000" w:themeColor="text1"/>
        </w:rPr>
      </w:pPr>
    </w:p>
    <w:p w14:paraId="6BEBF614" w14:textId="46C6B8D8" w:rsidR="00E8384A" w:rsidRPr="00C037CD" w:rsidRDefault="00E8384A" w:rsidP="00E8384A">
      <w:pPr>
        <w:rPr>
          <w:rStyle w:val="normaltextrun"/>
          <w:rFonts w:cstheme="minorHAnsi"/>
          <w:color w:val="000000" w:themeColor="text1"/>
        </w:rPr>
      </w:pPr>
      <w:r w:rsidRPr="00C037CD">
        <w:rPr>
          <w:rStyle w:val="normaltextrun"/>
          <w:rFonts w:cstheme="minorHAnsi"/>
          <w:color w:val="000000" w:themeColor="text1"/>
        </w:rPr>
        <w:t>The list of health issues given to tenants to sort. ** indicates an NIHR funding theme</w:t>
      </w:r>
    </w:p>
    <w:p w14:paraId="462A9D93" w14:textId="77777777" w:rsidR="00E8384A" w:rsidRDefault="00E8384A" w:rsidP="00E8384A">
      <w:pPr>
        <w:spacing w:after="0" w:line="257" w:lineRule="auto"/>
        <w:ind w:left="720" w:hanging="360"/>
      </w:pPr>
    </w:p>
    <w:p w14:paraId="7971C54A" w14:textId="1E6FE82C" w:rsidR="00E8384A" w:rsidRPr="00C037CD" w:rsidRDefault="00E8384A" w:rsidP="00E8384A">
      <w:pPr>
        <w:pStyle w:val="ListParagraph"/>
        <w:numPr>
          <w:ilvl w:val="0"/>
          <w:numId w:val="1"/>
        </w:numPr>
        <w:spacing w:after="0" w:line="257" w:lineRule="auto"/>
        <w:rPr>
          <w:rFonts w:eastAsiaTheme="minorEastAsia" w:cstheme="minorHAnsi"/>
        </w:rPr>
      </w:pPr>
      <w:r w:rsidRPr="00C037CD">
        <w:rPr>
          <w:rFonts w:eastAsiaTheme="minorEastAsia" w:cstheme="minorHAnsi"/>
        </w:rPr>
        <w:t>Few green spaces</w:t>
      </w:r>
    </w:p>
    <w:p w14:paraId="1CAA950E" w14:textId="77777777" w:rsidR="00E8384A" w:rsidRPr="00C037CD" w:rsidRDefault="00E8384A" w:rsidP="00E8384A">
      <w:pPr>
        <w:pStyle w:val="ListParagraph"/>
        <w:numPr>
          <w:ilvl w:val="0"/>
          <w:numId w:val="1"/>
        </w:numPr>
        <w:spacing w:after="0" w:line="257" w:lineRule="auto"/>
        <w:rPr>
          <w:rFonts w:eastAsiaTheme="minorEastAsia" w:cstheme="minorHAnsi"/>
        </w:rPr>
      </w:pPr>
      <w:r w:rsidRPr="00C037CD">
        <w:rPr>
          <w:rFonts w:eastAsiaTheme="minorEastAsia" w:cstheme="minorHAnsi"/>
        </w:rPr>
        <w:t>Mental health e.g., depression, anxiety, apathy, stress</w:t>
      </w:r>
    </w:p>
    <w:p w14:paraId="57250696" w14:textId="77777777" w:rsidR="00E8384A" w:rsidRPr="00C037CD" w:rsidRDefault="00E8384A" w:rsidP="00E8384A">
      <w:pPr>
        <w:pStyle w:val="ListParagraph"/>
        <w:numPr>
          <w:ilvl w:val="0"/>
          <w:numId w:val="1"/>
        </w:numPr>
        <w:spacing w:after="0" w:line="257" w:lineRule="auto"/>
        <w:rPr>
          <w:rFonts w:eastAsiaTheme="minorEastAsia" w:cstheme="minorHAnsi"/>
        </w:rPr>
      </w:pPr>
      <w:r w:rsidRPr="00C037CD">
        <w:rPr>
          <w:rFonts w:eastAsiaTheme="minorEastAsia" w:cstheme="minorHAnsi"/>
        </w:rPr>
        <w:t>Poor relationship with police. There’s little to no intervention from them when problems arise. ‘Us vs them’ narrative</w:t>
      </w:r>
    </w:p>
    <w:p w14:paraId="427A93CA" w14:textId="77777777" w:rsidR="00E8384A" w:rsidRPr="00C037CD" w:rsidRDefault="00E8384A" w:rsidP="00E8384A">
      <w:pPr>
        <w:pStyle w:val="ListParagraph"/>
        <w:numPr>
          <w:ilvl w:val="0"/>
          <w:numId w:val="1"/>
        </w:numPr>
        <w:spacing w:after="0" w:line="257" w:lineRule="auto"/>
        <w:rPr>
          <w:rFonts w:eastAsiaTheme="minorEastAsia" w:cstheme="minorHAnsi"/>
        </w:rPr>
      </w:pPr>
      <w:r w:rsidRPr="00C037CD">
        <w:rPr>
          <w:rFonts w:eastAsiaTheme="minorEastAsia" w:cstheme="minorHAnsi"/>
        </w:rPr>
        <w:t>Few services or community groups for black people e.g., sickle cell support groups.</w:t>
      </w:r>
    </w:p>
    <w:p w14:paraId="73848A6A" w14:textId="77777777" w:rsidR="00E8384A" w:rsidRPr="00C037CD" w:rsidRDefault="00E8384A" w:rsidP="00E8384A">
      <w:pPr>
        <w:pStyle w:val="ListParagraph"/>
        <w:numPr>
          <w:ilvl w:val="0"/>
          <w:numId w:val="1"/>
        </w:numPr>
        <w:spacing w:after="0" w:line="257" w:lineRule="auto"/>
        <w:rPr>
          <w:rFonts w:eastAsiaTheme="minorEastAsia" w:cstheme="minorHAnsi"/>
        </w:rPr>
      </w:pPr>
      <w:r w:rsidRPr="00C037CD">
        <w:rPr>
          <w:rFonts w:eastAsiaTheme="minorEastAsia" w:cstheme="minorHAnsi"/>
        </w:rPr>
        <w:t>Smoking</w:t>
      </w:r>
    </w:p>
    <w:p w14:paraId="3EBF0323" w14:textId="77777777" w:rsidR="00E8384A" w:rsidRPr="00C037CD" w:rsidRDefault="00E8384A" w:rsidP="00E8384A">
      <w:pPr>
        <w:pStyle w:val="ListParagraph"/>
        <w:numPr>
          <w:ilvl w:val="0"/>
          <w:numId w:val="1"/>
        </w:numPr>
        <w:spacing w:after="0" w:line="257" w:lineRule="auto"/>
        <w:rPr>
          <w:rFonts w:eastAsiaTheme="minorEastAsia" w:cstheme="minorHAnsi"/>
        </w:rPr>
      </w:pPr>
      <w:r w:rsidRPr="00C037CD">
        <w:rPr>
          <w:rFonts w:eastAsiaTheme="minorEastAsia" w:cstheme="minorHAnsi"/>
        </w:rPr>
        <w:t xml:space="preserve">Management issues - better and more efficient communication pathways between tenants and HAs/patch managers/council. More proactivity once HAs/patch managers </w:t>
      </w:r>
      <w:proofErr w:type="gramStart"/>
      <w:r w:rsidRPr="00C037CD">
        <w:rPr>
          <w:rFonts w:eastAsiaTheme="minorEastAsia" w:cstheme="minorHAnsi"/>
        </w:rPr>
        <w:t>contacted</w:t>
      </w:r>
      <w:proofErr w:type="gramEnd"/>
    </w:p>
    <w:p w14:paraId="40E82EA8" w14:textId="77777777" w:rsidR="00E8384A" w:rsidRPr="00C037CD" w:rsidRDefault="00E8384A" w:rsidP="00E8384A">
      <w:pPr>
        <w:pStyle w:val="ListParagraph"/>
        <w:numPr>
          <w:ilvl w:val="0"/>
          <w:numId w:val="1"/>
        </w:numPr>
        <w:spacing w:after="0" w:line="257" w:lineRule="auto"/>
        <w:rPr>
          <w:rFonts w:eastAsiaTheme="minorEastAsia" w:cstheme="minorHAnsi"/>
        </w:rPr>
      </w:pPr>
      <w:r w:rsidRPr="00C037CD">
        <w:rPr>
          <w:rFonts w:eastAsiaTheme="minorEastAsia" w:cstheme="minorHAnsi"/>
        </w:rPr>
        <w:t>Alcohol</w:t>
      </w:r>
    </w:p>
    <w:p w14:paraId="2652ADD0" w14:textId="77777777" w:rsidR="00E8384A" w:rsidRPr="00C037CD" w:rsidRDefault="00E8384A" w:rsidP="00E8384A">
      <w:pPr>
        <w:pStyle w:val="ListParagraph"/>
        <w:numPr>
          <w:ilvl w:val="0"/>
          <w:numId w:val="1"/>
        </w:numPr>
        <w:spacing w:after="0" w:line="257" w:lineRule="auto"/>
        <w:rPr>
          <w:rFonts w:eastAsiaTheme="minorEastAsia" w:cstheme="minorHAnsi"/>
        </w:rPr>
      </w:pPr>
      <w:r w:rsidRPr="00C037CD">
        <w:rPr>
          <w:rFonts w:eastAsiaTheme="minorEastAsia" w:cstheme="minorHAnsi"/>
        </w:rPr>
        <w:t>Drugs</w:t>
      </w:r>
    </w:p>
    <w:p w14:paraId="4CE2C2AD" w14:textId="77777777" w:rsidR="00E8384A" w:rsidRPr="00C037CD" w:rsidRDefault="00E8384A" w:rsidP="00E8384A">
      <w:pPr>
        <w:pStyle w:val="ListParagraph"/>
        <w:numPr>
          <w:ilvl w:val="0"/>
          <w:numId w:val="1"/>
        </w:numPr>
        <w:spacing w:after="0" w:line="257" w:lineRule="auto"/>
        <w:rPr>
          <w:rFonts w:eastAsiaTheme="minorEastAsia" w:cstheme="minorHAnsi"/>
        </w:rPr>
      </w:pPr>
      <w:r w:rsidRPr="00C037CD">
        <w:rPr>
          <w:rFonts w:eastAsiaTheme="minorEastAsia" w:cstheme="minorHAnsi"/>
        </w:rPr>
        <w:t>Treatment of disabled people</w:t>
      </w:r>
    </w:p>
    <w:p w14:paraId="325356F1" w14:textId="77777777" w:rsidR="00E8384A" w:rsidRPr="00C037CD" w:rsidRDefault="00E8384A" w:rsidP="00E8384A">
      <w:pPr>
        <w:pStyle w:val="ListParagraph"/>
        <w:numPr>
          <w:ilvl w:val="0"/>
          <w:numId w:val="1"/>
        </w:numPr>
        <w:spacing w:after="0" w:line="257" w:lineRule="auto"/>
        <w:rPr>
          <w:rFonts w:eastAsiaTheme="minorEastAsia" w:cstheme="minorHAnsi"/>
        </w:rPr>
      </w:pPr>
      <w:r w:rsidRPr="00C037CD">
        <w:rPr>
          <w:rFonts w:eastAsiaTheme="minorEastAsia" w:cstheme="minorHAnsi"/>
        </w:rPr>
        <w:t xml:space="preserve">Fly tipping – disposing of rubbish/unwanted items on the </w:t>
      </w:r>
      <w:proofErr w:type="gramStart"/>
      <w:r w:rsidRPr="00C037CD">
        <w:rPr>
          <w:rFonts w:eastAsiaTheme="minorEastAsia" w:cstheme="minorHAnsi"/>
        </w:rPr>
        <w:t>street</w:t>
      </w:r>
      <w:proofErr w:type="gramEnd"/>
    </w:p>
    <w:p w14:paraId="423B2B33" w14:textId="77777777" w:rsidR="00E8384A" w:rsidRPr="00C037CD" w:rsidRDefault="00E8384A" w:rsidP="00E8384A">
      <w:pPr>
        <w:pStyle w:val="ListParagraph"/>
        <w:numPr>
          <w:ilvl w:val="0"/>
          <w:numId w:val="1"/>
        </w:numPr>
        <w:spacing w:after="0" w:line="257" w:lineRule="auto"/>
        <w:rPr>
          <w:rFonts w:eastAsiaTheme="minorEastAsia" w:cstheme="minorHAnsi"/>
        </w:rPr>
      </w:pPr>
      <w:r w:rsidRPr="00C037CD">
        <w:rPr>
          <w:rFonts w:eastAsiaTheme="minorEastAsia" w:cstheme="minorHAnsi"/>
        </w:rPr>
        <w:t>Weight management</w:t>
      </w:r>
    </w:p>
    <w:p w14:paraId="72F52096" w14:textId="77777777" w:rsidR="00E8384A" w:rsidRPr="00C037CD" w:rsidRDefault="00E8384A" w:rsidP="00E8384A">
      <w:pPr>
        <w:pStyle w:val="ListParagraph"/>
        <w:numPr>
          <w:ilvl w:val="0"/>
          <w:numId w:val="1"/>
        </w:numPr>
        <w:spacing w:after="0" w:line="257" w:lineRule="auto"/>
        <w:rPr>
          <w:rFonts w:eastAsiaTheme="minorEastAsia" w:cstheme="minorHAnsi"/>
        </w:rPr>
      </w:pPr>
      <w:r w:rsidRPr="00C037CD">
        <w:rPr>
          <w:rFonts w:eastAsiaTheme="minorEastAsia" w:cstheme="minorHAnsi"/>
        </w:rPr>
        <w:t>Poor safeguarding of children within social services</w:t>
      </w:r>
    </w:p>
    <w:p w14:paraId="40F00B42" w14:textId="77777777" w:rsidR="00E8384A" w:rsidRPr="00C037CD" w:rsidRDefault="00E8384A" w:rsidP="00E8384A">
      <w:pPr>
        <w:pStyle w:val="ListParagraph"/>
        <w:numPr>
          <w:ilvl w:val="0"/>
          <w:numId w:val="1"/>
        </w:numPr>
        <w:spacing w:after="0" w:line="257" w:lineRule="auto"/>
        <w:rPr>
          <w:rFonts w:eastAsiaTheme="minorEastAsia" w:cstheme="minorHAnsi"/>
        </w:rPr>
      </w:pPr>
      <w:r w:rsidRPr="00C037CD">
        <w:rPr>
          <w:rFonts w:eastAsiaTheme="minorEastAsia" w:cstheme="minorHAnsi"/>
        </w:rPr>
        <w:t xml:space="preserve">Stigma attached to social </w:t>
      </w:r>
      <w:proofErr w:type="gramStart"/>
      <w:r w:rsidRPr="00C037CD">
        <w:rPr>
          <w:rFonts w:eastAsiaTheme="minorEastAsia" w:cstheme="minorHAnsi"/>
        </w:rPr>
        <w:t>housing</w:t>
      </w:r>
      <w:proofErr w:type="gramEnd"/>
    </w:p>
    <w:p w14:paraId="53ECCB0D" w14:textId="77777777" w:rsidR="00E8384A" w:rsidRPr="00C037CD" w:rsidRDefault="00E8384A" w:rsidP="00E8384A">
      <w:pPr>
        <w:pStyle w:val="ListParagraph"/>
        <w:numPr>
          <w:ilvl w:val="0"/>
          <w:numId w:val="1"/>
        </w:numPr>
        <w:spacing w:after="0" w:line="257" w:lineRule="auto"/>
        <w:rPr>
          <w:rFonts w:eastAsiaTheme="minorEastAsia" w:cstheme="minorHAnsi"/>
        </w:rPr>
      </w:pPr>
      <w:r w:rsidRPr="00C037CD">
        <w:rPr>
          <w:rFonts w:eastAsiaTheme="minorEastAsia" w:cstheme="minorHAnsi"/>
        </w:rPr>
        <w:t>Access to therapy/counselling</w:t>
      </w:r>
    </w:p>
    <w:p w14:paraId="3E369707" w14:textId="77777777" w:rsidR="00E8384A" w:rsidRPr="00C037CD" w:rsidRDefault="00E8384A" w:rsidP="00E8384A">
      <w:pPr>
        <w:pStyle w:val="ListParagraph"/>
        <w:numPr>
          <w:ilvl w:val="0"/>
          <w:numId w:val="1"/>
        </w:numPr>
        <w:spacing w:after="0" w:line="257" w:lineRule="auto"/>
        <w:rPr>
          <w:rFonts w:eastAsiaTheme="minorEastAsia" w:cstheme="minorHAnsi"/>
        </w:rPr>
      </w:pPr>
      <w:r w:rsidRPr="00C037CD">
        <w:rPr>
          <w:rFonts w:eastAsiaTheme="minorEastAsia" w:cstheme="minorHAnsi"/>
        </w:rPr>
        <w:t>Quality of housing – mould, damp, poor insulation etc.</w:t>
      </w:r>
    </w:p>
    <w:p w14:paraId="4F4CB132" w14:textId="77777777" w:rsidR="00E8384A" w:rsidRPr="00C037CD" w:rsidRDefault="00E8384A" w:rsidP="00E8384A">
      <w:pPr>
        <w:pStyle w:val="ListParagraph"/>
        <w:numPr>
          <w:ilvl w:val="0"/>
          <w:numId w:val="1"/>
        </w:numPr>
        <w:spacing w:after="0" w:line="257" w:lineRule="auto"/>
        <w:rPr>
          <w:rFonts w:eastAsiaTheme="minorEastAsia" w:cstheme="minorHAnsi"/>
        </w:rPr>
      </w:pPr>
      <w:r w:rsidRPr="00C037CD">
        <w:rPr>
          <w:rFonts w:eastAsiaTheme="minorEastAsia" w:cstheme="minorHAnsi"/>
        </w:rPr>
        <w:t>Access to urban areas</w:t>
      </w:r>
    </w:p>
    <w:p w14:paraId="4C36BA35" w14:textId="77777777" w:rsidR="00E8384A" w:rsidRPr="00C037CD" w:rsidRDefault="00E8384A" w:rsidP="00E8384A">
      <w:pPr>
        <w:pStyle w:val="ListParagraph"/>
        <w:numPr>
          <w:ilvl w:val="0"/>
          <w:numId w:val="1"/>
        </w:numPr>
        <w:spacing w:after="0" w:line="257" w:lineRule="auto"/>
        <w:rPr>
          <w:rFonts w:eastAsiaTheme="minorEastAsia" w:cstheme="minorHAnsi"/>
        </w:rPr>
      </w:pPr>
      <w:r w:rsidRPr="00C037CD">
        <w:rPr>
          <w:rFonts w:eastAsiaTheme="minorEastAsia" w:cstheme="minorHAnsi"/>
        </w:rPr>
        <w:t xml:space="preserve">Few services within the home to support daily activities e.g., </w:t>
      </w:r>
      <w:proofErr w:type="gramStart"/>
      <w:r w:rsidRPr="00C037CD">
        <w:rPr>
          <w:rFonts w:eastAsiaTheme="minorEastAsia" w:cstheme="minorHAnsi"/>
        </w:rPr>
        <w:t>carers</w:t>
      </w:r>
      <w:proofErr w:type="gramEnd"/>
    </w:p>
    <w:p w14:paraId="6A92646F" w14:textId="77777777" w:rsidR="00E8384A" w:rsidRPr="00C037CD" w:rsidRDefault="00E8384A" w:rsidP="00E8384A">
      <w:pPr>
        <w:pStyle w:val="ListParagraph"/>
        <w:numPr>
          <w:ilvl w:val="0"/>
          <w:numId w:val="1"/>
        </w:numPr>
        <w:spacing w:after="0" w:line="257" w:lineRule="auto"/>
        <w:rPr>
          <w:rFonts w:eastAsiaTheme="minorEastAsia" w:cstheme="minorHAnsi"/>
        </w:rPr>
      </w:pPr>
      <w:r w:rsidRPr="00C037CD">
        <w:rPr>
          <w:rFonts w:eastAsiaTheme="minorEastAsia" w:cstheme="minorHAnsi"/>
        </w:rPr>
        <w:t>Inaccessible environment e.g., pavements too narrow or poor quality, hilly surroundings, no lifts in places</w:t>
      </w:r>
    </w:p>
    <w:p w14:paraId="0D23E6B8" w14:textId="77777777" w:rsidR="00E8384A" w:rsidRPr="00C037CD" w:rsidRDefault="00E8384A" w:rsidP="00E8384A">
      <w:pPr>
        <w:pStyle w:val="ListParagraph"/>
        <w:numPr>
          <w:ilvl w:val="0"/>
          <w:numId w:val="1"/>
        </w:numPr>
        <w:spacing w:after="0" w:line="257" w:lineRule="auto"/>
        <w:rPr>
          <w:rFonts w:eastAsiaTheme="minorEastAsia" w:cstheme="minorHAnsi"/>
        </w:rPr>
      </w:pPr>
      <w:r w:rsidRPr="00C037CD">
        <w:rPr>
          <w:rFonts w:eastAsiaTheme="minorEastAsia" w:cstheme="minorHAnsi"/>
        </w:rPr>
        <w:t>First aid training (making it more inclusive of all skin colours)</w:t>
      </w:r>
    </w:p>
    <w:p w14:paraId="3556E601" w14:textId="77777777" w:rsidR="00E8384A" w:rsidRPr="00C037CD" w:rsidRDefault="00E8384A" w:rsidP="00E8384A">
      <w:pPr>
        <w:pStyle w:val="ListParagraph"/>
        <w:numPr>
          <w:ilvl w:val="0"/>
          <w:numId w:val="1"/>
        </w:numPr>
        <w:spacing w:after="0" w:line="257" w:lineRule="auto"/>
        <w:rPr>
          <w:rFonts w:eastAsiaTheme="minorEastAsia" w:cstheme="minorHAnsi"/>
        </w:rPr>
      </w:pPr>
      <w:r w:rsidRPr="00C037CD">
        <w:rPr>
          <w:rFonts w:eastAsiaTheme="minorEastAsia" w:cstheme="minorHAnsi"/>
        </w:rPr>
        <w:t xml:space="preserve">Poor education about coping strategies to improve mental </w:t>
      </w:r>
      <w:proofErr w:type="gramStart"/>
      <w:r w:rsidRPr="00C037CD">
        <w:rPr>
          <w:rFonts w:eastAsiaTheme="minorEastAsia" w:cstheme="minorHAnsi"/>
        </w:rPr>
        <w:t>health</w:t>
      </w:r>
      <w:proofErr w:type="gramEnd"/>
    </w:p>
    <w:p w14:paraId="61C280F0" w14:textId="77777777" w:rsidR="00E8384A" w:rsidRPr="00C037CD" w:rsidRDefault="00E8384A" w:rsidP="00E8384A">
      <w:pPr>
        <w:pStyle w:val="ListParagraph"/>
        <w:numPr>
          <w:ilvl w:val="0"/>
          <w:numId w:val="1"/>
        </w:numPr>
        <w:spacing w:after="0" w:line="257" w:lineRule="auto"/>
        <w:rPr>
          <w:rFonts w:eastAsiaTheme="minorEastAsia" w:cstheme="minorHAnsi"/>
        </w:rPr>
      </w:pPr>
      <w:r w:rsidRPr="00C037CD">
        <w:rPr>
          <w:rFonts w:eastAsiaTheme="minorEastAsia" w:cstheme="minorHAnsi"/>
        </w:rPr>
        <w:t>Loneliness/Isolation</w:t>
      </w:r>
    </w:p>
    <w:p w14:paraId="7DD96973" w14:textId="77777777" w:rsidR="00E8384A" w:rsidRPr="00C037CD" w:rsidRDefault="00E8384A" w:rsidP="00E8384A">
      <w:pPr>
        <w:pStyle w:val="ListParagraph"/>
        <w:numPr>
          <w:ilvl w:val="0"/>
          <w:numId w:val="1"/>
        </w:numPr>
        <w:spacing w:after="0" w:line="257" w:lineRule="auto"/>
        <w:rPr>
          <w:rFonts w:eastAsiaTheme="minorEastAsia" w:cstheme="minorHAnsi"/>
        </w:rPr>
      </w:pPr>
      <w:r w:rsidRPr="00C037CD">
        <w:rPr>
          <w:rFonts w:eastAsiaTheme="minorEastAsia" w:cstheme="minorHAnsi"/>
        </w:rPr>
        <w:t>Distrust of healthcare professionals e.g., doctors and dentists.</w:t>
      </w:r>
    </w:p>
    <w:p w14:paraId="18AF610F" w14:textId="77777777" w:rsidR="00E8384A" w:rsidRPr="00C037CD" w:rsidRDefault="00E8384A" w:rsidP="00E8384A">
      <w:pPr>
        <w:pStyle w:val="ListParagraph"/>
        <w:numPr>
          <w:ilvl w:val="0"/>
          <w:numId w:val="1"/>
        </w:numPr>
        <w:spacing w:after="0" w:line="257" w:lineRule="auto"/>
        <w:rPr>
          <w:rFonts w:eastAsiaTheme="minorEastAsia" w:cstheme="minorHAnsi"/>
        </w:rPr>
      </w:pPr>
      <w:r w:rsidRPr="00C037CD">
        <w:rPr>
          <w:rFonts w:eastAsiaTheme="minorEastAsia" w:cstheme="minorHAnsi"/>
        </w:rPr>
        <w:t>Lack of community activities and things to do e.g., lunch clubs, exercise groups, volunteering, socialising opportunities. No sense of community.</w:t>
      </w:r>
    </w:p>
    <w:p w14:paraId="1B2B2EBB" w14:textId="77777777" w:rsidR="00E8384A" w:rsidRPr="00C037CD" w:rsidRDefault="00E8384A" w:rsidP="00E8384A">
      <w:pPr>
        <w:pStyle w:val="ListParagraph"/>
        <w:numPr>
          <w:ilvl w:val="0"/>
          <w:numId w:val="1"/>
        </w:numPr>
        <w:spacing w:after="0" w:line="257" w:lineRule="auto"/>
        <w:rPr>
          <w:rFonts w:eastAsiaTheme="minorEastAsia" w:cstheme="minorHAnsi"/>
        </w:rPr>
      </w:pPr>
      <w:r w:rsidRPr="00C037CD">
        <w:rPr>
          <w:rFonts w:eastAsiaTheme="minorEastAsia" w:cstheme="minorHAnsi"/>
        </w:rPr>
        <w:t xml:space="preserve">Poor healthcare services (doctor, dentist) – long wait times, poor care/environment in hospital, difficulties getting appointments, administrative issues, communication </w:t>
      </w:r>
      <w:proofErr w:type="gramStart"/>
      <w:r w:rsidRPr="00C037CD">
        <w:rPr>
          <w:rFonts w:eastAsiaTheme="minorEastAsia" w:cstheme="minorHAnsi"/>
        </w:rPr>
        <w:t>breakdowns</w:t>
      </w:r>
      <w:proofErr w:type="gramEnd"/>
    </w:p>
    <w:p w14:paraId="62AC6AD6" w14:textId="77777777" w:rsidR="00E8384A" w:rsidRPr="00C037CD" w:rsidRDefault="00E8384A" w:rsidP="00E8384A">
      <w:pPr>
        <w:pStyle w:val="ListParagraph"/>
        <w:numPr>
          <w:ilvl w:val="0"/>
          <w:numId w:val="1"/>
        </w:numPr>
        <w:spacing w:after="0" w:line="257" w:lineRule="auto"/>
        <w:rPr>
          <w:rFonts w:eastAsiaTheme="minorEastAsia" w:cstheme="minorHAnsi"/>
        </w:rPr>
      </w:pPr>
      <w:r w:rsidRPr="00C037CD">
        <w:rPr>
          <w:rFonts w:eastAsiaTheme="minorEastAsia" w:cstheme="minorHAnsi"/>
        </w:rPr>
        <w:t xml:space="preserve">Sleep </w:t>
      </w:r>
      <w:proofErr w:type="gramStart"/>
      <w:r w:rsidRPr="00C037CD">
        <w:rPr>
          <w:rFonts w:eastAsiaTheme="minorEastAsia" w:cstheme="minorHAnsi"/>
        </w:rPr>
        <w:t>issues</w:t>
      </w:r>
      <w:proofErr w:type="gramEnd"/>
    </w:p>
    <w:p w14:paraId="0B8B88B5" w14:textId="77777777" w:rsidR="00E8384A" w:rsidRPr="00C037CD" w:rsidRDefault="00E8384A" w:rsidP="00E8384A">
      <w:pPr>
        <w:pStyle w:val="ListParagraph"/>
        <w:numPr>
          <w:ilvl w:val="0"/>
          <w:numId w:val="1"/>
        </w:numPr>
        <w:spacing w:after="0" w:line="257" w:lineRule="auto"/>
        <w:rPr>
          <w:rFonts w:eastAsiaTheme="minorEastAsia" w:cstheme="minorHAnsi"/>
        </w:rPr>
      </w:pPr>
      <w:r w:rsidRPr="00C037CD">
        <w:rPr>
          <w:rFonts w:eastAsiaTheme="minorEastAsia" w:cstheme="minorHAnsi"/>
        </w:rPr>
        <w:t>Antisocial behaviour in the community</w:t>
      </w:r>
    </w:p>
    <w:p w14:paraId="03084FFD" w14:textId="77777777" w:rsidR="00E8384A" w:rsidRPr="00C037CD" w:rsidRDefault="00E8384A" w:rsidP="00E8384A">
      <w:pPr>
        <w:pStyle w:val="ListParagraph"/>
        <w:numPr>
          <w:ilvl w:val="0"/>
          <w:numId w:val="1"/>
        </w:numPr>
        <w:spacing w:after="0" w:line="257" w:lineRule="auto"/>
        <w:rPr>
          <w:rFonts w:eastAsiaTheme="minorEastAsia" w:cstheme="minorHAnsi"/>
        </w:rPr>
      </w:pPr>
      <w:r w:rsidRPr="00C037CD">
        <w:rPr>
          <w:rFonts w:eastAsiaTheme="minorEastAsia" w:cstheme="minorHAnsi"/>
        </w:rPr>
        <w:t>Male violence against women and girls**</w:t>
      </w:r>
    </w:p>
    <w:p w14:paraId="70F15448" w14:textId="77777777" w:rsidR="00E8384A" w:rsidRPr="00C037CD" w:rsidRDefault="00E8384A" w:rsidP="00E8384A">
      <w:pPr>
        <w:pStyle w:val="ListParagraph"/>
        <w:numPr>
          <w:ilvl w:val="0"/>
          <w:numId w:val="1"/>
        </w:numPr>
        <w:spacing w:after="0" w:line="257" w:lineRule="auto"/>
        <w:rPr>
          <w:rFonts w:eastAsiaTheme="minorEastAsia" w:cstheme="minorHAnsi"/>
        </w:rPr>
      </w:pPr>
      <w:r w:rsidRPr="00C037CD">
        <w:rPr>
          <w:rFonts w:eastAsiaTheme="minorEastAsia" w:cstheme="minorHAnsi"/>
        </w:rPr>
        <w:t>The mental health and well-being of young women**</w:t>
      </w:r>
    </w:p>
    <w:p w14:paraId="753B30E9" w14:textId="77777777" w:rsidR="00E8384A" w:rsidRPr="00C037CD" w:rsidRDefault="00E8384A" w:rsidP="00E8384A">
      <w:pPr>
        <w:pStyle w:val="ListParagraph"/>
        <w:numPr>
          <w:ilvl w:val="0"/>
          <w:numId w:val="1"/>
        </w:numPr>
        <w:spacing w:after="0" w:line="257" w:lineRule="auto"/>
        <w:rPr>
          <w:rFonts w:eastAsiaTheme="minorEastAsia" w:cstheme="minorHAnsi"/>
        </w:rPr>
      </w:pPr>
      <w:r w:rsidRPr="00C037CD">
        <w:rPr>
          <w:rFonts w:eastAsiaTheme="minorEastAsia" w:cstheme="minorHAnsi"/>
        </w:rPr>
        <w:t>Eviction and homelessness**</w:t>
      </w:r>
    </w:p>
    <w:p w14:paraId="7AD05AFE" w14:textId="77777777" w:rsidR="00E8384A" w:rsidRPr="00C037CD" w:rsidRDefault="00E8384A" w:rsidP="00E8384A">
      <w:pPr>
        <w:pStyle w:val="ListParagraph"/>
        <w:numPr>
          <w:ilvl w:val="0"/>
          <w:numId w:val="1"/>
        </w:numPr>
        <w:spacing w:after="0" w:line="257" w:lineRule="auto"/>
        <w:rPr>
          <w:rFonts w:eastAsiaTheme="minorEastAsia" w:cstheme="minorHAnsi"/>
        </w:rPr>
      </w:pPr>
      <w:r w:rsidRPr="00C037CD">
        <w:rPr>
          <w:rFonts w:eastAsiaTheme="minorEastAsia" w:cstheme="minorHAnsi"/>
        </w:rPr>
        <w:t>The health of unpaid carers**</w:t>
      </w:r>
    </w:p>
    <w:p w14:paraId="263FC852" w14:textId="77777777" w:rsidR="00E8384A" w:rsidRPr="00C037CD" w:rsidRDefault="00E8384A" w:rsidP="00E8384A">
      <w:pPr>
        <w:pStyle w:val="ListParagraph"/>
        <w:numPr>
          <w:ilvl w:val="0"/>
          <w:numId w:val="1"/>
        </w:numPr>
        <w:spacing w:after="0" w:line="257" w:lineRule="auto"/>
        <w:rPr>
          <w:rFonts w:eastAsiaTheme="minorEastAsia" w:cstheme="minorHAnsi"/>
        </w:rPr>
      </w:pPr>
      <w:r w:rsidRPr="00C037CD">
        <w:rPr>
          <w:rFonts w:eastAsiaTheme="minorEastAsia" w:cstheme="minorHAnsi"/>
        </w:rPr>
        <w:t xml:space="preserve">Highway infrastructure and its management on safety of pedestrians and cyclists and the uptake of active </w:t>
      </w:r>
      <w:proofErr w:type="gramStart"/>
      <w:r w:rsidRPr="00C037CD">
        <w:rPr>
          <w:rFonts w:eastAsiaTheme="minorEastAsia" w:cstheme="minorHAnsi"/>
        </w:rPr>
        <w:t>transport.*</w:t>
      </w:r>
      <w:proofErr w:type="gramEnd"/>
      <w:r w:rsidRPr="00C037CD">
        <w:rPr>
          <w:rFonts w:eastAsiaTheme="minorEastAsia" w:cstheme="minorHAnsi"/>
        </w:rPr>
        <w:t>*</w:t>
      </w:r>
    </w:p>
    <w:p w14:paraId="77F4C9FA" w14:textId="77777777" w:rsidR="00E8384A" w:rsidRPr="00C037CD" w:rsidRDefault="00E8384A" w:rsidP="00E8384A">
      <w:pPr>
        <w:pStyle w:val="ListParagraph"/>
        <w:numPr>
          <w:ilvl w:val="0"/>
          <w:numId w:val="1"/>
        </w:numPr>
        <w:spacing w:after="0" w:line="257" w:lineRule="auto"/>
        <w:rPr>
          <w:rFonts w:eastAsiaTheme="minorEastAsia" w:cstheme="minorHAnsi"/>
          <w:color w:val="000000" w:themeColor="text1"/>
        </w:rPr>
      </w:pPr>
      <w:r w:rsidRPr="00C037CD">
        <w:rPr>
          <w:rFonts w:eastAsiaTheme="minorEastAsia" w:cstheme="minorHAnsi"/>
        </w:rPr>
        <w:t xml:space="preserve">Digital inclusion. </w:t>
      </w:r>
      <w:r w:rsidRPr="00C037CD">
        <w:rPr>
          <w:rFonts w:eastAsiaTheme="minorEastAsia" w:cstheme="minorHAnsi"/>
          <w:color w:val="000000" w:themeColor="text1"/>
        </w:rPr>
        <w:t xml:space="preserve">Lack of access, </w:t>
      </w:r>
      <w:proofErr w:type="gramStart"/>
      <w:r w:rsidRPr="00C037CD">
        <w:rPr>
          <w:rFonts w:eastAsiaTheme="minorEastAsia" w:cstheme="minorHAnsi"/>
          <w:color w:val="000000" w:themeColor="text1"/>
        </w:rPr>
        <w:t>skills</w:t>
      </w:r>
      <w:proofErr w:type="gramEnd"/>
      <w:r w:rsidRPr="00C037CD">
        <w:rPr>
          <w:rFonts w:eastAsiaTheme="minorEastAsia" w:cstheme="minorHAnsi"/>
          <w:color w:val="000000" w:themeColor="text1"/>
        </w:rPr>
        <w:t xml:space="preserve"> and motivation for using digital technologies could contribute to worse health outcomes**</w:t>
      </w:r>
    </w:p>
    <w:p w14:paraId="04F57402" w14:textId="77777777" w:rsidR="00E8384A" w:rsidRPr="00C037CD" w:rsidRDefault="00E8384A" w:rsidP="00E8384A">
      <w:pPr>
        <w:pStyle w:val="ListParagraph"/>
        <w:numPr>
          <w:ilvl w:val="0"/>
          <w:numId w:val="1"/>
        </w:numPr>
        <w:spacing w:after="0" w:line="257" w:lineRule="auto"/>
        <w:rPr>
          <w:rFonts w:eastAsiaTheme="minorEastAsia" w:cstheme="minorHAnsi"/>
        </w:rPr>
      </w:pPr>
      <w:r w:rsidRPr="00C037CD">
        <w:rPr>
          <w:rFonts w:eastAsiaTheme="minorEastAsia" w:cstheme="minorHAnsi"/>
        </w:rPr>
        <w:t>Health of migrants**</w:t>
      </w:r>
    </w:p>
    <w:p w14:paraId="577031B0" w14:textId="77777777" w:rsidR="00E8384A" w:rsidRPr="00C037CD" w:rsidRDefault="00E8384A" w:rsidP="00E8384A">
      <w:pPr>
        <w:pStyle w:val="ListParagraph"/>
        <w:numPr>
          <w:ilvl w:val="0"/>
          <w:numId w:val="1"/>
        </w:numPr>
        <w:spacing w:after="0" w:line="257" w:lineRule="auto"/>
        <w:rPr>
          <w:rFonts w:eastAsiaTheme="minorEastAsia" w:cstheme="minorHAnsi"/>
        </w:rPr>
      </w:pPr>
      <w:r w:rsidRPr="00C037CD">
        <w:rPr>
          <w:rFonts w:eastAsiaTheme="minorEastAsia" w:cstheme="minorHAnsi"/>
        </w:rPr>
        <w:lastRenderedPageBreak/>
        <w:t>The use of performance enhancing drugs**</w:t>
      </w:r>
    </w:p>
    <w:p w14:paraId="062F194A" w14:textId="77777777" w:rsidR="00E8384A" w:rsidRPr="00C037CD" w:rsidRDefault="00E8384A" w:rsidP="00E8384A">
      <w:pPr>
        <w:pStyle w:val="ListParagraph"/>
        <w:numPr>
          <w:ilvl w:val="0"/>
          <w:numId w:val="1"/>
        </w:numPr>
        <w:spacing w:after="0" w:line="257" w:lineRule="auto"/>
        <w:rPr>
          <w:rFonts w:eastAsiaTheme="minorEastAsia" w:cstheme="minorHAnsi"/>
        </w:rPr>
      </w:pPr>
      <w:r w:rsidRPr="00C037CD">
        <w:rPr>
          <w:rFonts w:eastAsiaTheme="minorEastAsia" w:cstheme="minorHAnsi"/>
        </w:rPr>
        <w:t>Illegal tobacco**</w:t>
      </w:r>
    </w:p>
    <w:p w14:paraId="57E9D205" w14:textId="77777777" w:rsidR="00E8384A" w:rsidRPr="00C037CD" w:rsidRDefault="00E8384A" w:rsidP="00E8384A">
      <w:pPr>
        <w:pStyle w:val="ListParagraph"/>
        <w:numPr>
          <w:ilvl w:val="0"/>
          <w:numId w:val="1"/>
        </w:numPr>
        <w:spacing w:after="0" w:line="257" w:lineRule="auto"/>
        <w:rPr>
          <w:rFonts w:eastAsiaTheme="minorEastAsia" w:cstheme="minorHAnsi"/>
        </w:rPr>
      </w:pPr>
      <w:r w:rsidRPr="00C037CD">
        <w:rPr>
          <w:rFonts w:eastAsiaTheme="minorEastAsia" w:cstheme="minorHAnsi"/>
        </w:rPr>
        <w:t>Air quality**</w:t>
      </w:r>
    </w:p>
    <w:p w14:paraId="402AF51D" w14:textId="77777777" w:rsidR="00E8384A" w:rsidRPr="00C037CD" w:rsidRDefault="00E8384A" w:rsidP="00E8384A">
      <w:pPr>
        <w:pStyle w:val="ListParagraph"/>
        <w:numPr>
          <w:ilvl w:val="0"/>
          <w:numId w:val="1"/>
        </w:numPr>
        <w:spacing w:after="0" w:line="257" w:lineRule="auto"/>
        <w:rPr>
          <w:rFonts w:eastAsiaTheme="minorEastAsia" w:cstheme="minorHAnsi"/>
        </w:rPr>
      </w:pPr>
      <w:r w:rsidRPr="00C037CD">
        <w:rPr>
          <w:rFonts w:eastAsiaTheme="minorEastAsia" w:cstheme="minorHAnsi"/>
        </w:rPr>
        <w:t>Onshore and gas exploitation on health/health inequalities**</w:t>
      </w:r>
    </w:p>
    <w:p w14:paraId="4B0A3792" w14:textId="77777777" w:rsidR="00E8384A" w:rsidRPr="00C037CD" w:rsidRDefault="00E8384A" w:rsidP="00E8384A">
      <w:pPr>
        <w:pStyle w:val="ListParagraph"/>
        <w:numPr>
          <w:ilvl w:val="0"/>
          <w:numId w:val="1"/>
        </w:numPr>
        <w:spacing w:after="0" w:line="257" w:lineRule="auto"/>
        <w:rPr>
          <w:rFonts w:eastAsiaTheme="minorEastAsia" w:cstheme="minorHAnsi"/>
        </w:rPr>
      </w:pPr>
      <w:r w:rsidRPr="00C037CD">
        <w:rPr>
          <w:rFonts w:eastAsiaTheme="minorEastAsia" w:cstheme="minorHAnsi"/>
        </w:rPr>
        <w:t>Food insecurity**</w:t>
      </w:r>
    </w:p>
    <w:p w14:paraId="6202B44E" w14:textId="77777777" w:rsidR="00E8384A" w:rsidRPr="00C037CD" w:rsidRDefault="00E8384A" w:rsidP="00E8384A">
      <w:pPr>
        <w:pStyle w:val="ListParagraph"/>
        <w:numPr>
          <w:ilvl w:val="0"/>
          <w:numId w:val="1"/>
        </w:numPr>
        <w:spacing w:after="0" w:line="257" w:lineRule="auto"/>
        <w:rPr>
          <w:rFonts w:eastAsiaTheme="minorEastAsia" w:cstheme="minorHAnsi"/>
        </w:rPr>
      </w:pPr>
      <w:r w:rsidRPr="00C037CD">
        <w:rPr>
          <w:rFonts w:eastAsiaTheme="minorEastAsia" w:cstheme="minorHAnsi"/>
        </w:rPr>
        <w:t>Gang violence**</w:t>
      </w:r>
    </w:p>
    <w:p w14:paraId="1CCBED21" w14:textId="77777777" w:rsidR="00E8384A" w:rsidRPr="00C037CD" w:rsidRDefault="00E8384A" w:rsidP="00E8384A">
      <w:pPr>
        <w:pStyle w:val="ListParagraph"/>
        <w:numPr>
          <w:ilvl w:val="0"/>
          <w:numId w:val="1"/>
        </w:numPr>
        <w:spacing w:after="0" w:line="257" w:lineRule="auto"/>
        <w:rPr>
          <w:rFonts w:eastAsiaTheme="minorEastAsia" w:cstheme="minorHAnsi"/>
        </w:rPr>
      </w:pPr>
      <w:r w:rsidRPr="00C037CD">
        <w:rPr>
          <w:rFonts w:eastAsiaTheme="minorEastAsia" w:cstheme="minorHAnsi"/>
        </w:rPr>
        <w:t>Gambling-related harm**</w:t>
      </w:r>
    </w:p>
    <w:p w14:paraId="5654C7D4" w14:textId="77777777" w:rsidR="00E8384A" w:rsidRPr="00C037CD" w:rsidRDefault="00E8384A" w:rsidP="00E8384A">
      <w:pPr>
        <w:pStyle w:val="ListParagraph"/>
        <w:numPr>
          <w:ilvl w:val="0"/>
          <w:numId w:val="1"/>
        </w:numPr>
        <w:spacing w:after="0" w:line="257" w:lineRule="auto"/>
        <w:rPr>
          <w:rFonts w:eastAsiaTheme="minorEastAsia" w:cstheme="minorHAnsi"/>
        </w:rPr>
      </w:pPr>
      <w:r w:rsidRPr="00C037CD">
        <w:rPr>
          <w:rFonts w:eastAsiaTheme="minorEastAsia" w:cstheme="minorHAnsi"/>
        </w:rPr>
        <w:t xml:space="preserve">Vaccine uptake (where there is low </w:t>
      </w:r>
      <w:proofErr w:type="gramStart"/>
      <w:r w:rsidRPr="00C037CD">
        <w:rPr>
          <w:rFonts w:eastAsiaTheme="minorEastAsia" w:cstheme="minorHAnsi"/>
        </w:rPr>
        <w:t>uptake)*</w:t>
      </w:r>
      <w:proofErr w:type="gramEnd"/>
      <w:r w:rsidRPr="00C037CD">
        <w:rPr>
          <w:rFonts w:eastAsiaTheme="minorEastAsia" w:cstheme="minorHAnsi"/>
        </w:rPr>
        <w:t>*</w:t>
      </w:r>
    </w:p>
    <w:p w14:paraId="0D82FCBD" w14:textId="77777777" w:rsidR="00E8384A" w:rsidRPr="00C037CD" w:rsidRDefault="00E8384A" w:rsidP="00E8384A">
      <w:pPr>
        <w:pStyle w:val="ListParagraph"/>
        <w:numPr>
          <w:ilvl w:val="0"/>
          <w:numId w:val="1"/>
        </w:numPr>
        <w:spacing w:after="0" w:line="257" w:lineRule="auto"/>
        <w:rPr>
          <w:rFonts w:eastAsiaTheme="minorEastAsia" w:cstheme="minorHAnsi"/>
        </w:rPr>
      </w:pPr>
      <w:r w:rsidRPr="00C037CD">
        <w:rPr>
          <w:rFonts w:eastAsiaTheme="minorEastAsia" w:cstheme="minorHAnsi"/>
        </w:rPr>
        <w:t xml:space="preserve">School foods in SEN schools (Special Educational </w:t>
      </w:r>
      <w:proofErr w:type="gramStart"/>
      <w:r w:rsidRPr="00C037CD">
        <w:rPr>
          <w:rFonts w:eastAsiaTheme="minorEastAsia" w:cstheme="minorHAnsi"/>
        </w:rPr>
        <w:t>Needs)*</w:t>
      </w:r>
      <w:proofErr w:type="gramEnd"/>
      <w:r w:rsidRPr="00C037CD">
        <w:rPr>
          <w:rFonts w:eastAsiaTheme="minorEastAsia" w:cstheme="minorHAnsi"/>
        </w:rPr>
        <w:t>*</w:t>
      </w:r>
    </w:p>
    <w:p w14:paraId="7526A7A3" w14:textId="77777777" w:rsidR="00E8384A" w:rsidRPr="00C037CD" w:rsidRDefault="00E8384A" w:rsidP="00E8384A">
      <w:pPr>
        <w:pStyle w:val="ListParagraph"/>
        <w:numPr>
          <w:ilvl w:val="0"/>
          <w:numId w:val="1"/>
        </w:numPr>
        <w:spacing w:after="0" w:line="257" w:lineRule="auto"/>
        <w:rPr>
          <w:rFonts w:eastAsiaTheme="minorEastAsia" w:cstheme="minorHAnsi"/>
        </w:rPr>
      </w:pPr>
      <w:r w:rsidRPr="00C037CD">
        <w:rPr>
          <w:rFonts w:eastAsiaTheme="minorEastAsia" w:cstheme="minorHAnsi"/>
        </w:rPr>
        <w:t>Suicide prevention**</w:t>
      </w:r>
    </w:p>
    <w:p w14:paraId="66FA1545" w14:textId="77777777" w:rsidR="00E8384A" w:rsidRPr="00C037CD" w:rsidRDefault="00E8384A" w:rsidP="00E8384A">
      <w:pPr>
        <w:pStyle w:val="ListParagraph"/>
        <w:numPr>
          <w:ilvl w:val="0"/>
          <w:numId w:val="1"/>
        </w:numPr>
        <w:spacing w:after="0" w:line="257" w:lineRule="auto"/>
        <w:rPr>
          <w:rFonts w:eastAsiaTheme="minorEastAsia" w:cstheme="minorHAnsi"/>
        </w:rPr>
      </w:pPr>
      <w:r w:rsidRPr="00C037CD">
        <w:rPr>
          <w:rFonts w:eastAsiaTheme="minorEastAsia" w:cstheme="minorHAnsi"/>
        </w:rPr>
        <w:t>Mental and physical health of the UK workforce**</w:t>
      </w:r>
    </w:p>
    <w:p w14:paraId="230ED80D" w14:textId="77777777" w:rsidR="00E8384A" w:rsidRPr="00C037CD" w:rsidRDefault="00E8384A" w:rsidP="00E8384A">
      <w:pPr>
        <w:pStyle w:val="ListParagraph"/>
        <w:numPr>
          <w:ilvl w:val="0"/>
          <w:numId w:val="1"/>
        </w:numPr>
        <w:spacing w:after="0" w:line="257" w:lineRule="auto"/>
        <w:rPr>
          <w:rFonts w:eastAsiaTheme="minorEastAsia" w:cstheme="minorHAnsi"/>
        </w:rPr>
      </w:pPr>
      <w:r w:rsidRPr="00C037CD">
        <w:rPr>
          <w:rFonts w:eastAsiaTheme="minorEastAsia" w:cstheme="minorHAnsi"/>
        </w:rPr>
        <w:t>Uptake of welfare benefits and vouchers for groups entitled to this support**</w:t>
      </w:r>
    </w:p>
    <w:p w14:paraId="0B83385A" w14:textId="77777777" w:rsidR="00E8384A" w:rsidRPr="00C037CD" w:rsidRDefault="00E8384A" w:rsidP="00E8384A">
      <w:pPr>
        <w:pStyle w:val="ListParagraph"/>
        <w:numPr>
          <w:ilvl w:val="0"/>
          <w:numId w:val="1"/>
        </w:numPr>
        <w:spacing w:after="0" w:line="257" w:lineRule="auto"/>
        <w:rPr>
          <w:rFonts w:eastAsiaTheme="minorEastAsia" w:cstheme="minorHAnsi"/>
        </w:rPr>
      </w:pPr>
      <w:r w:rsidRPr="00C037CD">
        <w:rPr>
          <w:rFonts w:eastAsiaTheme="minorEastAsia" w:cstheme="minorHAnsi"/>
        </w:rPr>
        <w:t>Domestic abuse**</w:t>
      </w:r>
    </w:p>
    <w:p w14:paraId="44158F11" w14:textId="77777777" w:rsidR="00E8384A" w:rsidRPr="00C037CD" w:rsidRDefault="00E8384A" w:rsidP="00E8384A">
      <w:pPr>
        <w:pStyle w:val="ListParagraph"/>
        <w:numPr>
          <w:ilvl w:val="0"/>
          <w:numId w:val="1"/>
        </w:numPr>
        <w:spacing w:after="0" w:line="257" w:lineRule="auto"/>
        <w:rPr>
          <w:rFonts w:eastAsiaTheme="minorEastAsia" w:cstheme="minorHAnsi"/>
        </w:rPr>
      </w:pPr>
      <w:r w:rsidRPr="00C037CD">
        <w:rPr>
          <w:rFonts w:eastAsiaTheme="minorEastAsia" w:cstheme="minorHAnsi"/>
        </w:rPr>
        <w:t xml:space="preserve">Uptake of population screening programmes among under-served groups (e.g., newborn screening, non-cancer </w:t>
      </w:r>
      <w:proofErr w:type="gramStart"/>
      <w:r w:rsidRPr="00C037CD">
        <w:rPr>
          <w:rFonts w:eastAsiaTheme="minorEastAsia" w:cstheme="minorHAnsi"/>
        </w:rPr>
        <w:t>screening)*</w:t>
      </w:r>
      <w:proofErr w:type="gramEnd"/>
      <w:r w:rsidRPr="00C037CD">
        <w:rPr>
          <w:rFonts w:eastAsiaTheme="minorEastAsia" w:cstheme="minorHAnsi"/>
        </w:rPr>
        <w:t>*</w:t>
      </w:r>
    </w:p>
    <w:p w14:paraId="0A1E45C3" w14:textId="77777777" w:rsidR="00E8384A" w:rsidRPr="00C037CD" w:rsidRDefault="00E8384A" w:rsidP="00E8384A">
      <w:pPr>
        <w:pStyle w:val="ListParagraph"/>
        <w:numPr>
          <w:ilvl w:val="0"/>
          <w:numId w:val="1"/>
        </w:numPr>
        <w:spacing w:after="0" w:line="257" w:lineRule="auto"/>
        <w:rPr>
          <w:rFonts w:eastAsiaTheme="minorEastAsia" w:cstheme="minorHAnsi"/>
        </w:rPr>
      </w:pPr>
      <w:r w:rsidRPr="00C037CD">
        <w:rPr>
          <w:rFonts w:eastAsiaTheme="minorEastAsia" w:cstheme="minorHAnsi"/>
        </w:rPr>
        <w:t>Health of sex workers**</w:t>
      </w:r>
    </w:p>
    <w:p w14:paraId="3CB1BF81" w14:textId="77777777" w:rsidR="009561F1" w:rsidRDefault="009561F1"/>
    <w:sectPr w:rsidR="009561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3608F7"/>
    <w:multiLevelType w:val="hybridMultilevel"/>
    <w:tmpl w:val="A2BC83B0"/>
    <w:lvl w:ilvl="0" w:tplc="569C28CE">
      <w:start w:val="1"/>
      <w:numFmt w:val="decimal"/>
      <w:lvlText w:val="%1."/>
      <w:lvlJc w:val="left"/>
      <w:pPr>
        <w:ind w:left="720" w:hanging="360"/>
      </w:pPr>
    </w:lvl>
    <w:lvl w:ilvl="1" w:tplc="E5EC14A6">
      <w:start w:val="1"/>
      <w:numFmt w:val="lowerLetter"/>
      <w:lvlText w:val="%2."/>
      <w:lvlJc w:val="left"/>
      <w:pPr>
        <w:ind w:left="1440" w:hanging="360"/>
      </w:pPr>
    </w:lvl>
    <w:lvl w:ilvl="2" w:tplc="8610BC12">
      <w:start w:val="1"/>
      <w:numFmt w:val="lowerRoman"/>
      <w:lvlText w:val="%3."/>
      <w:lvlJc w:val="right"/>
      <w:pPr>
        <w:ind w:left="2160" w:hanging="180"/>
      </w:pPr>
    </w:lvl>
    <w:lvl w:ilvl="3" w:tplc="B5BEEA1A">
      <w:start w:val="1"/>
      <w:numFmt w:val="decimal"/>
      <w:lvlText w:val="%4."/>
      <w:lvlJc w:val="left"/>
      <w:pPr>
        <w:ind w:left="2880" w:hanging="360"/>
      </w:pPr>
    </w:lvl>
    <w:lvl w:ilvl="4" w:tplc="6DD031B2">
      <w:start w:val="1"/>
      <w:numFmt w:val="lowerLetter"/>
      <w:lvlText w:val="%5."/>
      <w:lvlJc w:val="left"/>
      <w:pPr>
        <w:ind w:left="3600" w:hanging="360"/>
      </w:pPr>
    </w:lvl>
    <w:lvl w:ilvl="5" w:tplc="D610C0BA">
      <w:start w:val="1"/>
      <w:numFmt w:val="lowerRoman"/>
      <w:lvlText w:val="%6."/>
      <w:lvlJc w:val="right"/>
      <w:pPr>
        <w:ind w:left="4320" w:hanging="180"/>
      </w:pPr>
    </w:lvl>
    <w:lvl w:ilvl="6" w:tplc="501A7914">
      <w:start w:val="1"/>
      <w:numFmt w:val="decimal"/>
      <w:lvlText w:val="%7."/>
      <w:lvlJc w:val="left"/>
      <w:pPr>
        <w:ind w:left="5040" w:hanging="360"/>
      </w:pPr>
    </w:lvl>
    <w:lvl w:ilvl="7" w:tplc="5442FF58">
      <w:start w:val="1"/>
      <w:numFmt w:val="lowerLetter"/>
      <w:lvlText w:val="%8."/>
      <w:lvlJc w:val="left"/>
      <w:pPr>
        <w:ind w:left="5760" w:hanging="360"/>
      </w:pPr>
    </w:lvl>
    <w:lvl w:ilvl="8" w:tplc="605C3668">
      <w:start w:val="1"/>
      <w:numFmt w:val="lowerRoman"/>
      <w:lvlText w:val="%9."/>
      <w:lvlJc w:val="right"/>
      <w:pPr>
        <w:ind w:left="6480" w:hanging="180"/>
      </w:pPr>
    </w:lvl>
  </w:abstractNum>
  <w:num w:numId="1" w16cid:durableId="687410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384A"/>
    <w:rsid w:val="000E49EF"/>
    <w:rsid w:val="002C4A9D"/>
    <w:rsid w:val="00463064"/>
    <w:rsid w:val="009561F1"/>
    <w:rsid w:val="00E83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D1745"/>
  <w15:docId w15:val="{A975B502-04FD-4A67-B65C-180424C3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384A"/>
    <w:pPr>
      <w:ind w:left="720"/>
      <w:contextualSpacing/>
    </w:pPr>
  </w:style>
  <w:style w:type="character" w:customStyle="1" w:styleId="normaltextrun">
    <w:name w:val="normaltextrun"/>
    <w:basedOn w:val="DefaultParagraphFont"/>
    <w:rsid w:val="00E83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Phillips (staff)</dc:creator>
  <cp:keywords/>
  <dc:description/>
  <cp:lastModifiedBy>Olivia Phillips (staff)</cp:lastModifiedBy>
  <cp:revision>1</cp:revision>
  <dcterms:created xsi:type="dcterms:W3CDTF">2024-03-13T14:58:00Z</dcterms:created>
  <dcterms:modified xsi:type="dcterms:W3CDTF">2024-03-13T14:59:00Z</dcterms:modified>
</cp:coreProperties>
</file>