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0BCD9" w14:textId="77777777" w:rsidR="000A097F" w:rsidRPr="006F45E9" w:rsidRDefault="00F13548">
      <w:pPr>
        <w:spacing w:before="228" w:line="268" w:lineRule="exact"/>
        <w:ind w:left="8280"/>
        <w:textAlignment w:val="baseline"/>
        <w:rPr>
          <w:rFonts w:eastAsia="Times New Roman"/>
          <w:color w:val="000000"/>
          <w:spacing w:val="-4"/>
          <w:sz w:val="23"/>
        </w:rPr>
      </w:pPr>
      <w:r w:rsidRPr="006F45E9">
        <w:pict w14:anchorId="22F0C22A">
          <v:shapetype id="_x0000_t202" coordsize="21600,21600" o:spt="202" path="m,l,21600r21600,l21600,xe">
            <v:stroke joinstyle="miter"/>
            <v:path gradientshapeok="t" o:connecttype="rect"/>
          </v:shapetype>
          <v:shape id="_x0000_s1175" type="#_x0000_t202" style="position:absolute;left:0;text-align:left;margin-left:2.95pt;margin-top:9.5pt;width:600.9pt;height:11.85pt;z-index:-251731968;mso-wrap-distance-left:0;mso-wrap-distance-right:0;mso-position-horizontal-relative:page;mso-position-vertical-relative:page" filled="f" stroked="f">
            <v:textbox inset="0,0,0,0">
              <w:txbxContent>
                <w:p w14:paraId="22F0C303" w14:textId="77777777" w:rsidR="000A097F" w:rsidRDefault="00F13548">
                  <w:pPr>
                    <w:tabs>
                      <w:tab w:val="right" w:pos="12024"/>
                    </w:tabs>
                    <w:spacing w:line="227" w:lineRule="exact"/>
                    <w:ind w:left="4536"/>
                    <w:textAlignment w:val="baseline"/>
                    <w:rPr>
                      <w:rFonts w:eastAsia="Times New Roman"/>
                      <w:color w:val="000000"/>
                      <w:sz w:val="20"/>
                    </w:rPr>
                  </w:pPr>
                  <w:r>
                    <w:rPr>
                      <w:rFonts w:eastAsia="Times New Roman"/>
                      <w:color w:val="000000"/>
                      <w:sz w:val="20"/>
                    </w:rPr>
                    <w:t>Neurogastroenterology and Motility</w:t>
                  </w:r>
                  <w:r>
                    <w:rPr>
                      <w:rFonts w:eastAsia="Times New Roman"/>
                      <w:color w:val="000000"/>
                      <w:sz w:val="20"/>
                    </w:rPr>
                    <w:tab/>
                    <w:t>Page 2 of 42</w:t>
                  </w:r>
                </w:p>
              </w:txbxContent>
            </v:textbox>
            <w10:wrap type="square" anchorx="page" anchory="page"/>
          </v:shape>
        </w:pict>
      </w:r>
      <w:r w:rsidRPr="006F45E9">
        <w:pict w14:anchorId="22F0C22B">
          <v:shape id="_x0000_s1174" type="#_x0000_t202" style="position:absolute;left:0;text-align:left;margin-left:2.95pt;margin-top:45.35pt;width:20.25pt;height:10in;z-index:-251730944;mso-wrap-distance-left:0;mso-wrap-distance-right:0;mso-position-horizontal-relative:page;mso-position-vertical-relative:page" filled="f" stroked="f">
            <v:textbox inset="0,0,0,0">
              <w:txbxContent>
                <w:p w14:paraId="22F0C304"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1</w:t>
                  </w:r>
                </w:p>
                <w:p w14:paraId="22F0C305"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2</w:t>
                  </w:r>
                </w:p>
                <w:p w14:paraId="22F0C306"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3</w:t>
                  </w:r>
                </w:p>
                <w:p w14:paraId="22F0C307"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4</w:t>
                  </w:r>
                </w:p>
                <w:p w14:paraId="22F0C308"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5</w:t>
                  </w:r>
                </w:p>
                <w:p w14:paraId="22F0C309"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6</w:t>
                  </w:r>
                </w:p>
                <w:p w14:paraId="22F0C30A"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7</w:t>
                  </w:r>
                </w:p>
                <w:p w14:paraId="22F0C30B"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8</w:t>
                  </w:r>
                </w:p>
                <w:p w14:paraId="22F0C30C"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9</w:t>
                  </w:r>
                </w:p>
                <w:p w14:paraId="22F0C30D"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10</w:t>
                  </w:r>
                </w:p>
                <w:p w14:paraId="22F0C30E" w14:textId="77777777" w:rsidR="000A097F" w:rsidRDefault="00F13548">
                  <w:pPr>
                    <w:spacing w:line="240" w:lineRule="exact"/>
                    <w:jc w:val="both"/>
                    <w:textAlignment w:val="baseline"/>
                    <w:rPr>
                      <w:rFonts w:eastAsia="Times New Roman"/>
                      <w:color w:val="000000"/>
                      <w:spacing w:val="27"/>
                      <w:sz w:val="20"/>
                    </w:rPr>
                  </w:pPr>
                  <w:r>
                    <w:rPr>
                      <w:rFonts w:eastAsia="Times New Roman"/>
                      <w:color w:val="000000"/>
                      <w:spacing w:val="27"/>
                      <w:sz w:val="20"/>
                    </w:rPr>
                    <w:t>11</w:t>
                  </w:r>
                </w:p>
                <w:p w14:paraId="22F0C30F"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12</w:t>
                  </w:r>
                </w:p>
                <w:p w14:paraId="22F0C310"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13</w:t>
                  </w:r>
                </w:p>
                <w:p w14:paraId="22F0C311"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14</w:t>
                  </w:r>
                </w:p>
                <w:p w14:paraId="22F0C312"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15</w:t>
                  </w:r>
                </w:p>
                <w:p w14:paraId="22F0C313"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16</w:t>
                  </w:r>
                </w:p>
                <w:p w14:paraId="22F0C314"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17</w:t>
                  </w:r>
                </w:p>
                <w:p w14:paraId="22F0C315"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18</w:t>
                  </w:r>
                </w:p>
                <w:p w14:paraId="22F0C316"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19</w:t>
                  </w:r>
                </w:p>
                <w:p w14:paraId="22F0C317"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20</w:t>
                  </w:r>
                </w:p>
                <w:p w14:paraId="22F0C318"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21</w:t>
                  </w:r>
                </w:p>
                <w:p w14:paraId="22F0C31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22</w:t>
                  </w:r>
                </w:p>
                <w:p w14:paraId="22F0C31A"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23</w:t>
                  </w:r>
                </w:p>
                <w:p w14:paraId="22F0C31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24</w:t>
                  </w:r>
                </w:p>
                <w:p w14:paraId="22F0C31C"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25</w:t>
                  </w:r>
                </w:p>
                <w:p w14:paraId="22F0C31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26</w:t>
                  </w:r>
                </w:p>
                <w:p w14:paraId="22F0C31E"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27</w:t>
                  </w:r>
                </w:p>
                <w:p w14:paraId="22F0C31F"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28</w:t>
                  </w:r>
                </w:p>
                <w:p w14:paraId="22F0C32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29</w:t>
                  </w:r>
                </w:p>
                <w:p w14:paraId="22F0C321"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30</w:t>
                  </w:r>
                </w:p>
                <w:p w14:paraId="22F0C322"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31</w:t>
                  </w:r>
                </w:p>
                <w:p w14:paraId="22F0C32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32</w:t>
                  </w:r>
                </w:p>
                <w:p w14:paraId="22F0C324"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33</w:t>
                  </w:r>
                </w:p>
                <w:p w14:paraId="22F0C325"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34</w:t>
                  </w:r>
                </w:p>
                <w:p w14:paraId="22F0C326"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35</w:t>
                  </w:r>
                </w:p>
                <w:p w14:paraId="22F0C327"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36</w:t>
                  </w:r>
                </w:p>
                <w:p w14:paraId="22F0C328"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37</w:t>
                  </w:r>
                </w:p>
                <w:p w14:paraId="22F0C329"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38</w:t>
                  </w:r>
                </w:p>
                <w:p w14:paraId="22F0C32A"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39</w:t>
                  </w:r>
                </w:p>
                <w:p w14:paraId="22F0C32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40</w:t>
                  </w:r>
                </w:p>
                <w:p w14:paraId="22F0C32C" w14:textId="77777777" w:rsidR="000A097F" w:rsidRDefault="00F13548">
                  <w:pPr>
                    <w:spacing w:line="240" w:lineRule="exact"/>
                    <w:jc w:val="both"/>
                    <w:textAlignment w:val="baseline"/>
                    <w:rPr>
                      <w:rFonts w:eastAsia="Times New Roman"/>
                      <w:color w:val="000000"/>
                      <w:spacing w:val="34"/>
                      <w:sz w:val="20"/>
                    </w:rPr>
                  </w:pPr>
                  <w:r>
                    <w:rPr>
                      <w:rFonts w:eastAsia="Times New Roman"/>
                      <w:color w:val="000000"/>
                      <w:spacing w:val="34"/>
                      <w:sz w:val="20"/>
                    </w:rPr>
                    <w:t>41</w:t>
                  </w:r>
                </w:p>
                <w:p w14:paraId="22F0C32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42</w:t>
                  </w:r>
                </w:p>
                <w:p w14:paraId="22F0C32E"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43</w:t>
                  </w:r>
                </w:p>
                <w:p w14:paraId="22F0C32F"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44</w:t>
                  </w:r>
                </w:p>
                <w:p w14:paraId="22F0C33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45</w:t>
                  </w:r>
                </w:p>
                <w:p w14:paraId="22F0C331"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46</w:t>
                  </w:r>
                </w:p>
                <w:p w14:paraId="22F0C332"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47</w:t>
                  </w:r>
                </w:p>
                <w:p w14:paraId="22F0C333"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48</w:t>
                  </w:r>
                </w:p>
                <w:p w14:paraId="22F0C33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49</w:t>
                  </w:r>
                </w:p>
                <w:p w14:paraId="22F0C335"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50</w:t>
                  </w:r>
                </w:p>
                <w:p w14:paraId="22F0C336" w14:textId="77777777" w:rsidR="000A097F" w:rsidRDefault="00F13548">
                  <w:pPr>
                    <w:spacing w:line="240" w:lineRule="exact"/>
                    <w:jc w:val="both"/>
                    <w:textAlignment w:val="baseline"/>
                    <w:rPr>
                      <w:rFonts w:eastAsia="Times New Roman"/>
                      <w:color w:val="000000"/>
                      <w:spacing w:val="33"/>
                      <w:sz w:val="20"/>
                    </w:rPr>
                  </w:pPr>
                  <w:r>
                    <w:rPr>
                      <w:rFonts w:eastAsia="Times New Roman"/>
                      <w:color w:val="000000"/>
                      <w:spacing w:val="33"/>
                      <w:sz w:val="20"/>
                    </w:rPr>
                    <w:t>51</w:t>
                  </w:r>
                </w:p>
                <w:p w14:paraId="22F0C337"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52</w:t>
                  </w:r>
                </w:p>
                <w:p w14:paraId="22F0C338"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53</w:t>
                  </w:r>
                </w:p>
                <w:p w14:paraId="22F0C339"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54</w:t>
                  </w:r>
                </w:p>
                <w:p w14:paraId="22F0C33A"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55</w:t>
                  </w:r>
                </w:p>
                <w:p w14:paraId="22F0C33B"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56</w:t>
                  </w:r>
                </w:p>
                <w:p w14:paraId="22F0C33C"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57</w:t>
                  </w:r>
                </w:p>
                <w:p w14:paraId="22F0C33D"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58</w:t>
                  </w:r>
                </w:p>
                <w:p w14:paraId="22F0C33E"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59</w:t>
                  </w:r>
                </w:p>
                <w:p w14:paraId="22F0C33F" w14:textId="77777777" w:rsidR="000A097F" w:rsidRDefault="00F13548">
                  <w:pPr>
                    <w:spacing w:line="225" w:lineRule="exact"/>
                    <w:jc w:val="both"/>
                    <w:textAlignment w:val="baseline"/>
                    <w:rPr>
                      <w:rFonts w:eastAsia="Times New Roman"/>
                      <w:color w:val="000000"/>
                      <w:spacing w:val="30"/>
                      <w:sz w:val="20"/>
                    </w:rPr>
                  </w:pPr>
                  <w:r>
                    <w:rPr>
                      <w:rFonts w:eastAsia="Times New Roman"/>
                      <w:color w:val="000000"/>
                      <w:spacing w:val="30"/>
                      <w:sz w:val="20"/>
                    </w:rPr>
                    <w:t>60</w:t>
                  </w:r>
                </w:p>
              </w:txbxContent>
            </v:textbox>
            <w10:wrap type="square" anchorx="page" anchory="page"/>
          </v:shape>
        </w:pict>
      </w:r>
      <w:r w:rsidRPr="006F45E9">
        <w:rPr>
          <w:rFonts w:eastAsia="Times New Roman"/>
          <w:color w:val="000000"/>
          <w:spacing w:val="-4"/>
          <w:sz w:val="23"/>
        </w:rPr>
        <w:t>Parker 1</w:t>
      </w:r>
    </w:p>
    <w:p w14:paraId="22F0BCDA" w14:textId="77777777" w:rsidR="000A097F" w:rsidRPr="006F45E9" w:rsidRDefault="00F13548">
      <w:pPr>
        <w:spacing w:before="903" w:line="252" w:lineRule="exact"/>
        <w:ind w:left="504"/>
        <w:textAlignment w:val="baseline"/>
        <w:rPr>
          <w:rFonts w:eastAsia="Times New Roman"/>
          <w:b/>
          <w:color w:val="000000"/>
          <w:spacing w:val="-3"/>
          <w:sz w:val="23"/>
        </w:rPr>
      </w:pPr>
      <w:r w:rsidRPr="006F45E9">
        <w:rPr>
          <w:rFonts w:eastAsia="Times New Roman"/>
          <w:b/>
          <w:color w:val="000000"/>
          <w:spacing w:val="-3"/>
          <w:sz w:val="23"/>
        </w:rPr>
        <w:t>Title:</w:t>
      </w:r>
    </w:p>
    <w:p w14:paraId="22F0BCDB" w14:textId="77777777" w:rsidR="000A097F" w:rsidRPr="006F45E9" w:rsidRDefault="00F13548">
      <w:pPr>
        <w:spacing w:line="512" w:lineRule="exact"/>
        <w:ind w:left="504" w:right="1152"/>
        <w:textAlignment w:val="baseline"/>
        <w:rPr>
          <w:rFonts w:eastAsia="Times New Roman"/>
          <w:color w:val="000000"/>
          <w:spacing w:val="-2"/>
          <w:sz w:val="23"/>
        </w:rPr>
      </w:pPr>
      <w:r w:rsidRPr="006F45E9">
        <w:rPr>
          <w:rFonts w:eastAsia="Times New Roman"/>
          <w:color w:val="000000"/>
          <w:spacing w:val="-2"/>
          <w:sz w:val="23"/>
        </w:rPr>
        <w:t>Gastric motor and sensory function in health assessed by magnetic resonance imaging: establishment of reference intervals for the Nottingham Test Meal in healthy subjects</w:t>
      </w:r>
    </w:p>
    <w:p w14:paraId="22F0BCDC" w14:textId="77777777" w:rsidR="000A097F" w:rsidRPr="006F45E9" w:rsidRDefault="00F13548">
      <w:pPr>
        <w:spacing w:before="467" w:line="252" w:lineRule="exact"/>
        <w:ind w:left="504"/>
        <w:textAlignment w:val="baseline"/>
        <w:rPr>
          <w:rFonts w:eastAsia="Times New Roman"/>
          <w:b/>
          <w:color w:val="000000"/>
          <w:spacing w:val="-2"/>
          <w:sz w:val="23"/>
        </w:rPr>
      </w:pPr>
      <w:r w:rsidRPr="006F45E9">
        <w:rPr>
          <w:rFonts w:eastAsia="Times New Roman"/>
          <w:b/>
          <w:color w:val="000000"/>
          <w:spacing w:val="-2"/>
          <w:sz w:val="23"/>
        </w:rPr>
        <w:t>Running title:</w:t>
      </w:r>
    </w:p>
    <w:p w14:paraId="22F0BCDD" w14:textId="77777777" w:rsidR="000A097F" w:rsidRPr="006F45E9" w:rsidRDefault="00F13548">
      <w:pPr>
        <w:spacing w:before="424" w:line="268" w:lineRule="exact"/>
        <w:ind w:left="504"/>
        <w:textAlignment w:val="baseline"/>
        <w:rPr>
          <w:rFonts w:eastAsia="Times New Roman"/>
          <w:color w:val="000000"/>
          <w:spacing w:val="-1"/>
          <w:sz w:val="23"/>
        </w:rPr>
      </w:pPr>
      <w:r w:rsidRPr="006F45E9">
        <w:rPr>
          <w:rFonts w:eastAsia="Times New Roman"/>
          <w:color w:val="000000"/>
          <w:spacing w:val="-1"/>
          <w:sz w:val="23"/>
        </w:rPr>
        <w:t>MRI assessment of gastric function</w:t>
      </w:r>
    </w:p>
    <w:p w14:paraId="22F0BCDE" w14:textId="77777777" w:rsidR="000A097F" w:rsidRPr="006F45E9" w:rsidRDefault="00F13548">
      <w:pPr>
        <w:spacing w:before="472" w:line="252" w:lineRule="exact"/>
        <w:ind w:left="504"/>
        <w:textAlignment w:val="baseline"/>
        <w:rPr>
          <w:rFonts w:eastAsia="Times New Roman"/>
          <w:b/>
          <w:color w:val="000000"/>
          <w:spacing w:val="-2"/>
          <w:sz w:val="23"/>
        </w:rPr>
      </w:pPr>
      <w:r w:rsidRPr="006F45E9">
        <w:pict w14:anchorId="22F0C22C">
          <v:shape id="_x0000_s1173" type="#_x0000_t202" style="position:absolute;left:0;text-align:left;margin-left:196.3pt;margin-top:253.9pt;width:214.1pt;height:260.4pt;z-index:-251729920;mso-wrap-distance-left:0;mso-wrap-distance-right:0;mso-position-horizontal-relative:page;mso-position-vertical-relative:page" filled="f" stroked="f">
            <v:textbox inset="0,0,0,0">
              <w:txbxContent>
                <w:p w14:paraId="22F0C340" w14:textId="1901E9EE" w:rsidR="000A097F" w:rsidRDefault="000A097F">
                  <w:pPr>
                    <w:textAlignment w:val="baseline"/>
                  </w:pPr>
                </w:p>
              </w:txbxContent>
            </v:textbox>
            <w10:wrap anchorx="page" anchory="page"/>
          </v:shape>
        </w:pict>
      </w:r>
      <w:r w:rsidRPr="006F45E9">
        <w:rPr>
          <w:rFonts w:eastAsia="Times New Roman"/>
          <w:b/>
          <w:color w:val="000000"/>
          <w:spacing w:val="-2"/>
          <w:sz w:val="23"/>
        </w:rPr>
        <w:t>Author List:</w:t>
      </w:r>
    </w:p>
    <w:p w14:paraId="22F0BCDF" w14:textId="77777777" w:rsidR="000A097F" w:rsidRPr="006F45E9" w:rsidRDefault="00F13548">
      <w:pPr>
        <w:spacing w:before="192" w:line="523" w:lineRule="exact"/>
        <w:ind w:left="504" w:right="1440"/>
        <w:textAlignment w:val="baseline"/>
        <w:rPr>
          <w:rFonts w:eastAsia="Times New Roman"/>
          <w:color w:val="000000"/>
          <w:spacing w:val="-11"/>
          <w:sz w:val="23"/>
        </w:rPr>
      </w:pPr>
      <w:r w:rsidRPr="006F45E9">
        <w:rPr>
          <w:rFonts w:eastAsia="Times New Roman"/>
          <w:color w:val="000000"/>
          <w:spacing w:val="-11"/>
          <w:sz w:val="23"/>
        </w:rPr>
        <w:t>Helen Parker</w:t>
      </w:r>
      <w:r w:rsidRPr="006F45E9">
        <w:rPr>
          <w:rFonts w:eastAsia="Times New Roman"/>
          <w:color w:val="000000"/>
          <w:spacing w:val="-11"/>
          <w:sz w:val="23"/>
          <w:vertAlign w:val="superscript"/>
        </w:rPr>
        <w:t>1,2,3,4</w:t>
      </w:r>
      <w:r w:rsidRPr="006F45E9">
        <w:rPr>
          <w:rFonts w:eastAsia="Times New Roman"/>
          <w:color w:val="000000"/>
          <w:spacing w:val="-11"/>
          <w:sz w:val="23"/>
        </w:rPr>
        <w:t>, Caroline L Hoad</w:t>
      </w:r>
      <w:r w:rsidRPr="006F45E9">
        <w:rPr>
          <w:rFonts w:eastAsia="Times New Roman"/>
          <w:color w:val="000000"/>
          <w:spacing w:val="-11"/>
          <w:sz w:val="23"/>
          <w:vertAlign w:val="superscript"/>
        </w:rPr>
        <w:t>1,2,5</w:t>
      </w:r>
      <w:r w:rsidRPr="006F45E9">
        <w:rPr>
          <w:rFonts w:eastAsia="Times New Roman"/>
          <w:color w:val="000000"/>
          <w:spacing w:val="-11"/>
          <w:sz w:val="23"/>
        </w:rPr>
        <w:t xml:space="preserve"> , Emily Tucker</w:t>
      </w:r>
      <w:r w:rsidRPr="006F45E9">
        <w:rPr>
          <w:rFonts w:eastAsia="Times New Roman"/>
          <w:color w:val="000000"/>
          <w:spacing w:val="-11"/>
          <w:sz w:val="23"/>
          <w:vertAlign w:val="superscript"/>
        </w:rPr>
        <w:t>1,2,</w:t>
      </w:r>
      <w:r w:rsidRPr="006F45E9">
        <w:rPr>
          <w:rFonts w:eastAsia="Times New Roman"/>
          <w:color w:val="000000"/>
          <w:spacing w:val="-11"/>
          <w:sz w:val="23"/>
        </w:rPr>
        <w:t xml:space="preserve"> Carolyn Costigan</w:t>
      </w:r>
      <w:r w:rsidRPr="006F45E9">
        <w:rPr>
          <w:rFonts w:eastAsia="Times New Roman"/>
          <w:color w:val="000000"/>
          <w:spacing w:val="-11"/>
          <w:sz w:val="23"/>
          <w:vertAlign w:val="superscript"/>
        </w:rPr>
        <w:t>1,5</w:t>
      </w:r>
      <w:r w:rsidRPr="006F45E9">
        <w:rPr>
          <w:rFonts w:eastAsia="Times New Roman"/>
          <w:color w:val="000000"/>
          <w:spacing w:val="-11"/>
          <w:sz w:val="23"/>
        </w:rPr>
        <w:t>, Luca Marciani</w:t>
      </w:r>
      <w:r w:rsidRPr="006F45E9">
        <w:rPr>
          <w:rFonts w:eastAsia="Times New Roman"/>
          <w:color w:val="000000"/>
          <w:spacing w:val="-11"/>
          <w:sz w:val="23"/>
          <w:vertAlign w:val="superscript"/>
        </w:rPr>
        <w:t>1,2,5</w:t>
      </w:r>
      <w:r w:rsidRPr="006F45E9">
        <w:rPr>
          <w:rFonts w:eastAsia="Times New Roman"/>
          <w:color w:val="000000"/>
          <w:spacing w:val="-11"/>
          <w:sz w:val="23"/>
        </w:rPr>
        <w:t>, Penny Gowland</w:t>
      </w:r>
      <w:r w:rsidRPr="006F45E9">
        <w:rPr>
          <w:rFonts w:eastAsia="Times New Roman"/>
          <w:color w:val="000000"/>
          <w:spacing w:val="-11"/>
          <w:sz w:val="23"/>
          <w:vertAlign w:val="superscript"/>
        </w:rPr>
        <w:t>5</w:t>
      </w:r>
      <w:r w:rsidRPr="006F45E9">
        <w:rPr>
          <w:rFonts w:eastAsia="Times New Roman"/>
          <w:color w:val="000000"/>
          <w:spacing w:val="-11"/>
          <w:sz w:val="23"/>
        </w:rPr>
        <w:t>, Mark Fox</w:t>
      </w:r>
      <w:r w:rsidRPr="006F45E9">
        <w:rPr>
          <w:rFonts w:eastAsia="Times New Roman"/>
          <w:color w:val="000000"/>
          <w:spacing w:val="-11"/>
          <w:sz w:val="23"/>
          <w:vertAlign w:val="superscript"/>
        </w:rPr>
        <w:t>1,2,3*</w:t>
      </w:r>
    </w:p>
    <w:p w14:paraId="22F0BCE0" w14:textId="77777777" w:rsidR="000A097F" w:rsidRPr="006F45E9" w:rsidRDefault="00F13548">
      <w:pPr>
        <w:spacing w:before="444" w:line="252" w:lineRule="exact"/>
        <w:ind w:left="504"/>
        <w:textAlignment w:val="baseline"/>
        <w:rPr>
          <w:rFonts w:eastAsia="Times New Roman"/>
          <w:b/>
          <w:color w:val="000000"/>
          <w:spacing w:val="-2"/>
          <w:sz w:val="23"/>
        </w:rPr>
      </w:pPr>
      <w:r w:rsidRPr="006F45E9">
        <w:rPr>
          <w:rFonts w:eastAsia="Times New Roman"/>
          <w:b/>
          <w:color w:val="000000"/>
          <w:spacing w:val="-2"/>
          <w:sz w:val="23"/>
        </w:rPr>
        <w:t>Affiliations:</w:t>
      </w:r>
    </w:p>
    <w:p w14:paraId="22F0BCE1" w14:textId="77777777" w:rsidR="000A097F" w:rsidRPr="006F45E9" w:rsidRDefault="00F13548">
      <w:pPr>
        <w:spacing w:before="165" w:after="430" w:line="523" w:lineRule="exact"/>
        <w:ind w:left="504" w:right="504"/>
        <w:textAlignment w:val="baseline"/>
        <w:rPr>
          <w:rFonts w:eastAsia="Times New Roman"/>
          <w:color w:val="000000"/>
          <w:sz w:val="15"/>
        </w:rPr>
      </w:pPr>
      <w:r w:rsidRPr="006F45E9">
        <w:rPr>
          <w:rFonts w:eastAsia="Times New Roman"/>
          <w:color w:val="000000"/>
          <w:sz w:val="15"/>
        </w:rPr>
        <w:t xml:space="preserve">1 </w:t>
      </w:r>
      <w:r w:rsidRPr="006F45E9">
        <w:rPr>
          <w:rFonts w:eastAsia="Times New Roman"/>
          <w:color w:val="000000"/>
          <w:sz w:val="23"/>
        </w:rPr>
        <w:t>NIHR Nottingham BRC, Nottingham University Hospitals NHS Trust and the University of Nottingham, Nottingham, UK</w:t>
      </w:r>
    </w:p>
    <w:p w14:paraId="22F0BCE2" w14:textId="77777777" w:rsidR="000A097F" w:rsidRPr="006F45E9" w:rsidRDefault="00F13548">
      <w:pPr>
        <w:spacing w:line="109" w:lineRule="exact"/>
        <w:ind w:left="504"/>
        <w:textAlignment w:val="baseline"/>
        <w:rPr>
          <w:rFonts w:eastAsia="Times New Roman"/>
          <w:color w:val="000000"/>
          <w:sz w:val="15"/>
        </w:rPr>
      </w:pPr>
      <w:r w:rsidRPr="006F45E9">
        <w:rPr>
          <w:rFonts w:eastAsia="Times New Roman"/>
          <w:color w:val="000000"/>
          <w:sz w:val="15"/>
        </w:rPr>
        <w:t>2</w:t>
      </w:r>
    </w:p>
    <w:p w14:paraId="22F0BCE3" w14:textId="77777777" w:rsidR="000A097F" w:rsidRPr="006F45E9" w:rsidRDefault="00F13548">
      <w:pPr>
        <w:spacing w:line="339" w:lineRule="exact"/>
        <w:ind w:left="504" w:right="1008" w:firstLine="144"/>
        <w:textAlignment w:val="baseline"/>
        <w:rPr>
          <w:rFonts w:eastAsia="Times New Roman"/>
          <w:color w:val="000000"/>
          <w:sz w:val="23"/>
        </w:rPr>
      </w:pPr>
      <w:r w:rsidRPr="006F45E9">
        <w:rPr>
          <w:rFonts w:eastAsia="Times New Roman"/>
          <w:color w:val="000000"/>
          <w:sz w:val="23"/>
        </w:rPr>
        <w:t>Nottingham Digestive Diseases Centre, School of Medicine, University of Nottingham, Nottingham, UK</w:t>
      </w:r>
    </w:p>
    <w:p w14:paraId="22F0BCE4" w14:textId="77777777" w:rsidR="000A097F" w:rsidRPr="006F45E9" w:rsidRDefault="00F13548">
      <w:pPr>
        <w:spacing w:before="178" w:line="523" w:lineRule="exact"/>
        <w:ind w:left="504" w:right="1512"/>
        <w:textAlignment w:val="baseline"/>
        <w:rPr>
          <w:rFonts w:eastAsia="Times New Roman"/>
          <w:color w:val="000000"/>
          <w:spacing w:val="-3"/>
          <w:sz w:val="15"/>
        </w:rPr>
      </w:pPr>
      <w:r w:rsidRPr="006F45E9">
        <w:rPr>
          <w:rFonts w:eastAsia="Times New Roman"/>
          <w:color w:val="000000"/>
          <w:spacing w:val="-3"/>
          <w:sz w:val="15"/>
        </w:rPr>
        <w:t xml:space="preserve">3 </w:t>
      </w:r>
      <w:r w:rsidRPr="006F45E9">
        <w:rPr>
          <w:rFonts w:eastAsia="Times New Roman"/>
          <w:color w:val="000000"/>
          <w:spacing w:val="-3"/>
          <w:sz w:val="23"/>
        </w:rPr>
        <w:t>Zurich Neurogastroenterology and Motility Research Group, Department of Gastroenterology and Hepatology, University Hospital Zurich, Zurich, Switzerland</w:t>
      </w:r>
    </w:p>
    <w:p w14:paraId="22F0BCE5" w14:textId="77777777" w:rsidR="000A097F" w:rsidRPr="006F45E9" w:rsidRDefault="00F13548">
      <w:pPr>
        <w:spacing w:before="440" w:line="328" w:lineRule="exact"/>
        <w:ind w:left="504"/>
        <w:textAlignment w:val="baseline"/>
        <w:rPr>
          <w:rFonts w:eastAsia="Times New Roman"/>
          <w:color w:val="000000"/>
          <w:spacing w:val="-1"/>
          <w:sz w:val="15"/>
        </w:rPr>
      </w:pPr>
      <w:r w:rsidRPr="006F45E9">
        <w:rPr>
          <w:rFonts w:eastAsia="Times New Roman"/>
          <w:color w:val="000000"/>
          <w:spacing w:val="-1"/>
          <w:sz w:val="15"/>
        </w:rPr>
        <w:t xml:space="preserve">4 </w:t>
      </w:r>
      <w:r w:rsidRPr="006F45E9">
        <w:rPr>
          <w:rFonts w:eastAsia="Times New Roman"/>
          <w:color w:val="000000"/>
          <w:spacing w:val="-1"/>
          <w:sz w:val="23"/>
        </w:rPr>
        <w:t>Institute of Health and Society, Newcastle University, Newcastle upon Tyne, UK</w:t>
      </w:r>
    </w:p>
    <w:p w14:paraId="22F0BCE6" w14:textId="77777777" w:rsidR="000A097F" w:rsidRPr="006F45E9" w:rsidRDefault="00F13548">
      <w:pPr>
        <w:spacing w:before="121" w:line="523" w:lineRule="exact"/>
        <w:ind w:left="504" w:right="1152"/>
        <w:textAlignment w:val="baseline"/>
        <w:rPr>
          <w:rFonts w:eastAsia="Times New Roman"/>
          <w:color w:val="000000"/>
          <w:sz w:val="15"/>
        </w:rPr>
      </w:pPr>
      <w:r w:rsidRPr="006F45E9">
        <w:rPr>
          <w:rFonts w:eastAsia="Times New Roman"/>
          <w:color w:val="000000"/>
          <w:sz w:val="15"/>
        </w:rPr>
        <w:t xml:space="preserve">5 </w:t>
      </w:r>
      <w:r w:rsidRPr="006F45E9">
        <w:rPr>
          <w:rFonts w:eastAsia="Times New Roman"/>
          <w:color w:val="000000"/>
          <w:sz w:val="23"/>
        </w:rPr>
        <w:t>Sir Peter Mansfield Imaging Centre, School of Physics and Astronomy, University of Nottingham, Nottingham, UK</w:t>
      </w:r>
    </w:p>
    <w:p w14:paraId="22F0BCE7" w14:textId="77777777" w:rsidR="000A097F" w:rsidRPr="006F45E9" w:rsidRDefault="000A097F">
      <w:pPr>
        <w:sectPr w:rsidR="000A097F" w:rsidRPr="006F45E9">
          <w:pgSz w:w="12240" w:h="15840"/>
          <w:pgMar w:top="427" w:right="1351" w:bottom="230" w:left="1322" w:header="720" w:footer="720" w:gutter="0"/>
          <w:cols w:space="720"/>
        </w:sectPr>
      </w:pPr>
    </w:p>
    <w:p w14:paraId="22F0BCE8" w14:textId="77777777" w:rsidR="000A097F" w:rsidRPr="006F45E9" w:rsidRDefault="00F13548">
      <w:pPr>
        <w:spacing w:before="228" w:after="1135" w:line="269" w:lineRule="exact"/>
        <w:jc w:val="right"/>
        <w:textAlignment w:val="baseline"/>
        <w:rPr>
          <w:rFonts w:eastAsia="Times New Roman"/>
          <w:color w:val="000000"/>
          <w:spacing w:val="-2"/>
          <w:sz w:val="23"/>
        </w:rPr>
      </w:pPr>
      <w:r w:rsidRPr="006F45E9">
        <w:lastRenderedPageBreak/>
        <w:pict w14:anchorId="22F0C22D">
          <v:shape id="_x0000_s1172" type="#_x0000_t202" style="position:absolute;left:0;text-align:left;margin-left:2.95pt;margin-top:9.1pt;width:519.2pt;height:12.25pt;z-index:-251728896;mso-wrap-distance-left:0;mso-wrap-distance-right:0;mso-position-horizontal-relative:page;mso-position-vertical-relative:page" filled="f" stroked="f">
            <v:textbox inset="0,0,0,0">
              <w:txbxContent>
                <w:p w14:paraId="22F0C341"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 of 42</w:t>
                  </w:r>
                  <w:r>
                    <w:rPr>
                      <w:rFonts w:ascii="Tahoma" w:eastAsia="Tahoma" w:hAnsi="Tahoma"/>
                      <w:color w:val="000000"/>
                      <w:spacing w:val="3"/>
                      <w:sz w:val="18"/>
                    </w:rPr>
                    <w:tab/>
                    <w:t>Neurogastroenterology and Motility</w:t>
                  </w:r>
                </w:p>
              </w:txbxContent>
            </v:textbox>
            <w10:wrap type="square" anchorx="page" anchory="page"/>
          </v:shape>
        </w:pict>
      </w:r>
      <w:r w:rsidRPr="006F45E9">
        <w:rPr>
          <w:rFonts w:eastAsia="Times New Roman"/>
          <w:color w:val="000000"/>
          <w:spacing w:val="-2"/>
          <w:sz w:val="23"/>
        </w:rPr>
        <w:t>Parker 2</w:t>
      </w:r>
    </w:p>
    <w:p w14:paraId="22F0BCE9" w14:textId="77777777" w:rsidR="000A097F" w:rsidRPr="006F45E9" w:rsidRDefault="00F13548">
      <w:pPr>
        <w:spacing w:before="20" w:line="252" w:lineRule="exact"/>
        <w:ind w:left="936"/>
        <w:textAlignment w:val="baseline"/>
        <w:rPr>
          <w:rFonts w:eastAsia="Times New Roman"/>
          <w:b/>
          <w:color w:val="000000"/>
          <w:spacing w:val="-2"/>
          <w:sz w:val="23"/>
        </w:rPr>
      </w:pPr>
      <w:r w:rsidRPr="006F45E9">
        <w:pict w14:anchorId="22F0C22E">
          <v:shape id="_x0000_s1171" type="#_x0000_t202" style="position:absolute;left:0;text-align:left;margin-left:2.95pt;margin-top:44.95pt;width:20.25pt;height:10in;z-index:-251727872;mso-wrap-distance-left:0;mso-wrap-distance-right:0;mso-position-horizontal-relative:page;mso-position-vertical-relative:page" filled="f" stroked="f">
            <v:textbox inset="0,0,0,0">
              <w:txbxContent>
                <w:p w14:paraId="22F0C34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34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34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34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34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34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34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34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34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34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34C"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34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34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34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35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35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35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35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35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3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35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35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35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35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35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35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35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35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35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35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36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36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36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36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36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36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36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36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36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36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36A"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36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36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36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36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36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37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37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37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37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37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37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37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37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37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37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37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37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37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37D"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b/>
          <w:color w:val="000000"/>
          <w:spacing w:val="-2"/>
          <w:sz w:val="23"/>
        </w:rPr>
        <w:t>* Corresponding author:</w:t>
      </w:r>
    </w:p>
    <w:p w14:paraId="22F0BCEA" w14:textId="77777777" w:rsidR="000A097F" w:rsidRPr="006F45E9" w:rsidRDefault="00F13548">
      <w:pPr>
        <w:spacing w:before="424" w:line="269" w:lineRule="exact"/>
        <w:ind w:left="936"/>
        <w:textAlignment w:val="baseline"/>
        <w:rPr>
          <w:rFonts w:eastAsia="Times New Roman"/>
          <w:color w:val="000000"/>
          <w:spacing w:val="-1"/>
          <w:sz w:val="23"/>
        </w:rPr>
      </w:pPr>
      <w:r w:rsidRPr="006F45E9">
        <w:rPr>
          <w:rFonts w:eastAsia="Times New Roman"/>
          <w:color w:val="000000"/>
          <w:spacing w:val="-1"/>
          <w:sz w:val="23"/>
        </w:rPr>
        <w:t>Mark Fox, Abdominal Center: Gastroenterology, St. Claraspital, Basel, Switzerland</w:t>
      </w:r>
    </w:p>
    <w:p w14:paraId="22F0BCEB" w14:textId="77777777" w:rsidR="000A097F" w:rsidRPr="006F45E9" w:rsidRDefault="00F13548">
      <w:pPr>
        <w:spacing w:before="437" w:line="269" w:lineRule="exact"/>
        <w:ind w:left="936"/>
        <w:textAlignment w:val="baseline"/>
        <w:rPr>
          <w:rFonts w:eastAsia="Times New Roman"/>
          <w:color w:val="000000"/>
          <w:spacing w:val="1"/>
          <w:sz w:val="23"/>
        </w:rPr>
      </w:pPr>
      <w:r w:rsidRPr="006F45E9">
        <w:pict w14:anchorId="22F0C22F">
          <v:shape id="_x0000_s1170" type="#_x0000_t202" style="position:absolute;left:0;text-align:left;margin-left:187.45pt;margin-top:186.7pt;width:334.7pt;height:578.3pt;z-index:-251726848;mso-wrap-distance-left:0;mso-wrap-distance-right:0;mso-position-horizontal-relative:page;mso-position-vertical-relative:page" filled="f" stroked="f">
            <v:textbox inset="0,0,0,0">
              <w:txbxContent>
                <w:p w14:paraId="22F0C37E" w14:textId="1DD5C6A3" w:rsidR="000A097F" w:rsidRDefault="000A097F">
                  <w:pPr>
                    <w:spacing w:before="1344" w:after="5014"/>
                    <w:ind w:left="177" w:right="2235"/>
                    <w:textAlignment w:val="baseline"/>
                  </w:pPr>
                </w:p>
              </w:txbxContent>
            </v:textbox>
            <w10:wrap type="square" anchorx="page" anchory="page"/>
          </v:shape>
        </w:pict>
      </w:r>
      <w:r w:rsidRPr="006F45E9">
        <w:rPr>
          <w:rFonts w:eastAsia="Times New Roman"/>
          <w:color w:val="000000"/>
          <w:spacing w:val="1"/>
          <w:sz w:val="23"/>
        </w:rPr>
        <w:t xml:space="preserve">Email </w:t>
      </w:r>
      <w:hyperlink r:id="rId5">
        <w:r w:rsidRPr="006F45E9">
          <w:rPr>
            <w:rFonts w:eastAsia="Times New Roman"/>
            <w:color w:val="0000FF"/>
            <w:spacing w:val="1"/>
            <w:sz w:val="23"/>
            <w:u w:val="single"/>
          </w:rPr>
          <w:t>dr.mark.fox@gmail.com</w:t>
        </w:r>
      </w:hyperlink>
    </w:p>
    <w:p w14:paraId="22F0BCEC" w14:textId="77777777" w:rsidR="000A097F" w:rsidRPr="006F45E9" w:rsidRDefault="00F13548">
      <w:pPr>
        <w:spacing w:line="708" w:lineRule="exact"/>
        <w:ind w:left="936"/>
        <w:textAlignment w:val="baseline"/>
        <w:rPr>
          <w:rFonts w:eastAsia="Times New Roman"/>
          <w:color w:val="000000"/>
          <w:sz w:val="23"/>
        </w:rPr>
      </w:pPr>
      <w:r w:rsidRPr="006F45E9">
        <w:rPr>
          <w:rFonts w:eastAsia="Times New Roman"/>
          <w:color w:val="000000"/>
          <w:sz w:val="23"/>
        </w:rPr>
        <w:t>Tel: +41791934795 Fax: +41616858458</w:t>
      </w:r>
    </w:p>
    <w:p w14:paraId="22F0BCED" w14:textId="77777777" w:rsidR="000A097F" w:rsidRPr="006F45E9" w:rsidRDefault="00F13548">
      <w:pPr>
        <w:spacing w:before="1142" w:line="269" w:lineRule="exact"/>
        <w:ind w:left="936"/>
        <w:textAlignment w:val="baseline"/>
        <w:rPr>
          <w:rFonts w:eastAsia="Times New Roman"/>
          <w:color w:val="000000"/>
          <w:sz w:val="23"/>
        </w:rPr>
      </w:pPr>
      <w:r w:rsidRPr="006F45E9">
        <w:rPr>
          <w:rFonts w:eastAsia="Times New Roman"/>
          <w:color w:val="000000"/>
          <w:sz w:val="23"/>
        </w:rPr>
        <w:t>.</w:t>
      </w:r>
    </w:p>
    <w:p w14:paraId="22F0BCEE" w14:textId="77777777" w:rsidR="000A097F" w:rsidRPr="006F45E9" w:rsidRDefault="000A097F">
      <w:pPr>
        <w:sectPr w:rsidR="000A097F" w:rsidRPr="006F45E9">
          <w:pgSz w:w="12240" w:h="15840"/>
          <w:pgMar w:top="427" w:right="1797" w:bottom="240" w:left="876" w:header="720" w:footer="720" w:gutter="0"/>
          <w:cols w:space="720"/>
        </w:sectPr>
      </w:pPr>
    </w:p>
    <w:p w14:paraId="22F0BCEF" w14:textId="77777777" w:rsidR="000A097F" w:rsidRPr="006F45E9" w:rsidRDefault="00F13548">
      <w:pPr>
        <w:spacing w:before="228" w:line="274" w:lineRule="exact"/>
        <w:ind w:left="8280"/>
        <w:textAlignment w:val="baseline"/>
        <w:rPr>
          <w:rFonts w:eastAsia="Times New Roman"/>
          <w:color w:val="000000"/>
          <w:spacing w:val="-3"/>
          <w:sz w:val="23"/>
        </w:rPr>
      </w:pPr>
      <w:r w:rsidRPr="006F45E9">
        <w:lastRenderedPageBreak/>
        <w:pict w14:anchorId="22F0C230">
          <v:shape id="_x0000_s1169" type="#_x0000_t202" style="position:absolute;left:0;text-align:left;margin-left:2.95pt;margin-top:9.5pt;width:600.9pt;height:11.85pt;z-index:-251725824;mso-wrap-distance-left:0;mso-wrap-distance-right:0;mso-position-horizontal-relative:page;mso-position-vertical-relative:page" filled="f" stroked="f">
            <v:textbox inset="0,0,0,0">
              <w:txbxContent>
                <w:p w14:paraId="22F0C37F" w14:textId="77777777" w:rsidR="000A097F" w:rsidRDefault="00F13548">
                  <w:pPr>
                    <w:tabs>
                      <w:tab w:val="right" w:pos="12024"/>
                    </w:tabs>
                    <w:spacing w:line="227" w:lineRule="exact"/>
                    <w:ind w:left="4536"/>
                    <w:textAlignment w:val="baseline"/>
                    <w:rPr>
                      <w:rFonts w:eastAsia="Times New Roman"/>
                      <w:color w:val="000000"/>
                      <w:sz w:val="20"/>
                    </w:rPr>
                  </w:pPr>
                  <w:r>
                    <w:rPr>
                      <w:rFonts w:eastAsia="Times New Roman"/>
                      <w:color w:val="000000"/>
                      <w:sz w:val="20"/>
                    </w:rPr>
                    <w:t>Neurogastroenterology and Motility</w:t>
                  </w:r>
                  <w:r>
                    <w:rPr>
                      <w:rFonts w:eastAsia="Times New Roman"/>
                      <w:color w:val="000000"/>
                      <w:sz w:val="20"/>
                    </w:rPr>
                    <w:tab/>
                  </w:r>
                  <w:r>
                    <w:rPr>
                      <w:rFonts w:eastAsia="Times New Roman"/>
                      <w:color w:val="000000"/>
                      <w:sz w:val="20"/>
                    </w:rPr>
                    <w:t>Page 4 of 42</w:t>
                  </w:r>
                </w:p>
              </w:txbxContent>
            </v:textbox>
            <w10:wrap type="square" anchorx="page" anchory="page"/>
          </v:shape>
        </w:pict>
      </w:r>
      <w:r w:rsidRPr="006F45E9">
        <w:pict w14:anchorId="22F0C231">
          <v:shape id="_x0000_s1168" type="#_x0000_t202" style="position:absolute;left:0;text-align:left;margin-left:2.95pt;margin-top:45.35pt;width:20.25pt;height:10in;z-index:-251724800;mso-wrap-distance-left:0;mso-wrap-distance-right:0;mso-position-horizontal-relative:page;mso-position-vertical-relative:page" filled="f" stroked="f">
            <v:textbox inset="0,0,0,0">
              <w:txbxContent>
                <w:p w14:paraId="22F0C380"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1</w:t>
                  </w:r>
                </w:p>
                <w:p w14:paraId="22F0C381"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2</w:t>
                  </w:r>
                </w:p>
                <w:p w14:paraId="22F0C382"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3</w:t>
                  </w:r>
                </w:p>
                <w:p w14:paraId="22F0C383"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4</w:t>
                  </w:r>
                </w:p>
                <w:p w14:paraId="22F0C384"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5</w:t>
                  </w:r>
                </w:p>
                <w:p w14:paraId="22F0C385"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6</w:t>
                  </w:r>
                </w:p>
                <w:p w14:paraId="22F0C386"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7</w:t>
                  </w:r>
                </w:p>
                <w:p w14:paraId="22F0C387"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8</w:t>
                  </w:r>
                </w:p>
                <w:p w14:paraId="22F0C388"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9</w:t>
                  </w:r>
                </w:p>
                <w:p w14:paraId="22F0C389"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10</w:t>
                  </w:r>
                </w:p>
                <w:p w14:paraId="22F0C38A" w14:textId="77777777" w:rsidR="000A097F" w:rsidRDefault="00F13548">
                  <w:pPr>
                    <w:spacing w:line="240" w:lineRule="exact"/>
                    <w:jc w:val="both"/>
                    <w:textAlignment w:val="baseline"/>
                    <w:rPr>
                      <w:rFonts w:eastAsia="Times New Roman"/>
                      <w:color w:val="000000"/>
                      <w:spacing w:val="27"/>
                      <w:sz w:val="20"/>
                    </w:rPr>
                  </w:pPr>
                  <w:r>
                    <w:rPr>
                      <w:rFonts w:eastAsia="Times New Roman"/>
                      <w:color w:val="000000"/>
                      <w:spacing w:val="27"/>
                      <w:sz w:val="20"/>
                    </w:rPr>
                    <w:t>11</w:t>
                  </w:r>
                </w:p>
                <w:p w14:paraId="22F0C38B"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12</w:t>
                  </w:r>
                </w:p>
                <w:p w14:paraId="22F0C38C"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13</w:t>
                  </w:r>
                </w:p>
                <w:p w14:paraId="22F0C38D"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14</w:t>
                  </w:r>
                </w:p>
                <w:p w14:paraId="22F0C38E"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15</w:t>
                  </w:r>
                </w:p>
                <w:p w14:paraId="22F0C38F"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16</w:t>
                  </w:r>
                </w:p>
                <w:p w14:paraId="22F0C390"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17</w:t>
                  </w:r>
                </w:p>
                <w:p w14:paraId="22F0C391"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18</w:t>
                  </w:r>
                </w:p>
                <w:p w14:paraId="22F0C392"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19</w:t>
                  </w:r>
                </w:p>
                <w:p w14:paraId="22F0C393"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20</w:t>
                  </w:r>
                </w:p>
                <w:p w14:paraId="22F0C39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21</w:t>
                  </w:r>
                </w:p>
                <w:p w14:paraId="22F0C395"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22</w:t>
                  </w:r>
                </w:p>
                <w:p w14:paraId="22F0C396"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23</w:t>
                  </w:r>
                </w:p>
                <w:p w14:paraId="22F0C397"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24</w:t>
                  </w:r>
                </w:p>
                <w:p w14:paraId="22F0C398"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25</w:t>
                  </w:r>
                </w:p>
                <w:p w14:paraId="22F0C39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26</w:t>
                  </w:r>
                </w:p>
                <w:p w14:paraId="22F0C39A"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27</w:t>
                  </w:r>
                </w:p>
                <w:p w14:paraId="22F0C39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28</w:t>
                  </w:r>
                </w:p>
                <w:p w14:paraId="22F0C39C"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29</w:t>
                  </w:r>
                </w:p>
                <w:p w14:paraId="22F0C39D"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30</w:t>
                  </w:r>
                </w:p>
                <w:p w14:paraId="22F0C39E"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31</w:t>
                  </w:r>
                </w:p>
                <w:p w14:paraId="22F0C39F"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32</w:t>
                  </w:r>
                </w:p>
                <w:p w14:paraId="22F0C3A0"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33</w:t>
                  </w:r>
                </w:p>
                <w:p w14:paraId="22F0C3A1"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34</w:t>
                  </w:r>
                </w:p>
                <w:p w14:paraId="22F0C3A2"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35</w:t>
                  </w:r>
                </w:p>
                <w:p w14:paraId="22F0C3A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36</w:t>
                  </w:r>
                </w:p>
                <w:p w14:paraId="22F0C3A4"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37</w:t>
                  </w:r>
                </w:p>
                <w:p w14:paraId="22F0C3A5"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38</w:t>
                  </w:r>
                </w:p>
                <w:p w14:paraId="22F0C3A6"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39</w:t>
                  </w:r>
                </w:p>
                <w:p w14:paraId="22F0C3A7"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40</w:t>
                  </w:r>
                </w:p>
                <w:p w14:paraId="22F0C3A8" w14:textId="77777777" w:rsidR="000A097F" w:rsidRDefault="00F13548">
                  <w:pPr>
                    <w:spacing w:line="240" w:lineRule="exact"/>
                    <w:jc w:val="both"/>
                    <w:textAlignment w:val="baseline"/>
                    <w:rPr>
                      <w:rFonts w:eastAsia="Times New Roman"/>
                      <w:color w:val="000000"/>
                      <w:spacing w:val="34"/>
                      <w:sz w:val="20"/>
                    </w:rPr>
                  </w:pPr>
                  <w:r>
                    <w:rPr>
                      <w:rFonts w:eastAsia="Times New Roman"/>
                      <w:color w:val="000000"/>
                      <w:spacing w:val="34"/>
                      <w:sz w:val="20"/>
                    </w:rPr>
                    <w:t>41</w:t>
                  </w:r>
                </w:p>
                <w:p w14:paraId="22F0C3A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42</w:t>
                  </w:r>
                </w:p>
                <w:p w14:paraId="22F0C3AA"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43</w:t>
                  </w:r>
                </w:p>
                <w:p w14:paraId="22F0C3A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44</w:t>
                  </w:r>
                </w:p>
                <w:p w14:paraId="22F0C3AC"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45</w:t>
                  </w:r>
                </w:p>
                <w:p w14:paraId="22F0C3A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46</w:t>
                  </w:r>
                </w:p>
                <w:p w14:paraId="22F0C3AE"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47</w:t>
                  </w:r>
                </w:p>
                <w:p w14:paraId="22F0C3AF"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48</w:t>
                  </w:r>
                </w:p>
                <w:p w14:paraId="22F0C3B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49</w:t>
                  </w:r>
                </w:p>
                <w:p w14:paraId="22F0C3B1"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50</w:t>
                  </w:r>
                </w:p>
                <w:p w14:paraId="22F0C3B2" w14:textId="77777777" w:rsidR="000A097F" w:rsidRDefault="00F13548">
                  <w:pPr>
                    <w:spacing w:line="240" w:lineRule="exact"/>
                    <w:jc w:val="both"/>
                    <w:textAlignment w:val="baseline"/>
                    <w:rPr>
                      <w:rFonts w:eastAsia="Times New Roman"/>
                      <w:color w:val="000000"/>
                      <w:spacing w:val="33"/>
                      <w:sz w:val="20"/>
                    </w:rPr>
                  </w:pPr>
                  <w:r>
                    <w:rPr>
                      <w:rFonts w:eastAsia="Times New Roman"/>
                      <w:color w:val="000000"/>
                      <w:spacing w:val="33"/>
                      <w:sz w:val="20"/>
                    </w:rPr>
                    <w:t>51</w:t>
                  </w:r>
                </w:p>
                <w:p w14:paraId="22F0C3B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52</w:t>
                  </w:r>
                </w:p>
                <w:p w14:paraId="22F0C3B4"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53</w:t>
                  </w:r>
                </w:p>
                <w:p w14:paraId="22F0C3B5"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54</w:t>
                  </w:r>
                </w:p>
                <w:p w14:paraId="22F0C3B6"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55</w:t>
                  </w:r>
                </w:p>
                <w:p w14:paraId="22F0C3B7"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56</w:t>
                  </w:r>
                </w:p>
                <w:p w14:paraId="22F0C3B8"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57</w:t>
                  </w:r>
                </w:p>
                <w:p w14:paraId="22F0C3B9"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58</w:t>
                  </w:r>
                </w:p>
                <w:p w14:paraId="22F0C3BA"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59</w:t>
                  </w:r>
                </w:p>
                <w:p w14:paraId="22F0C3BB" w14:textId="77777777" w:rsidR="000A097F" w:rsidRDefault="00F13548">
                  <w:pPr>
                    <w:spacing w:line="225" w:lineRule="exact"/>
                    <w:jc w:val="both"/>
                    <w:textAlignment w:val="baseline"/>
                    <w:rPr>
                      <w:rFonts w:eastAsia="Times New Roman"/>
                      <w:color w:val="000000"/>
                      <w:spacing w:val="30"/>
                      <w:sz w:val="20"/>
                    </w:rPr>
                  </w:pPr>
                  <w:r>
                    <w:rPr>
                      <w:rFonts w:eastAsia="Times New Roman"/>
                      <w:color w:val="000000"/>
                      <w:spacing w:val="30"/>
                      <w:sz w:val="20"/>
                    </w:rPr>
                    <w:t>60</w:t>
                  </w:r>
                </w:p>
              </w:txbxContent>
            </v:textbox>
            <w10:wrap type="square" anchorx="page" anchory="page"/>
          </v:shape>
        </w:pict>
      </w:r>
      <w:r w:rsidRPr="006F45E9">
        <w:rPr>
          <w:rFonts w:eastAsia="Times New Roman"/>
          <w:color w:val="000000"/>
          <w:spacing w:val="-3"/>
          <w:sz w:val="23"/>
        </w:rPr>
        <w:t>Parker 3</w:t>
      </w:r>
    </w:p>
    <w:p w14:paraId="22F0BCF0" w14:textId="77777777" w:rsidR="000A097F" w:rsidRPr="006F45E9" w:rsidRDefault="00F13548">
      <w:pPr>
        <w:spacing w:before="446" w:line="253" w:lineRule="exact"/>
        <w:ind w:left="504"/>
        <w:textAlignment w:val="baseline"/>
        <w:rPr>
          <w:rFonts w:eastAsia="Times New Roman"/>
          <w:b/>
          <w:color w:val="000000"/>
          <w:spacing w:val="-1"/>
          <w:sz w:val="23"/>
        </w:rPr>
      </w:pPr>
      <w:r w:rsidRPr="006F45E9">
        <w:rPr>
          <w:rFonts w:eastAsia="Times New Roman"/>
          <w:b/>
          <w:color w:val="000000"/>
          <w:spacing w:val="-1"/>
          <w:sz w:val="23"/>
        </w:rPr>
        <w:t>Abstract</w:t>
      </w:r>
    </w:p>
    <w:p w14:paraId="22F0BCF1" w14:textId="77777777" w:rsidR="000A097F" w:rsidRPr="006F45E9" w:rsidRDefault="00F13548">
      <w:pPr>
        <w:spacing w:line="516" w:lineRule="exact"/>
        <w:ind w:left="504" w:right="648"/>
        <w:textAlignment w:val="baseline"/>
        <w:rPr>
          <w:rFonts w:eastAsia="Times New Roman"/>
          <w:color w:val="000000"/>
          <w:sz w:val="23"/>
        </w:rPr>
      </w:pPr>
      <w:r w:rsidRPr="006F45E9">
        <w:rPr>
          <w:rFonts w:eastAsia="Times New Roman"/>
          <w:color w:val="000000"/>
          <w:sz w:val="23"/>
        </w:rPr>
        <w:t>Background: Current investigations of gastric emptying rarely identify the cause of symptoms or provide a definitive diagnosis in patients with dyspepsia. This study assessed gastric function by magnetic resonance imaging (MRI) using the modular "Nottingha</w:t>
      </w:r>
      <w:r w:rsidRPr="006F45E9">
        <w:rPr>
          <w:rFonts w:eastAsia="Times New Roman"/>
          <w:color w:val="000000"/>
          <w:sz w:val="23"/>
        </w:rPr>
        <w:t>m Test Meal" (NTM) in healthy volunteers (HVs).</w:t>
      </w:r>
    </w:p>
    <w:p w14:paraId="6F52D0E3" w14:textId="79EAAA63" w:rsidR="002C6935" w:rsidRPr="006F45E9" w:rsidRDefault="00F13548">
      <w:pPr>
        <w:spacing w:before="185" w:after="179" w:line="519" w:lineRule="exact"/>
        <w:ind w:left="504" w:right="792"/>
        <w:textAlignment w:val="baseline"/>
        <w:rPr>
          <w:rFonts w:eastAsia="Times New Roman"/>
          <w:color w:val="000000"/>
          <w:sz w:val="23"/>
        </w:rPr>
      </w:pPr>
      <w:r w:rsidRPr="006F45E9">
        <w:pict w14:anchorId="22F0C232">
          <v:shape id="_x0000_s1167" type="#_x0000_t202" style="position:absolute;left:0;text-align:left;margin-left:213.6pt;margin-top:280.8pt;width:70.1pt;height:65.05pt;z-index:-251723776;mso-wrap-distance-left:0;mso-wrap-distance-right:0;mso-position-horizontal-relative:page;mso-position-vertical-relative:page" filled="f" stroked="f">
            <v:textbox inset="0,0,0,0">
              <w:txbxContent>
                <w:p w14:paraId="22F0C3BC" w14:textId="19A17584" w:rsidR="000A097F" w:rsidRDefault="000A097F">
                  <w:pPr>
                    <w:textAlignment w:val="baseline"/>
                  </w:pPr>
                </w:p>
              </w:txbxContent>
            </v:textbox>
            <w10:wrap anchorx="page" anchory="page"/>
          </v:shape>
        </w:pict>
      </w:r>
      <w:r w:rsidRPr="006F45E9">
        <w:rPr>
          <w:rFonts w:eastAsia="Times New Roman"/>
          <w:color w:val="000000"/>
          <w:sz w:val="23"/>
        </w:rPr>
        <w:t>Methods: The NTM comprises (i) 400mL liquid nutrient (0.75kcal/mL) labelled with Gadolinium DOTA and (ii) an optional solid component (12 agar-beads (0kcal)). Filling sensations were documented. MRI measurements of gastric volume, emptying, contraction wav</w:t>
      </w:r>
      <w:r w:rsidRPr="006F45E9">
        <w:rPr>
          <w:rFonts w:eastAsia="Times New Roman"/>
          <w:color w:val="000000"/>
          <w:sz w:val="23"/>
        </w:rPr>
        <w:t>e frequency and secretion were obtained using validated methods.</w:t>
      </w:r>
    </w:p>
    <w:p w14:paraId="384A8402" w14:textId="212BDD68" w:rsidR="002C6935" w:rsidRPr="006F45E9" w:rsidRDefault="00F13548">
      <w:pPr>
        <w:spacing w:after="175" w:line="519" w:lineRule="exact"/>
        <w:ind w:left="504" w:right="576"/>
        <w:textAlignment w:val="baseline"/>
        <w:rPr>
          <w:rFonts w:eastAsia="Times New Roman"/>
          <w:color w:val="000000"/>
          <w:spacing w:val="-2"/>
          <w:sz w:val="23"/>
        </w:rPr>
      </w:pPr>
      <w:r w:rsidRPr="006F45E9">
        <w:pict w14:anchorId="22F0C233">
          <v:shape id="_x0000_s1166" type="#_x0000_t202" style="position:absolute;left:0;text-align:left;margin-left:263.05pt;margin-top:358.8pt;width:147.35pt;height:155.5pt;z-index:-251722752;mso-wrap-distance-left:0;mso-wrap-distance-right:0;mso-position-horizontal-relative:page;mso-position-vertical-relative:page" filled="f" stroked="f">
            <v:textbox inset="0,0,0,0">
              <w:txbxContent>
                <w:p w14:paraId="22F0C3BD" w14:textId="1DB702BE" w:rsidR="000A097F" w:rsidRDefault="000A097F">
                  <w:pPr>
                    <w:textAlignment w:val="baseline"/>
                  </w:pPr>
                </w:p>
              </w:txbxContent>
            </v:textbox>
            <w10:wrap anchorx="page" anchory="page"/>
          </v:shape>
        </w:pict>
      </w:r>
      <w:r w:rsidRPr="006F45E9">
        <w:rPr>
          <w:rFonts w:eastAsia="Times New Roman"/>
          <w:color w:val="000000"/>
          <w:spacing w:val="-2"/>
          <w:sz w:val="23"/>
        </w:rPr>
        <w:t>Key Results: Gastric function was measured in a population of 73 HVs stratified for age and sex. NTM induced moderate satiety and fullness. Labelled fluid was observed in the small bowel</w:t>
      </w:r>
      <w:r w:rsidRPr="006F45E9">
        <w:rPr>
          <w:rFonts w:eastAsia="Times New Roman"/>
          <w:color w:val="000000"/>
          <w:spacing w:val="-2"/>
          <w:sz w:val="23"/>
        </w:rPr>
        <w:t xml:space="preserve"> in all subjects after meal ingestion ("early-phase" GE). </w:t>
      </w:r>
    </w:p>
    <w:p w14:paraId="22F0BCF3" w14:textId="0378470E" w:rsidR="000A097F" w:rsidRPr="006F45E9" w:rsidRDefault="00F13548">
      <w:pPr>
        <w:spacing w:after="175" w:line="519" w:lineRule="exact"/>
        <w:ind w:left="504" w:right="576"/>
        <w:textAlignment w:val="baseline"/>
        <w:rPr>
          <w:rFonts w:eastAsia="Times New Roman"/>
          <w:color w:val="000000"/>
          <w:spacing w:val="-2"/>
          <w:sz w:val="23"/>
        </w:rPr>
      </w:pPr>
      <w:r w:rsidRPr="006F45E9">
        <w:rPr>
          <w:rFonts w:eastAsia="Times New Roman"/>
          <w:color w:val="000000"/>
          <w:spacing w:val="-2"/>
          <w:sz w:val="23"/>
        </w:rPr>
        <w:t>Secretion was rapid such that postprandial gastric content volume was often greater than meal volume (GCV0 &gt;400ml) and there was increasing dilution of the meal during the study (p&lt;0.001). Gastric h</w:t>
      </w:r>
      <w:r w:rsidRPr="006F45E9">
        <w:rPr>
          <w:rFonts w:eastAsia="Times New Roman"/>
          <w:color w:val="000000"/>
          <w:spacing w:val="-2"/>
          <w:sz w:val="23"/>
        </w:rPr>
        <w:t>alf-time was median 66-Min (95% reference interval 35 to 161-Min ("late-phase" GE). The number of intact agar beads in the stomach was 7/12 (58%) at 60-Min and 1/12 (8%) at 120-Min. Age, body weight and sex had measurable effects on gastric function; howev</w:t>
      </w:r>
      <w:r w:rsidRPr="006F45E9">
        <w:rPr>
          <w:rFonts w:eastAsia="Times New Roman"/>
          <w:color w:val="000000"/>
          <w:spacing w:val="-2"/>
          <w:sz w:val="23"/>
        </w:rPr>
        <w:t>er, these were small compared to inter-individual variation for most metrics.</w:t>
      </w:r>
    </w:p>
    <w:p w14:paraId="22F0BCF4" w14:textId="77777777" w:rsidR="000A097F" w:rsidRPr="006F45E9" w:rsidRDefault="00F13548">
      <w:pPr>
        <w:spacing w:before="1" w:line="519" w:lineRule="exact"/>
        <w:ind w:left="504" w:right="648"/>
        <w:textAlignment w:val="baseline"/>
        <w:rPr>
          <w:rFonts w:eastAsia="Times New Roman"/>
          <w:color w:val="000000"/>
          <w:sz w:val="23"/>
        </w:rPr>
      </w:pPr>
      <w:r w:rsidRPr="006F45E9">
        <w:rPr>
          <w:rFonts w:eastAsia="Times New Roman"/>
          <w:color w:val="000000"/>
          <w:sz w:val="23"/>
        </w:rPr>
        <w:t>Conclusions and Inferences: Reference intervals are presented for MRI measurements of gastric function assessed for the mixed liquid / solid NTM. Studies in patients will determi</w:t>
      </w:r>
      <w:r w:rsidRPr="006F45E9">
        <w:rPr>
          <w:rFonts w:eastAsia="Times New Roman"/>
          <w:color w:val="000000"/>
          <w:sz w:val="23"/>
        </w:rPr>
        <w:t>ne which metrics are of clinical value and also whether the reference intervals presented here offer optimal diagnostic sensitivity and specificity.</w:t>
      </w:r>
    </w:p>
    <w:p w14:paraId="22F0BCF5" w14:textId="77777777" w:rsidR="000A097F" w:rsidRPr="006F45E9" w:rsidRDefault="00F13548">
      <w:pPr>
        <w:spacing w:before="431" w:line="277" w:lineRule="exact"/>
        <w:ind w:left="504"/>
        <w:textAlignment w:val="baseline"/>
        <w:rPr>
          <w:rFonts w:eastAsia="Times New Roman"/>
          <w:b/>
          <w:color w:val="000000"/>
          <w:spacing w:val="-1"/>
          <w:sz w:val="23"/>
        </w:rPr>
      </w:pPr>
      <w:r w:rsidRPr="006F45E9">
        <w:rPr>
          <w:rFonts w:eastAsia="Times New Roman"/>
          <w:b/>
          <w:color w:val="000000"/>
          <w:spacing w:val="-1"/>
          <w:sz w:val="23"/>
        </w:rPr>
        <w:t xml:space="preserve">Keywords: </w:t>
      </w:r>
      <w:r w:rsidRPr="006F45E9">
        <w:rPr>
          <w:rFonts w:eastAsia="Times New Roman"/>
          <w:color w:val="000000"/>
          <w:spacing w:val="-1"/>
          <w:sz w:val="23"/>
        </w:rPr>
        <w:t>Gastric emptying, gastric secretion, sensation, magnetic resonance imaging</w:t>
      </w:r>
    </w:p>
    <w:p w14:paraId="22F0BCF6" w14:textId="77777777" w:rsidR="000A097F" w:rsidRPr="006F45E9" w:rsidRDefault="000A097F">
      <w:pPr>
        <w:sectPr w:rsidR="000A097F" w:rsidRPr="006F45E9">
          <w:pgSz w:w="12240" w:h="15840"/>
          <w:pgMar w:top="427" w:right="1348" w:bottom="230" w:left="1325" w:header="720" w:footer="720" w:gutter="0"/>
          <w:cols w:space="720"/>
        </w:sectPr>
      </w:pPr>
    </w:p>
    <w:p w14:paraId="22F0BCF7" w14:textId="77777777" w:rsidR="000A097F" w:rsidRPr="006F45E9" w:rsidRDefault="00F13548">
      <w:pPr>
        <w:spacing w:before="228" w:line="273" w:lineRule="exact"/>
        <w:ind w:right="144"/>
        <w:jc w:val="right"/>
        <w:textAlignment w:val="baseline"/>
        <w:rPr>
          <w:rFonts w:eastAsia="Times New Roman"/>
          <w:color w:val="000000"/>
          <w:spacing w:val="-2"/>
          <w:sz w:val="23"/>
        </w:rPr>
      </w:pPr>
      <w:r w:rsidRPr="006F45E9">
        <w:lastRenderedPageBreak/>
        <w:pict w14:anchorId="22F0C234">
          <v:shape id="_x0000_s1165" type="#_x0000_t202" style="position:absolute;left:0;text-align:left;margin-left:2.95pt;margin-top:9.1pt;width:522.9pt;height:12.25pt;z-index:-251721728;mso-wrap-distance-left:0;mso-wrap-distance-right:0;mso-position-horizontal-relative:page;mso-position-vertical-relative:page" filled="f" stroked="f">
            <v:textbox inset="0,0,0,0">
              <w:txbxContent>
                <w:p w14:paraId="22F0C3BE"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5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35">
          <v:shape id="_x0000_s1164" type="#_x0000_t202" style="position:absolute;left:0;text-align:left;margin-left:2.95pt;margin-top:44.95pt;width:20.25pt;height:10in;z-index:-251720704;mso-wrap-distance-left:0;mso-wrap-distance-right:0;mso-position-horizontal-relative:page;mso-position-vertical-relative:page" filled="f" stroked="f">
            <v:textbox inset="0,0,0,0">
              <w:txbxContent>
                <w:p w14:paraId="22F0C3B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3C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3C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3C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3C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3C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3C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3C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3C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3C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3C9"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3C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3C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3C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3C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3C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3C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3D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3D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3D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3D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3D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3D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3D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3D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3D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3D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3D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3D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3D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3D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3D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3D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3E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3E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3E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3E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3E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3E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3E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3E7"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3E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3E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3E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3E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3E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3E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3E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3E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3F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3F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3F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3F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3F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3F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3F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3F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3F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3F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3FA"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4</w:t>
      </w:r>
    </w:p>
    <w:p w14:paraId="22F0BCF8" w14:textId="77777777" w:rsidR="000A097F" w:rsidRPr="006F45E9" w:rsidRDefault="00F13548">
      <w:pPr>
        <w:spacing w:before="447" w:line="248" w:lineRule="exact"/>
        <w:textAlignment w:val="baseline"/>
        <w:rPr>
          <w:rFonts w:eastAsia="Times New Roman"/>
          <w:b/>
          <w:color w:val="000000"/>
          <w:spacing w:val="-2"/>
          <w:sz w:val="23"/>
        </w:rPr>
      </w:pPr>
      <w:r w:rsidRPr="006F45E9">
        <w:rPr>
          <w:rFonts w:eastAsia="Times New Roman"/>
          <w:b/>
          <w:color w:val="000000"/>
          <w:spacing w:val="-2"/>
          <w:sz w:val="23"/>
        </w:rPr>
        <w:t>Key Messages</w:t>
      </w:r>
    </w:p>
    <w:p w14:paraId="22F0BCF9" w14:textId="77777777" w:rsidR="000A097F" w:rsidRPr="006F45E9" w:rsidRDefault="00F13548">
      <w:pPr>
        <w:numPr>
          <w:ilvl w:val="0"/>
          <w:numId w:val="1"/>
        </w:numPr>
        <w:tabs>
          <w:tab w:val="clear" w:pos="360"/>
          <w:tab w:val="left" w:pos="648"/>
        </w:tabs>
        <w:spacing w:before="257" w:line="518" w:lineRule="exact"/>
        <w:ind w:left="648" w:right="432" w:hanging="360"/>
        <w:textAlignment w:val="baseline"/>
        <w:rPr>
          <w:rFonts w:eastAsia="Times New Roman"/>
          <w:color w:val="000000"/>
          <w:sz w:val="23"/>
        </w:rPr>
      </w:pPr>
      <w:r w:rsidRPr="006F45E9">
        <w:rPr>
          <w:rFonts w:eastAsia="Times New Roman"/>
          <w:color w:val="000000"/>
          <w:sz w:val="23"/>
        </w:rPr>
        <w:t>Current investigations of gastric function that focus on emptying rarely identify the cause of symptoms or provide a definitive diagnosis. This study provides comprehensive measurements of gastric function by magnetic resonance imaging (MRI) after ingestio</w:t>
      </w:r>
      <w:r w:rsidRPr="006F45E9">
        <w:rPr>
          <w:rFonts w:eastAsia="Times New Roman"/>
          <w:color w:val="000000"/>
          <w:sz w:val="23"/>
        </w:rPr>
        <w:t>n of the mixed liquid/solid Nottingham Test Meal (NTM).</w:t>
      </w:r>
    </w:p>
    <w:p w14:paraId="22F0BCFA" w14:textId="77777777" w:rsidR="000A097F" w:rsidRPr="006F45E9" w:rsidRDefault="00F13548">
      <w:pPr>
        <w:numPr>
          <w:ilvl w:val="0"/>
          <w:numId w:val="1"/>
        </w:numPr>
        <w:tabs>
          <w:tab w:val="clear" w:pos="360"/>
          <w:tab w:val="left" w:pos="648"/>
        </w:tabs>
        <w:spacing w:before="6" w:line="518" w:lineRule="exact"/>
        <w:ind w:left="648" w:right="144" w:hanging="360"/>
        <w:textAlignment w:val="baseline"/>
        <w:rPr>
          <w:rFonts w:eastAsia="Times New Roman"/>
          <w:color w:val="000000"/>
          <w:sz w:val="23"/>
        </w:rPr>
      </w:pPr>
      <w:r w:rsidRPr="006F45E9">
        <w:rPr>
          <w:rFonts w:eastAsia="Times New Roman"/>
          <w:color w:val="000000"/>
          <w:sz w:val="23"/>
        </w:rPr>
        <w:t>Reference intervals for early- and late-phase liquid gastric emptying are established in a representative population of healthy volunteers. The presence of solids had little effect on gastric emptying</w:t>
      </w:r>
      <w:r w:rsidRPr="006F45E9">
        <w:rPr>
          <w:rFonts w:eastAsia="Times New Roman"/>
          <w:color w:val="000000"/>
          <w:sz w:val="23"/>
        </w:rPr>
        <w:t xml:space="preserve"> of the liquid component.</w:t>
      </w:r>
    </w:p>
    <w:p w14:paraId="22F0BCFB" w14:textId="37F68C1F" w:rsidR="000A097F" w:rsidRPr="006F45E9" w:rsidRDefault="00F13548">
      <w:pPr>
        <w:numPr>
          <w:ilvl w:val="0"/>
          <w:numId w:val="1"/>
        </w:numPr>
        <w:tabs>
          <w:tab w:val="clear" w:pos="360"/>
          <w:tab w:val="left" w:pos="648"/>
        </w:tabs>
        <w:spacing w:before="1" w:line="518" w:lineRule="exact"/>
        <w:ind w:left="648" w:right="288" w:hanging="360"/>
        <w:textAlignment w:val="baseline"/>
        <w:rPr>
          <w:rFonts w:eastAsia="Times New Roman"/>
          <w:color w:val="000000"/>
          <w:sz w:val="23"/>
        </w:rPr>
      </w:pPr>
      <w:r w:rsidRPr="006F45E9">
        <w:rPr>
          <w:rFonts w:eastAsia="Times New Roman"/>
          <w:color w:val="000000"/>
          <w:sz w:val="23"/>
        </w:rPr>
        <w:t>The NTM is well-tolerated and potentially suitable for assessment of gastric function by non-invasive imaging in clinical practice.</w:t>
      </w:r>
    </w:p>
    <w:p w14:paraId="22F0BCFC" w14:textId="77777777" w:rsidR="000A097F" w:rsidRPr="006F45E9" w:rsidRDefault="000A097F">
      <w:pPr>
        <w:sectPr w:rsidR="000A097F" w:rsidRPr="006F45E9">
          <w:pgSz w:w="12240" w:h="15840"/>
          <w:pgMar w:top="427" w:right="1723" w:bottom="240" w:left="1877" w:header="720" w:footer="720" w:gutter="0"/>
          <w:cols w:space="720"/>
        </w:sectPr>
      </w:pPr>
    </w:p>
    <w:p w14:paraId="22F0BCFD" w14:textId="77777777" w:rsidR="000A097F" w:rsidRPr="006F45E9" w:rsidRDefault="00F13548">
      <w:pPr>
        <w:spacing w:before="228" w:after="422" w:line="276" w:lineRule="exact"/>
        <w:textAlignment w:val="baseline"/>
        <w:rPr>
          <w:rFonts w:eastAsia="Times New Roman"/>
          <w:color w:val="000000"/>
          <w:spacing w:val="-14"/>
          <w:sz w:val="23"/>
        </w:rPr>
      </w:pPr>
      <w:r w:rsidRPr="006F45E9">
        <w:lastRenderedPageBreak/>
        <w:pict w14:anchorId="22F0C237">
          <v:shape id="_x0000_s1162" type="#_x0000_t202" style="position:absolute;margin-left:2.95pt;margin-top:9.5pt;width:600.9pt;height:11.85pt;z-index:-251719680;mso-wrap-distance-left:0;mso-wrap-distance-right:0;mso-position-horizontal-relative:page;mso-position-vertical-relative:page" filled="f" stroked="f">
            <v:textbox inset="0,0,0,0">
              <w:txbxContent>
                <w:p w14:paraId="22F0C3FC" w14:textId="77777777" w:rsidR="000A097F" w:rsidRDefault="00F13548">
                  <w:pPr>
                    <w:tabs>
                      <w:tab w:val="right" w:pos="12024"/>
                    </w:tabs>
                    <w:spacing w:line="227" w:lineRule="exact"/>
                    <w:ind w:left="4536"/>
                    <w:textAlignment w:val="baseline"/>
                    <w:rPr>
                      <w:rFonts w:eastAsia="Times New Roman"/>
                      <w:color w:val="000000"/>
                      <w:sz w:val="20"/>
                    </w:rPr>
                  </w:pPr>
                  <w:r>
                    <w:rPr>
                      <w:rFonts w:eastAsia="Times New Roman"/>
                      <w:color w:val="000000"/>
                      <w:sz w:val="20"/>
                    </w:rPr>
                    <w:t>Neurogastroenterology and Motility</w:t>
                  </w:r>
                  <w:r>
                    <w:rPr>
                      <w:rFonts w:eastAsia="Times New Roman"/>
                      <w:color w:val="000000"/>
                      <w:sz w:val="20"/>
                    </w:rPr>
                    <w:tab/>
                    <w:t>Page 6 of 42</w:t>
                  </w:r>
                </w:p>
              </w:txbxContent>
            </v:textbox>
            <w10:wrap type="square" anchorx="page" anchory="page"/>
          </v:shape>
        </w:pict>
      </w:r>
      <w:r w:rsidRPr="006F45E9">
        <w:rPr>
          <w:rFonts w:eastAsia="Times New Roman"/>
          <w:color w:val="000000"/>
          <w:spacing w:val="-14"/>
          <w:sz w:val="23"/>
        </w:rPr>
        <w:t>Parker 5</w:t>
      </w:r>
    </w:p>
    <w:p w14:paraId="22F0BCFE" w14:textId="77777777" w:rsidR="000A097F" w:rsidRPr="006F45E9" w:rsidRDefault="000A097F">
      <w:pPr>
        <w:spacing w:before="228" w:after="422" w:line="276" w:lineRule="exact"/>
        <w:sectPr w:rsidR="000A097F" w:rsidRPr="006F45E9">
          <w:pgSz w:w="12240" w:h="15840"/>
          <w:pgMar w:top="427" w:right="1880" w:bottom="230" w:left="9600" w:header="720" w:footer="720" w:gutter="0"/>
          <w:cols w:space="720"/>
        </w:sectPr>
      </w:pPr>
    </w:p>
    <w:p w14:paraId="22F0BCFF" w14:textId="77777777" w:rsidR="000A097F" w:rsidRPr="006F45E9" w:rsidRDefault="00F13548">
      <w:pPr>
        <w:spacing w:before="20" w:line="245" w:lineRule="exact"/>
        <w:ind w:left="1152"/>
        <w:jc w:val="both"/>
        <w:textAlignment w:val="baseline"/>
        <w:rPr>
          <w:rFonts w:eastAsia="Times New Roman"/>
          <w:b/>
          <w:color w:val="000000"/>
          <w:spacing w:val="-2"/>
          <w:sz w:val="23"/>
        </w:rPr>
      </w:pPr>
      <w:r w:rsidRPr="006F45E9">
        <w:pict w14:anchorId="22F0C238">
          <v:shape id="_x0000_s1161" type="#_x0000_t202" style="position:absolute;left:0;text-align:left;margin-left:2.95pt;margin-top:45.35pt;width:20.25pt;height:10in;z-index:-251718656;mso-wrap-distance-left:0;mso-wrap-distance-right:0;mso-position-horizontal-relative:page;mso-position-vertical-relative:page" filled="f" stroked="f">
            <v:textbox inset="0,0,0,0">
              <w:txbxContent>
                <w:p w14:paraId="22F0C3FD"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1</w:t>
                  </w:r>
                </w:p>
                <w:p w14:paraId="22F0C3FE"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2</w:t>
                  </w:r>
                </w:p>
                <w:p w14:paraId="22F0C3FF"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3</w:t>
                  </w:r>
                </w:p>
                <w:p w14:paraId="22F0C400"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4</w:t>
                  </w:r>
                </w:p>
                <w:p w14:paraId="22F0C401"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5</w:t>
                  </w:r>
                </w:p>
                <w:p w14:paraId="22F0C402"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6</w:t>
                  </w:r>
                </w:p>
                <w:p w14:paraId="22F0C403"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7</w:t>
                  </w:r>
                </w:p>
                <w:p w14:paraId="22F0C404"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8</w:t>
                  </w:r>
                </w:p>
                <w:p w14:paraId="22F0C405"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9</w:t>
                  </w:r>
                </w:p>
                <w:p w14:paraId="22F0C406"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10</w:t>
                  </w:r>
                </w:p>
                <w:p w14:paraId="22F0C407" w14:textId="77777777" w:rsidR="000A097F" w:rsidRDefault="00F13548">
                  <w:pPr>
                    <w:spacing w:line="240" w:lineRule="exact"/>
                    <w:jc w:val="both"/>
                    <w:textAlignment w:val="baseline"/>
                    <w:rPr>
                      <w:rFonts w:eastAsia="Times New Roman"/>
                      <w:color w:val="000000"/>
                      <w:spacing w:val="27"/>
                      <w:sz w:val="20"/>
                    </w:rPr>
                  </w:pPr>
                  <w:r>
                    <w:rPr>
                      <w:rFonts w:eastAsia="Times New Roman"/>
                      <w:color w:val="000000"/>
                      <w:spacing w:val="27"/>
                      <w:sz w:val="20"/>
                    </w:rPr>
                    <w:t>11</w:t>
                  </w:r>
                </w:p>
                <w:p w14:paraId="22F0C408"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12</w:t>
                  </w:r>
                </w:p>
                <w:p w14:paraId="22F0C409"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13</w:t>
                  </w:r>
                </w:p>
                <w:p w14:paraId="22F0C40A"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14</w:t>
                  </w:r>
                </w:p>
                <w:p w14:paraId="22F0C40B"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15</w:t>
                  </w:r>
                </w:p>
                <w:p w14:paraId="22F0C40C"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16</w:t>
                  </w:r>
                </w:p>
                <w:p w14:paraId="22F0C40D"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17</w:t>
                  </w:r>
                </w:p>
                <w:p w14:paraId="22F0C40E"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18</w:t>
                  </w:r>
                </w:p>
                <w:p w14:paraId="22F0C40F"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19</w:t>
                  </w:r>
                </w:p>
                <w:p w14:paraId="22F0C41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20</w:t>
                  </w:r>
                </w:p>
                <w:p w14:paraId="22F0C411"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21</w:t>
                  </w:r>
                </w:p>
                <w:p w14:paraId="22F0C412"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22</w:t>
                  </w:r>
                </w:p>
                <w:p w14:paraId="22F0C413"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23</w:t>
                  </w:r>
                </w:p>
                <w:p w14:paraId="22F0C41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24</w:t>
                  </w:r>
                </w:p>
                <w:p w14:paraId="22F0C415"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25</w:t>
                  </w:r>
                </w:p>
                <w:p w14:paraId="22F0C416"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26</w:t>
                  </w:r>
                </w:p>
                <w:p w14:paraId="22F0C417"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27</w:t>
                  </w:r>
                </w:p>
                <w:p w14:paraId="22F0C418"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28</w:t>
                  </w:r>
                </w:p>
                <w:p w14:paraId="22F0C41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29</w:t>
                  </w:r>
                </w:p>
                <w:p w14:paraId="22F0C41A"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30</w:t>
                  </w:r>
                </w:p>
                <w:p w14:paraId="22F0C41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31</w:t>
                  </w:r>
                </w:p>
                <w:p w14:paraId="22F0C41C"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32</w:t>
                  </w:r>
                </w:p>
                <w:p w14:paraId="22F0C41D"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33</w:t>
                  </w:r>
                </w:p>
                <w:p w14:paraId="22F0C41E"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34</w:t>
                  </w:r>
                </w:p>
                <w:p w14:paraId="22F0C41F"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35</w:t>
                  </w:r>
                </w:p>
                <w:p w14:paraId="22F0C420"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36</w:t>
                  </w:r>
                </w:p>
                <w:p w14:paraId="22F0C421"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37</w:t>
                  </w:r>
                </w:p>
                <w:p w14:paraId="22F0C422"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38</w:t>
                  </w:r>
                </w:p>
                <w:p w14:paraId="22F0C42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39</w:t>
                  </w:r>
                </w:p>
                <w:p w14:paraId="22F0C42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40</w:t>
                  </w:r>
                </w:p>
                <w:p w14:paraId="22F0C425" w14:textId="77777777" w:rsidR="000A097F" w:rsidRDefault="00F13548">
                  <w:pPr>
                    <w:spacing w:line="240" w:lineRule="exact"/>
                    <w:jc w:val="both"/>
                    <w:textAlignment w:val="baseline"/>
                    <w:rPr>
                      <w:rFonts w:eastAsia="Times New Roman"/>
                      <w:color w:val="000000"/>
                      <w:spacing w:val="34"/>
                      <w:sz w:val="20"/>
                    </w:rPr>
                  </w:pPr>
                  <w:r>
                    <w:rPr>
                      <w:rFonts w:eastAsia="Times New Roman"/>
                      <w:color w:val="000000"/>
                      <w:spacing w:val="34"/>
                      <w:sz w:val="20"/>
                    </w:rPr>
                    <w:t>41</w:t>
                  </w:r>
                </w:p>
                <w:p w14:paraId="22F0C426"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42</w:t>
                  </w:r>
                </w:p>
                <w:p w14:paraId="22F0C427"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43</w:t>
                  </w:r>
                </w:p>
                <w:p w14:paraId="22F0C428"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44</w:t>
                  </w:r>
                </w:p>
                <w:p w14:paraId="22F0C42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45</w:t>
                  </w:r>
                </w:p>
                <w:p w14:paraId="22F0C42A"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46</w:t>
                  </w:r>
                </w:p>
                <w:p w14:paraId="22F0C42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47</w:t>
                  </w:r>
                </w:p>
                <w:p w14:paraId="22F0C42C"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48</w:t>
                  </w:r>
                </w:p>
                <w:p w14:paraId="22F0C42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49</w:t>
                  </w:r>
                </w:p>
                <w:p w14:paraId="22F0C42E"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50</w:t>
                  </w:r>
                </w:p>
                <w:p w14:paraId="22F0C42F" w14:textId="77777777" w:rsidR="000A097F" w:rsidRDefault="00F13548">
                  <w:pPr>
                    <w:spacing w:line="240" w:lineRule="exact"/>
                    <w:jc w:val="both"/>
                    <w:textAlignment w:val="baseline"/>
                    <w:rPr>
                      <w:rFonts w:eastAsia="Times New Roman"/>
                      <w:color w:val="000000"/>
                      <w:spacing w:val="33"/>
                      <w:sz w:val="20"/>
                    </w:rPr>
                  </w:pPr>
                  <w:r>
                    <w:rPr>
                      <w:rFonts w:eastAsia="Times New Roman"/>
                      <w:color w:val="000000"/>
                      <w:spacing w:val="33"/>
                      <w:sz w:val="20"/>
                    </w:rPr>
                    <w:t>51</w:t>
                  </w:r>
                </w:p>
                <w:p w14:paraId="22F0C430"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52</w:t>
                  </w:r>
                </w:p>
                <w:p w14:paraId="22F0C431"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53</w:t>
                  </w:r>
                </w:p>
                <w:p w14:paraId="22F0C432"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54</w:t>
                  </w:r>
                </w:p>
                <w:p w14:paraId="22F0C43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55</w:t>
                  </w:r>
                </w:p>
                <w:p w14:paraId="22F0C434"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56</w:t>
                  </w:r>
                </w:p>
                <w:p w14:paraId="22F0C435"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57</w:t>
                  </w:r>
                </w:p>
                <w:p w14:paraId="22F0C436"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58</w:t>
                  </w:r>
                </w:p>
                <w:p w14:paraId="22F0C437"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59</w:t>
                  </w:r>
                </w:p>
                <w:p w14:paraId="22F0C438" w14:textId="77777777" w:rsidR="000A097F" w:rsidRDefault="00F13548">
                  <w:pPr>
                    <w:spacing w:line="225" w:lineRule="exact"/>
                    <w:jc w:val="both"/>
                    <w:textAlignment w:val="baseline"/>
                    <w:rPr>
                      <w:rFonts w:eastAsia="Times New Roman"/>
                      <w:color w:val="000000"/>
                      <w:spacing w:val="30"/>
                      <w:sz w:val="20"/>
                    </w:rPr>
                  </w:pPr>
                  <w:r>
                    <w:rPr>
                      <w:rFonts w:eastAsia="Times New Roman"/>
                      <w:color w:val="000000"/>
                      <w:spacing w:val="30"/>
                      <w:sz w:val="20"/>
                    </w:rPr>
                    <w:t>60</w:t>
                  </w:r>
                </w:p>
              </w:txbxContent>
            </v:textbox>
            <w10:wrap type="square" anchorx="page" anchory="page"/>
          </v:shape>
        </w:pict>
      </w:r>
      <w:r w:rsidRPr="006F45E9">
        <w:rPr>
          <w:rFonts w:eastAsia="Times New Roman"/>
          <w:b/>
          <w:color w:val="000000"/>
          <w:spacing w:val="-2"/>
          <w:sz w:val="23"/>
        </w:rPr>
        <w:t>List of Abbreviations:</w:t>
      </w:r>
    </w:p>
    <w:p w14:paraId="22F0BD00" w14:textId="77777777" w:rsidR="000A097F" w:rsidRPr="006F45E9" w:rsidRDefault="00F13548">
      <w:pPr>
        <w:tabs>
          <w:tab w:val="left" w:pos="2520"/>
        </w:tabs>
        <w:spacing w:before="245" w:line="276" w:lineRule="exact"/>
        <w:ind w:left="1152"/>
        <w:jc w:val="both"/>
        <w:textAlignment w:val="baseline"/>
        <w:rPr>
          <w:rFonts w:eastAsia="Times New Roman"/>
          <w:color w:val="000000"/>
          <w:spacing w:val="-2"/>
          <w:sz w:val="23"/>
        </w:rPr>
      </w:pPr>
      <w:r w:rsidRPr="006F45E9">
        <w:rPr>
          <w:rFonts w:eastAsia="Times New Roman"/>
          <w:color w:val="000000"/>
          <w:spacing w:val="-2"/>
          <w:sz w:val="23"/>
        </w:rPr>
        <w:t>GCV0</w:t>
      </w:r>
      <w:r w:rsidRPr="006F45E9">
        <w:rPr>
          <w:rFonts w:eastAsia="Times New Roman"/>
          <w:color w:val="000000"/>
          <w:spacing w:val="-2"/>
          <w:sz w:val="23"/>
        </w:rPr>
        <w:tab/>
        <w:t>Gastric content volume at time 0 min (mL)</w:t>
      </w:r>
    </w:p>
    <w:p w14:paraId="22F0BD01" w14:textId="77777777" w:rsidR="000A097F" w:rsidRPr="006F45E9" w:rsidRDefault="00F13548">
      <w:pPr>
        <w:tabs>
          <w:tab w:val="left" w:pos="2520"/>
        </w:tabs>
        <w:spacing w:before="429" w:line="276" w:lineRule="exact"/>
        <w:ind w:left="1152"/>
        <w:jc w:val="both"/>
        <w:textAlignment w:val="baseline"/>
        <w:rPr>
          <w:rFonts w:eastAsia="Times New Roman"/>
          <w:color w:val="000000"/>
          <w:spacing w:val="-4"/>
          <w:sz w:val="23"/>
        </w:rPr>
      </w:pPr>
      <w:r w:rsidRPr="006F45E9">
        <w:rPr>
          <w:rFonts w:eastAsia="Times New Roman"/>
          <w:color w:val="000000"/>
          <w:spacing w:val="-4"/>
          <w:sz w:val="23"/>
        </w:rPr>
        <w:t>GE</w:t>
      </w:r>
      <w:r w:rsidRPr="006F45E9">
        <w:rPr>
          <w:rFonts w:eastAsia="Times New Roman"/>
          <w:color w:val="000000"/>
          <w:spacing w:val="-4"/>
          <w:sz w:val="23"/>
        </w:rPr>
        <w:tab/>
        <w:t>Gastric emptying</w:t>
      </w:r>
    </w:p>
    <w:p w14:paraId="22F0BD02" w14:textId="77777777" w:rsidR="000A097F" w:rsidRPr="006F45E9" w:rsidRDefault="00F13548">
      <w:pPr>
        <w:tabs>
          <w:tab w:val="left" w:pos="2520"/>
        </w:tabs>
        <w:spacing w:before="431" w:line="276" w:lineRule="exact"/>
        <w:ind w:left="1152"/>
        <w:jc w:val="both"/>
        <w:textAlignment w:val="baseline"/>
        <w:rPr>
          <w:rFonts w:eastAsia="Times New Roman"/>
          <w:color w:val="000000"/>
          <w:spacing w:val="-2"/>
          <w:sz w:val="23"/>
        </w:rPr>
      </w:pPr>
      <w:r w:rsidRPr="006F45E9">
        <w:rPr>
          <w:rFonts w:eastAsia="Times New Roman"/>
          <w:color w:val="000000"/>
          <w:spacing w:val="-2"/>
          <w:sz w:val="23"/>
        </w:rPr>
        <w:t>GErateT</w:t>
      </w:r>
      <w:r w:rsidRPr="006F45E9">
        <w:rPr>
          <w:rFonts w:eastAsia="Times New Roman"/>
          <w:color w:val="000000"/>
          <w:spacing w:val="-2"/>
          <w:sz w:val="15"/>
        </w:rPr>
        <w:t>50</w:t>
      </w:r>
      <w:r w:rsidRPr="006F45E9">
        <w:rPr>
          <w:rFonts w:eastAsia="Times New Roman"/>
          <w:color w:val="000000"/>
          <w:spacing w:val="-2"/>
          <w:sz w:val="15"/>
        </w:rPr>
        <w:tab/>
      </w:r>
      <w:r w:rsidRPr="006F45E9">
        <w:rPr>
          <w:rFonts w:eastAsia="Times New Roman"/>
          <w:color w:val="000000"/>
          <w:spacing w:val="-2"/>
          <w:sz w:val="23"/>
        </w:rPr>
        <w:t>Gastric emptying rate at half emptying time (mL/min)</w:t>
      </w:r>
    </w:p>
    <w:p w14:paraId="22F0BD03" w14:textId="77777777" w:rsidR="000A097F" w:rsidRPr="006F45E9" w:rsidRDefault="00F13548">
      <w:pPr>
        <w:tabs>
          <w:tab w:val="left" w:pos="2520"/>
        </w:tabs>
        <w:spacing w:before="428" w:after="480" w:line="276" w:lineRule="exact"/>
        <w:ind w:left="1152"/>
        <w:jc w:val="both"/>
        <w:textAlignment w:val="baseline"/>
        <w:rPr>
          <w:rFonts w:eastAsia="Times New Roman"/>
          <w:color w:val="000000"/>
          <w:spacing w:val="-3"/>
          <w:sz w:val="23"/>
        </w:rPr>
      </w:pPr>
      <w:r w:rsidRPr="006F45E9">
        <w:rPr>
          <w:rFonts w:eastAsia="Times New Roman"/>
          <w:color w:val="000000"/>
          <w:spacing w:val="-3"/>
          <w:sz w:val="23"/>
        </w:rPr>
        <w:t>GSc</w:t>
      </w:r>
      <w:r w:rsidRPr="006F45E9">
        <w:rPr>
          <w:rFonts w:eastAsia="Times New Roman"/>
          <w:color w:val="000000"/>
          <w:spacing w:val="-3"/>
          <w:sz w:val="23"/>
        </w:rPr>
        <w:tab/>
        <w:t>Gastric scintigraphy</w:t>
      </w:r>
    </w:p>
    <w:p w14:paraId="22F0BD04" w14:textId="6C98469F" w:rsidR="000A097F" w:rsidRPr="006F45E9" w:rsidRDefault="00F13548">
      <w:pPr>
        <w:tabs>
          <w:tab w:val="left" w:pos="2520"/>
        </w:tabs>
        <w:spacing w:line="226" w:lineRule="exact"/>
        <w:ind w:left="1152"/>
        <w:textAlignment w:val="baseline"/>
        <w:rPr>
          <w:rFonts w:eastAsia="Times New Roman"/>
          <w:color w:val="000000"/>
          <w:spacing w:val="-3"/>
          <w:sz w:val="23"/>
        </w:rPr>
      </w:pPr>
      <w:r w:rsidRPr="006F45E9">
        <w:pict w14:anchorId="22F0C239">
          <v:shape id="_x0000_s1160" type="#_x0000_t202" style="position:absolute;left:0;text-align:left;margin-left:196.3pt;margin-top:253.9pt;width:36.25pt;height:24.25pt;z-index:-251717632;mso-wrap-distance-left:0;mso-wrap-distance-right:0;mso-position-horizontal-relative:page;mso-position-vertical-relative:page" filled="f" stroked="f">
            <v:textbox inset="0,0,0,0">
              <w:txbxContent>
                <w:p w14:paraId="22F0C439" w14:textId="774B818A" w:rsidR="000A097F" w:rsidRDefault="000A097F">
                  <w:pPr>
                    <w:textAlignment w:val="baseline"/>
                  </w:pPr>
                </w:p>
              </w:txbxContent>
            </v:textbox>
            <w10:wrap anchorx="page" anchory="page"/>
          </v:shape>
        </w:pict>
      </w:r>
      <w:r w:rsidRPr="006F45E9">
        <w:rPr>
          <w:rFonts w:eastAsia="Times New Roman"/>
          <w:color w:val="000000"/>
          <w:spacing w:val="-3"/>
          <w:sz w:val="23"/>
        </w:rPr>
        <w:t>GI</w:t>
      </w:r>
      <w:r w:rsidRPr="006F45E9">
        <w:rPr>
          <w:rFonts w:eastAsia="Times New Roman"/>
          <w:color w:val="000000"/>
          <w:spacing w:val="-3"/>
          <w:sz w:val="23"/>
        </w:rPr>
        <w:tab/>
        <w:t>Gastrointestinal</w:t>
      </w:r>
    </w:p>
    <w:p w14:paraId="22F0BD05" w14:textId="43DC2D47" w:rsidR="000A097F" w:rsidRPr="006F45E9" w:rsidRDefault="00F13548" w:rsidP="002C6935">
      <w:pPr>
        <w:tabs>
          <w:tab w:val="left" w:pos="2520"/>
        </w:tabs>
        <w:spacing w:before="429" w:line="276" w:lineRule="exact"/>
        <w:ind w:firstLine="1152"/>
        <w:textAlignment w:val="baseline"/>
        <w:rPr>
          <w:rFonts w:eastAsia="Times New Roman"/>
          <w:color w:val="000000"/>
          <w:spacing w:val="-3"/>
          <w:sz w:val="23"/>
        </w:rPr>
      </w:pPr>
      <w:r w:rsidRPr="006F45E9">
        <w:rPr>
          <w:rFonts w:eastAsia="Times New Roman"/>
          <w:color w:val="000000"/>
          <w:spacing w:val="-3"/>
          <w:sz w:val="23"/>
        </w:rPr>
        <w:t>HV</w:t>
      </w:r>
      <w:r w:rsidRPr="006F45E9">
        <w:rPr>
          <w:rFonts w:eastAsia="Times New Roman"/>
          <w:color w:val="000000"/>
          <w:spacing w:val="-3"/>
          <w:sz w:val="23"/>
        </w:rPr>
        <w:tab/>
        <w:t>Healthy volunteer</w:t>
      </w:r>
    </w:p>
    <w:p w14:paraId="22F0BD06" w14:textId="77777777" w:rsidR="000A097F" w:rsidRPr="006F45E9" w:rsidRDefault="00F13548">
      <w:pPr>
        <w:spacing w:line="705" w:lineRule="exact"/>
        <w:ind w:left="1152" w:right="3456"/>
        <w:textAlignment w:val="baseline"/>
        <w:rPr>
          <w:rFonts w:eastAsia="Times New Roman"/>
          <w:color w:val="000000"/>
          <w:sz w:val="23"/>
        </w:rPr>
      </w:pPr>
      <w:r w:rsidRPr="006F45E9">
        <w:rPr>
          <w:rFonts w:eastAsia="Times New Roman"/>
          <w:color w:val="000000"/>
          <w:sz w:val="23"/>
        </w:rPr>
        <w:t>Liquid-NTM Liquid Nottingham test meal Mixed-NTM Mixed Nottingham test meal</w:t>
      </w:r>
    </w:p>
    <w:p w14:paraId="22F0BD07" w14:textId="77777777" w:rsidR="000A097F" w:rsidRPr="006F45E9" w:rsidRDefault="00F13548">
      <w:pPr>
        <w:tabs>
          <w:tab w:val="left" w:pos="2520"/>
        </w:tabs>
        <w:spacing w:before="429" w:line="276" w:lineRule="exact"/>
        <w:ind w:left="1152"/>
        <w:textAlignment w:val="baseline"/>
        <w:rPr>
          <w:rFonts w:eastAsia="Times New Roman"/>
          <w:color w:val="000000"/>
          <w:spacing w:val="-1"/>
          <w:sz w:val="23"/>
        </w:rPr>
      </w:pPr>
      <w:r w:rsidRPr="006F45E9">
        <w:rPr>
          <w:rFonts w:eastAsia="Times New Roman"/>
          <w:color w:val="000000"/>
          <w:spacing w:val="-1"/>
          <w:sz w:val="23"/>
        </w:rPr>
        <w:t>NTM</w:t>
      </w:r>
      <w:r w:rsidRPr="006F45E9">
        <w:rPr>
          <w:rFonts w:eastAsia="Times New Roman"/>
          <w:color w:val="000000"/>
          <w:spacing w:val="-1"/>
          <w:sz w:val="23"/>
        </w:rPr>
        <w:tab/>
        <w:t>Nottingham test meal</w:t>
      </w:r>
    </w:p>
    <w:p w14:paraId="22F0BD08" w14:textId="77777777" w:rsidR="000A097F" w:rsidRPr="006F45E9" w:rsidRDefault="00F13548">
      <w:pPr>
        <w:tabs>
          <w:tab w:val="left" w:pos="2520"/>
        </w:tabs>
        <w:spacing w:before="439" w:line="276" w:lineRule="exact"/>
        <w:ind w:left="1152"/>
        <w:textAlignment w:val="baseline"/>
        <w:rPr>
          <w:rFonts w:eastAsia="Times New Roman"/>
          <w:color w:val="000000"/>
          <w:spacing w:val="-2"/>
          <w:sz w:val="23"/>
        </w:rPr>
      </w:pPr>
      <w:r w:rsidRPr="006F45E9">
        <w:rPr>
          <w:rFonts w:eastAsia="Times New Roman"/>
          <w:color w:val="000000"/>
          <w:spacing w:val="-2"/>
          <w:sz w:val="23"/>
        </w:rPr>
        <w:t>T</w:t>
      </w:r>
      <w:r w:rsidRPr="006F45E9">
        <w:rPr>
          <w:rFonts w:eastAsia="Times New Roman"/>
          <w:color w:val="000000"/>
          <w:spacing w:val="-2"/>
          <w:sz w:val="15"/>
        </w:rPr>
        <w:t>50</w:t>
      </w:r>
      <w:r w:rsidRPr="006F45E9">
        <w:rPr>
          <w:rFonts w:eastAsia="Times New Roman"/>
          <w:color w:val="000000"/>
          <w:spacing w:val="-2"/>
          <w:sz w:val="15"/>
        </w:rPr>
        <w:tab/>
      </w:r>
      <w:r w:rsidRPr="006F45E9">
        <w:rPr>
          <w:rFonts w:eastAsia="Times New Roman"/>
          <w:color w:val="000000"/>
          <w:spacing w:val="-2"/>
          <w:sz w:val="23"/>
        </w:rPr>
        <w:t>Half emptying time</w:t>
      </w:r>
    </w:p>
    <w:p w14:paraId="22F0BD09" w14:textId="77777777" w:rsidR="000A097F" w:rsidRPr="006F45E9" w:rsidRDefault="00F13548">
      <w:pPr>
        <w:tabs>
          <w:tab w:val="left" w:pos="2520"/>
        </w:tabs>
        <w:spacing w:before="425" w:line="276" w:lineRule="exact"/>
        <w:ind w:left="1152"/>
        <w:textAlignment w:val="baseline"/>
        <w:rPr>
          <w:rFonts w:eastAsia="Times New Roman"/>
          <w:color w:val="000000"/>
          <w:spacing w:val="-2"/>
          <w:sz w:val="23"/>
        </w:rPr>
      </w:pPr>
      <w:r w:rsidRPr="006F45E9">
        <w:rPr>
          <w:rFonts w:eastAsia="Times New Roman"/>
          <w:color w:val="000000"/>
          <w:spacing w:val="-2"/>
          <w:sz w:val="23"/>
        </w:rPr>
        <w:t>TGV</w:t>
      </w:r>
      <w:r w:rsidRPr="006F45E9">
        <w:rPr>
          <w:rFonts w:eastAsia="Times New Roman"/>
          <w:color w:val="000000"/>
          <w:spacing w:val="-2"/>
          <w:sz w:val="23"/>
        </w:rPr>
        <w:tab/>
        <w:t>Total gastric content volume</w:t>
      </w:r>
    </w:p>
    <w:p w14:paraId="22F0BD0A" w14:textId="77777777" w:rsidR="000A097F" w:rsidRPr="006F45E9" w:rsidRDefault="000A097F">
      <w:pPr>
        <w:sectPr w:rsidR="000A097F" w:rsidRPr="006F45E9">
          <w:type w:val="continuous"/>
          <w:pgSz w:w="12240" w:h="15840"/>
          <w:pgMar w:top="427" w:right="2933" w:bottom="230" w:left="667" w:header="720" w:footer="720" w:gutter="0"/>
          <w:cols w:space="720"/>
        </w:sectPr>
      </w:pPr>
    </w:p>
    <w:p w14:paraId="22F0BD0B" w14:textId="77777777" w:rsidR="000A097F" w:rsidRPr="006F45E9" w:rsidRDefault="00F13548">
      <w:pPr>
        <w:spacing w:before="228" w:line="274" w:lineRule="exact"/>
        <w:ind w:left="72"/>
        <w:jc w:val="right"/>
        <w:textAlignment w:val="baseline"/>
        <w:rPr>
          <w:rFonts w:eastAsia="Times New Roman"/>
          <w:color w:val="000000"/>
          <w:spacing w:val="-2"/>
          <w:sz w:val="23"/>
        </w:rPr>
      </w:pPr>
      <w:r w:rsidRPr="006F45E9">
        <w:lastRenderedPageBreak/>
        <w:pict w14:anchorId="22F0C23B">
          <v:shape id="_x0000_s1158" type="#_x0000_t202" style="position:absolute;left:0;text-align:left;margin-left:2.95pt;margin-top:9.1pt;width:518.95pt;height:12.25pt;z-index:-251716608;mso-wrap-distance-left:0;mso-wrap-distance-right:0;mso-position-horizontal-relative:page;mso-position-vertical-relative:page" filled="f" stroked="f">
            <v:textbox inset="0,0,0,0">
              <w:txbxContent>
                <w:p w14:paraId="22F0C43B"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7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3C">
          <v:shape id="_x0000_s1157" type="#_x0000_t202" style="position:absolute;left:0;text-align:left;margin-left:2.95pt;margin-top:44.95pt;width:20.25pt;height:10in;z-index:-251715584;mso-wrap-distance-left:0;mso-wrap-distance-right:0;mso-position-horizontal-relative:page;mso-position-vertical-relative:page" filled="f" stroked="f">
            <v:textbox inset="0,0,0,0">
              <w:txbxContent>
                <w:p w14:paraId="22F0C43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43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43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43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44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44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44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44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44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44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446"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44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44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44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44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44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44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44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44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44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45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45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45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45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45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4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45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45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45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45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45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45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45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45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45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45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46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46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46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46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464"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46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46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46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46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46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46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46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46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46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46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46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47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47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47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47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47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47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47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477"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6</w:t>
      </w:r>
    </w:p>
    <w:p w14:paraId="22F0BD0C" w14:textId="77777777" w:rsidR="000A097F" w:rsidRPr="006F45E9" w:rsidRDefault="00F13548">
      <w:pPr>
        <w:spacing w:before="446" w:line="245" w:lineRule="exact"/>
        <w:ind w:left="72"/>
        <w:textAlignment w:val="baseline"/>
        <w:rPr>
          <w:rFonts w:eastAsia="Times New Roman"/>
          <w:b/>
          <w:color w:val="000000"/>
          <w:spacing w:val="-1"/>
          <w:sz w:val="23"/>
        </w:rPr>
      </w:pPr>
      <w:r w:rsidRPr="006F45E9">
        <w:rPr>
          <w:rFonts w:eastAsia="Times New Roman"/>
          <w:b/>
          <w:color w:val="000000"/>
          <w:spacing w:val="-1"/>
          <w:sz w:val="23"/>
        </w:rPr>
        <w:t>Introduction</w:t>
      </w:r>
    </w:p>
    <w:p w14:paraId="22F0BD0D" w14:textId="77777777" w:rsidR="000A097F" w:rsidRPr="006F45E9" w:rsidRDefault="00F13548">
      <w:pPr>
        <w:spacing w:line="516" w:lineRule="exact"/>
        <w:ind w:left="72" w:right="288"/>
        <w:textAlignment w:val="baseline"/>
        <w:rPr>
          <w:rFonts w:eastAsia="Times New Roman"/>
          <w:color w:val="000000"/>
          <w:spacing w:val="-3"/>
          <w:sz w:val="23"/>
        </w:rPr>
      </w:pPr>
      <w:r w:rsidRPr="006F45E9">
        <w:rPr>
          <w:rFonts w:eastAsia="Times New Roman"/>
          <w:color w:val="000000"/>
          <w:spacing w:val="-3"/>
          <w:sz w:val="23"/>
        </w:rPr>
        <w:t>Dyspeptic symptoms including uncomfortable fullness, early satiation, heartburn, nausea, bloating and epigastric pain account for up to 4% of primary care consultations and 25% of</w:t>
      </w:r>
    </w:p>
    <w:p w14:paraId="22F0BD0E" w14:textId="77777777" w:rsidR="000A097F" w:rsidRPr="006F45E9" w:rsidRDefault="00F13548">
      <w:pPr>
        <w:spacing w:before="210" w:line="110" w:lineRule="exact"/>
        <w:ind w:left="3744"/>
        <w:textAlignment w:val="baseline"/>
        <w:rPr>
          <w:rFonts w:eastAsia="Times New Roman"/>
          <w:color w:val="000000"/>
          <w:spacing w:val="-9"/>
          <w:sz w:val="16"/>
        </w:rPr>
      </w:pPr>
      <w:r w:rsidRPr="006F45E9">
        <w:rPr>
          <w:rFonts w:eastAsia="Times New Roman"/>
          <w:color w:val="000000"/>
          <w:spacing w:val="-9"/>
          <w:sz w:val="16"/>
        </w:rPr>
        <w:t>1-3</w:t>
      </w:r>
    </w:p>
    <w:p w14:paraId="22F0BD0F" w14:textId="77777777" w:rsidR="000A097F" w:rsidRPr="006F45E9" w:rsidRDefault="00F13548">
      <w:pPr>
        <w:spacing w:line="413" w:lineRule="exact"/>
        <w:ind w:left="72" w:right="72"/>
        <w:textAlignment w:val="baseline"/>
        <w:rPr>
          <w:rFonts w:eastAsia="Times New Roman"/>
          <w:color w:val="000000"/>
          <w:sz w:val="23"/>
        </w:rPr>
      </w:pPr>
      <w:r w:rsidRPr="006F45E9">
        <w:rPr>
          <w:rFonts w:eastAsia="Times New Roman"/>
          <w:color w:val="000000"/>
          <w:sz w:val="23"/>
        </w:rPr>
        <w:t>referrals to out-patient gastroenterology. Clinical assessment and endoscopy fail to identify objective pathology in the majority of patients,</w:t>
      </w:r>
      <w:r w:rsidRPr="006F45E9">
        <w:rPr>
          <w:rFonts w:eastAsia="Times New Roman"/>
          <w:color w:val="000000"/>
          <w:sz w:val="23"/>
          <w:vertAlign w:val="superscript"/>
        </w:rPr>
        <w:t>4</w:t>
      </w:r>
      <w:r w:rsidRPr="006F45E9">
        <w:rPr>
          <w:rFonts w:eastAsia="Times New Roman"/>
          <w:color w:val="000000"/>
          <w:sz w:val="23"/>
        </w:rPr>
        <w:t xml:space="preserve"> and in such patients the diagnosis of functional dyspepsia (FD) is made. The prevalence of FD in the community i</w:t>
      </w:r>
      <w:r w:rsidRPr="006F45E9">
        <w:rPr>
          <w:rFonts w:eastAsia="Times New Roman"/>
          <w:color w:val="000000"/>
          <w:sz w:val="23"/>
        </w:rPr>
        <w:t>s estimated to</w:t>
      </w:r>
    </w:p>
    <w:p w14:paraId="22F0BD10" w14:textId="77777777" w:rsidR="000A097F" w:rsidRPr="006F45E9" w:rsidRDefault="00F13548">
      <w:pPr>
        <w:spacing w:before="205" w:line="112" w:lineRule="exact"/>
        <w:ind w:left="6840"/>
        <w:textAlignment w:val="baseline"/>
        <w:rPr>
          <w:rFonts w:eastAsia="Times New Roman"/>
          <w:color w:val="000000"/>
          <w:spacing w:val="-9"/>
          <w:sz w:val="16"/>
        </w:rPr>
      </w:pPr>
      <w:r w:rsidRPr="006F45E9">
        <w:rPr>
          <w:rFonts w:eastAsia="Times New Roman"/>
          <w:color w:val="000000"/>
          <w:spacing w:val="-9"/>
          <w:sz w:val="16"/>
        </w:rPr>
        <w:t>5-9</w:t>
      </w:r>
    </w:p>
    <w:p w14:paraId="22F0BD11" w14:textId="77777777" w:rsidR="000A097F" w:rsidRPr="006F45E9" w:rsidRDefault="00F13548">
      <w:pPr>
        <w:spacing w:line="202" w:lineRule="exact"/>
        <w:ind w:left="72"/>
        <w:textAlignment w:val="baseline"/>
        <w:rPr>
          <w:rFonts w:eastAsia="Times New Roman"/>
          <w:color w:val="000000"/>
          <w:spacing w:val="1"/>
          <w:sz w:val="23"/>
        </w:rPr>
      </w:pPr>
      <w:r w:rsidRPr="006F45E9">
        <w:rPr>
          <w:rFonts w:eastAsia="Times New Roman"/>
          <w:color w:val="000000"/>
          <w:spacing w:val="1"/>
          <w:sz w:val="23"/>
        </w:rPr>
        <w:t>be between 2.9% and 11.5 % depending on the diagnostic criteria applied. Affected</w:t>
      </w:r>
    </w:p>
    <w:p w14:paraId="22F0BD12" w14:textId="77777777" w:rsidR="000A097F" w:rsidRPr="006F45E9" w:rsidRDefault="00F13548">
      <w:pPr>
        <w:spacing w:before="204" w:line="112" w:lineRule="exact"/>
        <w:ind w:left="4464"/>
        <w:textAlignment w:val="baseline"/>
        <w:rPr>
          <w:rFonts w:eastAsia="Times New Roman"/>
          <w:color w:val="000000"/>
          <w:spacing w:val="-8"/>
          <w:sz w:val="16"/>
        </w:rPr>
      </w:pPr>
      <w:r w:rsidRPr="006F45E9">
        <w:rPr>
          <w:rFonts w:eastAsia="Times New Roman"/>
          <w:color w:val="000000"/>
          <w:spacing w:val="-8"/>
          <w:sz w:val="16"/>
        </w:rPr>
        <w:t>10-12</w:t>
      </w:r>
    </w:p>
    <w:p w14:paraId="22F0BD13" w14:textId="77777777" w:rsidR="000A097F" w:rsidRPr="006F45E9" w:rsidRDefault="00F13548">
      <w:pPr>
        <w:tabs>
          <w:tab w:val="left" w:pos="4824"/>
        </w:tabs>
        <w:spacing w:line="202" w:lineRule="exact"/>
        <w:ind w:left="72"/>
        <w:textAlignment w:val="baseline"/>
        <w:rPr>
          <w:rFonts w:eastAsia="Times New Roman"/>
          <w:color w:val="000000"/>
          <w:sz w:val="23"/>
        </w:rPr>
      </w:pPr>
      <w:r w:rsidRPr="006F45E9">
        <w:rPr>
          <w:rFonts w:eastAsia="Times New Roman"/>
          <w:color w:val="000000"/>
          <w:sz w:val="23"/>
        </w:rPr>
        <w:t>individuals have a reduced quality of life (QoL)</w:t>
      </w:r>
      <w:r w:rsidRPr="006F45E9">
        <w:rPr>
          <w:rFonts w:eastAsia="Times New Roman"/>
          <w:color w:val="000000"/>
          <w:sz w:val="23"/>
        </w:rPr>
        <w:tab/>
        <w:t>with impaired productivity at work and</w:t>
      </w:r>
    </w:p>
    <w:p w14:paraId="22F0BD14" w14:textId="77777777" w:rsidR="000A097F" w:rsidRPr="006F45E9" w:rsidRDefault="00F13548">
      <w:pPr>
        <w:spacing w:before="210" w:line="107" w:lineRule="exact"/>
        <w:ind w:left="4608"/>
        <w:textAlignment w:val="baseline"/>
        <w:rPr>
          <w:rFonts w:eastAsia="Times New Roman"/>
          <w:color w:val="000000"/>
          <w:spacing w:val="-8"/>
          <w:sz w:val="16"/>
        </w:rPr>
      </w:pPr>
      <w:r w:rsidRPr="006F45E9">
        <w:rPr>
          <w:rFonts w:eastAsia="Times New Roman"/>
          <w:color w:val="000000"/>
          <w:spacing w:val="-8"/>
          <w:sz w:val="16"/>
        </w:rPr>
        <w:t>13,</w:t>
      </w:r>
    </w:p>
    <w:p w14:paraId="3FB93BAD" w14:textId="71F9BDB2" w:rsidR="002C6935" w:rsidRPr="006F45E9" w:rsidRDefault="00F13548">
      <w:pPr>
        <w:spacing w:after="487" w:line="196" w:lineRule="exact"/>
        <w:ind w:left="72"/>
        <w:textAlignment w:val="baseline"/>
        <w:rPr>
          <w:rFonts w:eastAsia="Times New Roman"/>
          <w:color w:val="000000"/>
          <w:spacing w:val="2"/>
          <w:sz w:val="23"/>
        </w:rPr>
      </w:pPr>
      <w:r w:rsidRPr="006F45E9">
        <w:rPr>
          <w:rFonts w:eastAsia="Times New Roman"/>
          <w:color w:val="000000"/>
          <w:spacing w:val="2"/>
          <w:sz w:val="23"/>
        </w:rPr>
        <w:t xml:space="preserve">higher levels of absenteeism than healthy subjects </w:t>
      </w:r>
      <w:r w:rsidRPr="006F45E9">
        <w:rPr>
          <w:rFonts w:eastAsia="Times New Roman"/>
          <w:color w:val="000000"/>
          <w:spacing w:val="2"/>
          <w:sz w:val="16"/>
        </w:rPr>
        <w:t>14</w:t>
      </w:r>
      <w:r w:rsidRPr="006F45E9">
        <w:rPr>
          <w:rFonts w:eastAsia="Times New Roman"/>
          <w:color w:val="000000"/>
          <w:spacing w:val="2"/>
          <w:sz w:val="23"/>
        </w:rPr>
        <w:t>.</w:t>
      </w:r>
    </w:p>
    <w:p w14:paraId="22F0BD16" w14:textId="77777777" w:rsidR="000A097F" w:rsidRPr="006F45E9" w:rsidRDefault="00F13548">
      <w:pPr>
        <w:spacing w:line="219" w:lineRule="exact"/>
        <w:ind w:left="72"/>
        <w:textAlignment w:val="baseline"/>
        <w:rPr>
          <w:rFonts w:eastAsia="Times New Roman"/>
          <w:color w:val="000000"/>
          <w:spacing w:val="-1"/>
          <w:sz w:val="23"/>
        </w:rPr>
      </w:pPr>
      <w:r w:rsidRPr="006F45E9">
        <w:rPr>
          <w:rFonts w:eastAsia="Times New Roman"/>
          <w:color w:val="000000"/>
          <w:spacing w:val="-1"/>
          <w:sz w:val="23"/>
        </w:rPr>
        <w:t>In patients with dyspeptic symptoms that do not respond to empiric management, gamma</w:t>
      </w:r>
    </w:p>
    <w:p w14:paraId="22F0BD17" w14:textId="77777777" w:rsidR="000A097F" w:rsidRPr="006F45E9" w:rsidRDefault="00F13548">
      <w:pPr>
        <w:spacing w:before="205" w:line="109" w:lineRule="exact"/>
        <w:ind w:left="6696"/>
        <w:textAlignment w:val="baseline"/>
        <w:rPr>
          <w:rFonts w:eastAsia="Times New Roman"/>
          <w:color w:val="000000"/>
          <w:spacing w:val="-10"/>
          <w:sz w:val="16"/>
        </w:rPr>
      </w:pPr>
      <w:r w:rsidRPr="006F45E9">
        <w:rPr>
          <w:rFonts w:eastAsia="Times New Roman"/>
          <w:color w:val="000000"/>
          <w:spacing w:val="-10"/>
          <w:sz w:val="16"/>
        </w:rPr>
        <w:t>16</w:t>
      </w:r>
    </w:p>
    <w:p w14:paraId="22F0BD18" w14:textId="77777777" w:rsidR="000A097F" w:rsidRPr="006F45E9" w:rsidRDefault="00F13548">
      <w:pPr>
        <w:spacing w:line="456" w:lineRule="exact"/>
        <w:ind w:left="72" w:right="144"/>
        <w:textAlignment w:val="baseline"/>
        <w:rPr>
          <w:rFonts w:eastAsia="Times New Roman"/>
          <w:color w:val="000000"/>
          <w:spacing w:val="-4"/>
          <w:sz w:val="23"/>
        </w:rPr>
      </w:pPr>
      <w:r w:rsidRPr="006F45E9">
        <w:pict w14:anchorId="22F0C23E">
          <v:shape id="_x0000_s1155" type="#_x0000_t202" style="position:absolute;left:0;text-align:left;margin-left:262.1pt;margin-top:341.75pt;width:148.3pt;height:172.55pt;z-index:-251714560;mso-wrap-distance-left:0;mso-wrap-distance-right:0;mso-position-horizontal-relative:page;mso-position-vertical-relative:page" filled="f" stroked="f">
            <v:textbox inset="0,0,0,0">
              <w:txbxContent>
                <w:p w14:paraId="22F0C479" w14:textId="52183AD5" w:rsidR="000A097F" w:rsidRDefault="000A097F">
                  <w:pPr>
                    <w:textAlignment w:val="baseline"/>
                  </w:pPr>
                </w:p>
              </w:txbxContent>
            </v:textbox>
            <w10:wrap anchorx="page" anchory="page"/>
          </v:shape>
        </w:pict>
      </w:r>
      <w:r w:rsidRPr="006F45E9">
        <w:rPr>
          <w:rFonts w:eastAsia="Times New Roman"/>
          <w:color w:val="000000"/>
          <w:spacing w:val="-4"/>
          <w:sz w:val="23"/>
        </w:rPr>
        <w:t>scintigraphy is recommended for assessment of gastric emptying (GE).</w:t>
      </w:r>
      <w:r w:rsidRPr="006F45E9">
        <w:rPr>
          <w:rFonts w:eastAsia="Times New Roman"/>
          <w:color w:val="000000"/>
          <w:spacing w:val="-4"/>
          <w:sz w:val="23"/>
          <w:vertAlign w:val="superscript"/>
        </w:rPr>
        <w:t>15,</w:t>
      </w:r>
      <w:r w:rsidRPr="006F45E9">
        <w:rPr>
          <w:rFonts w:eastAsia="Times New Roman"/>
          <w:color w:val="000000"/>
          <w:spacing w:val="-4"/>
          <w:sz w:val="23"/>
        </w:rPr>
        <w:t xml:space="preserve"> Using the low fat "eggbeater" test meal delayed GE can be documented in approximately 40% of patients with FD and up to 75% of selected patients with severe, chronic unexplained nausea and vomiting. </w:t>
      </w:r>
      <w:r w:rsidRPr="006F45E9">
        <w:rPr>
          <w:rFonts w:eastAsia="Times New Roman"/>
          <w:color w:val="000000"/>
          <w:spacing w:val="-4"/>
          <w:sz w:val="16"/>
        </w:rPr>
        <w:t xml:space="preserve">17-19 </w:t>
      </w:r>
      <w:r w:rsidRPr="006F45E9">
        <w:rPr>
          <w:rFonts w:eastAsia="Times New Roman"/>
          <w:color w:val="000000"/>
          <w:spacing w:val="-4"/>
          <w:sz w:val="23"/>
        </w:rPr>
        <w:t xml:space="preserve">However, the association of gastric emptying time </w:t>
      </w:r>
      <w:r w:rsidRPr="006F45E9">
        <w:rPr>
          <w:rFonts w:eastAsia="Times New Roman"/>
          <w:color w:val="000000"/>
          <w:spacing w:val="-4"/>
          <w:sz w:val="23"/>
        </w:rPr>
        <w:t>with symptom severity is weak and delayed GE does not consistently predict clinical response to prokinetic and antiemetic</w:t>
      </w:r>
    </w:p>
    <w:p w14:paraId="22F0BD19" w14:textId="77777777" w:rsidR="000A097F" w:rsidRPr="006F45E9" w:rsidRDefault="00F13548">
      <w:pPr>
        <w:spacing w:before="237" w:line="274" w:lineRule="exact"/>
        <w:ind w:left="72"/>
        <w:textAlignment w:val="baseline"/>
        <w:rPr>
          <w:rFonts w:eastAsia="Times New Roman"/>
          <w:color w:val="000000"/>
          <w:spacing w:val="-1"/>
          <w:sz w:val="23"/>
        </w:rPr>
      </w:pPr>
      <w:r w:rsidRPr="006F45E9">
        <w:rPr>
          <w:rFonts w:eastAsia="Times New Roman"/>
          <w:color w:val="000000"/>
          <w:spacing w:val="-1"/>
          <w:sz w:val="23"/>
        </w:rPr>
        <w:t>medications.</w:t>
      </w:r>
      <w:r w:rsidRPr="006F45E9">
        <w:rPr>
          <w:rFonts w:eastAsia="Times New Roman"/>
          <w:color w:val="000000"/>
          <w:spacing w:val="-1"/>
          <w:sz w:val="16"/>
        </w:rPr>
        <w:t xml:space="preserve">20, </w:t>
      </w:r>
      <w:r w:rsidRPr="006F45E9">
        <w:rPr>
          <w:rFonts w:eastAsia="Times New Roman"/>
          <w:color w:val="000000"/>
          <w:spacing w:val="-1"/>
          <w:sz w:val="16"/>
          <w:vertAlign w:val="superscript"/>
        </w:rPr>
        <w:t>21</w:t>
      </w:r>
      <w:r w:rsidRPr="006F45E9">
        <w:rPr>
          <w:rFonts w:eastAsia="Times New Roman"/>
          <w:color w:val="000000"/>
          <w:spacing w:val="-1"/>
          <w:sz w:val="23"/>
        </w:rPr>
        <w:t xml:space="preserve"> Thus, there is a need for investigations that can identify the causes of</w:t>
      </w:r>
    </w:p>
    <w:p w14:paraId="22F0BD1A" w14:textId="77777777" w:rsidR="000A097F" w:rsidRPr="006F45E9" w:rsidRDefault="00F13548">
      <w:pPr>
        <w:spacing w:before="217" w:line="107" w:lineRule="exact"/>
        <w:ind w:left="4680"/>
        <w:textAlignment w:val="baseline"/>
        <w:rPr>
          <w:rFonts w:eastAsia="Times New Roman"/>
          <w:color w:val="000000"/>
          <w:spacing w:val="-11"/>
          <w:sz w:val="16"/>
        </w:rPr>
      </w:pPr>
      <w:r w:rsidRPr="006F45E9">
        <w:rPr>
          <w:rFonts w:eastAsia="Times New Roman"/>
          <w:color w:val="000000"/>
          <w:spacing w:val="-11"/>
          <w:sz w:val="16"/>
        </w:rPr>
        <w:t>22</w:t>
      </w:r>
    </w:p>
    <w:p w14:paraId="22F0BD1B" w14:textId="77777777" w:rsidR="000A097F" w:rsidRPr="006F45E9" w:rsidRDefault="00F13548">
      <w:pPr>
        <w:spacing w:after="179" w:line="197" w:lineRule="exact"/>
        <w:ind w:left="72"/>
        <w:textAlignment w:val="baseline"/>
        <w:rPr>
          <w:rFonts w:eastAsia="Times New Roman"/>
          <w:color w:val="000000"/>
          <w:spacing w:val="-2"/>
          <w:sz w:val="23"/>
        </w:rPr>
      </w:pPr>
      <w:r w:rsidRPr="006F45E9">
        <w:rPr>
          <w:rFonts w:eastAsia="Times New Roman"/>
          <w:color w:val="000000"/>
          <w:spacing w:val="-2"/>
          <w:sz w:val="23"/>
        </w:rPr>
        <w:t>dyspeptic symptoms and direct effective therapy.</w:t>
      </w:r>
      <w:r w:rsidRPr="006F45E9">
        <w:rPr>
          <w:rFonts w:eastAsia="Times New Roman"/>
          <w:color w:val="000000"/>
          <w:spacing w:val="-2"/>
          <w:sz w:val="23"/>
          <w:vertAlign w:val="superscript"/>
        </w:rPr>
        <w:t>4,</w:t>
      </w:r>
    </w:p>
    <w:p w14:paraId="22F0BD1C" w14:textId="77777777" w:rsidR="000A097F" w:rsidRPr="006F45E9" w:rsidRDefault="00F13548">
      <w:pPr>
        <w:spacing w:line="521" w:lineRule="exact"/>
        <w:ind w:left="72" w:right="216"/>
        <w:textAlignment w:val="baseline"/>
        <w:rPr>
          <w:rFonts w:eastAsia="Times New Roman"/>
          <w:color w:val="000000"/>
          <w:spacing w:val="-3"/>
          <w:sz w:val="23"/>
        </w:rPr>
      </w:pPr>
      <w:r w:rsidRPr="006F45E9">
        <w:rPr>
          <w:rFonts w:eastAsia="Times New Roman"/>
          <w:color w:val="000000"/>
          <w:spacing w:val="-3"/>
          <w:sz w:val="23"/>
        </w:rPr>
        <w:t>This study presents reference intervals for the assessment of gastric motor and sensory function by MRI after ingestion of the validated liquid Nottingham Test Meal (NTM).</w:t>
      </w:r>
      <w:r w:rsidRPr="006F45E9">
        <w:rPr>
          <w:rFonts w:eastAsia="Times New Roman"/>
          <w:color w:val="000000"/>
          <w:spacing w:val="-3"/>
          <w:sz w:val="23"/>
          <w:vertAlign w:val="superscript"/>
        </w:rPr>
        <w:t>23</w:t>
      </w:r>
      <w:r w:rsidRPr="006F45E9">
        <w:rPr>
          <w:rFonts w:eastAsia="Times New Roman"/>
          <w:color w:val="000000"/>
          <w:spacing w:val="-3"/>
          <w:sz w:val="23"/>
        </w:rPr>
        <w:t xml:space="preserve"> This 400ml meal is approximatel</w:t>
      </w:r>
      <w:r w:rsidRPr="006F45E9">
        <w:rPr>
          <w:rFonts w:eastAsia="Times New Roman"/>
          <w:color w:val="000000"/>
          <w:spacing w:val="-3"/>
          <w:sz w:val="23"/>
        </w:rPr>
        <w:t>y double the volume of the "egg beater" meal and contains sufficient calories and fat content (300kcal, 40% fat) to induce gastric fullness and satiety in</w:t>
      </w:r>
    </w:p>
    <w:p w14:paraId="22F0BD1D" w14:textId="77777777" w:rsidR="000A097F" w:rsidRPr="006F45E9" w:rsidRDefault="00F13548">
      <w:pPr>
        <w:spacing w:before="210" w:line="108" w:lineRule="exact"/>
        <w:ind w:left="5616"/>
        <w:textAlignment w:val="baseline"/>
        <w:rPr>
          <w:rFonts w:eastAsia="Times New Roman"/>
          <w:color w:val="000000"/>
          <w:spacing w:val="-4"/>
          <w:sz w:val="16"/>
        </w:rPr>
      </w:pPr>
      <w:r w:rsidRPr="006F45E9">
        <w:rPr>
          <w:rFonts w:eastAsia="Times New Roman"/>
          <w:color w:val="000000"/>
          <w:spacing w:val="-4"/>
          <w:sz w:val="16"/>
        </w:rPr>
        <w:t>24</w:t>
      </w:r>
    </w:p>
    <w:p w14:paraId="22F0BD1E" w14:textId="77777777" w:rsidR="000A097F" w:rsidRPr="006F45E9" w:rsidRDefault="00F13548">
      <w:pPr>
        <w:spacing w:line="440" w:lineRule="exact"/>
        <w:ind w:left="72" w:right="216"/>
        <w:textAlignment w:val="baseline"/>
        <w:rPr>
          <w:rFonts w:eastAsia="Times New Roman"/>
          <w:color w:val="000000"/>
          <w:spacing w:val="-3"/>
          <w:sz w:val="23"/>
        </w:rPr>
      </w:pPr>
      <w:r w:rsidRPr="006F45E9">
        <w:rPr>
          <w:rFonts w:eastAsia="Times New Roman"/>
          <w:color w:val="000000"/>
          <w:spacing w:val="-3"/>
          <w:sz w:val="23"/>
        </w:rPr>
        <w:t>healthy volunteers and dyspeptic sensations in FD patients.</w:t>
      </w:r>
      <w:r w:rsidRPr="006F45E9">
        <w:rPr>
          <w:rFonts w:eastAsia="Times New Roman"/>
          <w:color w:val="000000"/>
          <w:spacing w:val="-3"/>
          <w:sz w:val="23"/>
          <w:vertAlign w:val="superscript"/>
        </w:rPr>
        <w:t>23,</w:t>
      </w:r>
      <w:r w:rsidRPr="006F45E9">
        <w:rPr>
          <w:rFonts w:eastAsia="Times New Roman"/>
          <w:color w:val="000000"/>
          <w:spacing w:val="-3"/>
          <w:sz w:val="23"/>
        </w:rPr>
        <w:t xml:space="preserve"> Further, analysis is not limited to a single measurement of gastric emptying (e.g. half time (T</w:t>
      </w:r>
      <w:r w:rsidRPr="006F45E9">
        <w:rPr>
          <w:rFonts w:eastAsia="Times New Roman"/>
          <w:color w:val="000000"/>
          <w:spacing w:val="-3"/>
          <w:sz w:val="16"/>
        </w:rPr>
        <w:t>50</w:t>
      </w:r>
      <w:r w:rsidRPr="006F45E9">
        <w:rPr>
          <w:rFonts w:eastAsia="Times New Roman"/>
          <w:color w:val="000000"/>
          <w:spacing w:val="-3"/>
          <w:sz w:val="23"/>
        </w:rPr>
        <w:t xml:space="preserve">), residual volume at 2-4hours) </w:t>
      </w:r>
      <w:r w:rsidRPr="006F45E9">
        <w:rPr>
          <w:rFonts w:eastAsia="Times New Roman"/>
          <w:color w:val="000000"/>
          <w:spacing w:val="-3"/>
          <w:sz w:val="23"/>
          <w:vertAlign w:val="superscript"/>
        </w:rPr>
        <w:t>25-29.</w:t>
      </w:r>
      <w:r w:rsidRPr="006F45E9">
        <w:rPr>
          <w:rFonts w:eastAsia="Times New Roman"/>
          <w:color w:val="000000"/>
          <w:spacing w:val="-3"/>
          <w:sz w:val="23"/>
        </w:rPr>
        <w:t xml:space="preserve"> Instead MRI measurements after a liquid meal can assess the increase in total gastric volume and the distribution of vo</w:t>
      </w:r>
      <w:r w:rsidRPr="006F45E9">
        <w:rPr>
          <w:rFonts w:eastAsia="Times New Roman"/>
          <w:color w:val="000000"/>
          <w:spacing w:val="-3"/>
          <w:sz w:val="23"/>
        </w:rPr>
        <w:t>lume within the stomach (gastric relaxation or</w:t>
      </w:r>
    </w:p>
    <w:p w14:paraId="22F0BD1F" w14:textId="77777777" w:rsidR="000A097F" w:rsidRPr="006F45E9" w:rsidRDefault="000A097F">
      <w:pPr>
        <w:sectPr w:rsidR="000A097F" w:rsidRPr="006F45E9">
          <w:pgSz w:w="12240" w:h="15840"/>
          <w:pgMar w:top="427" w:right="1802" w:bottom="240" w:left="1798" w:header="720" w:footer="720" w:gutter="0"/>
          <w:cols w:space="720"/>
        </w:sectPr>
      </w:pPr>
    </w:p>
    <w:p w14:paraId="22F0BD20" w14:textId="77777777" w:rsidR="000A097F" w:rsidRPr="006F45E9" w:rsidRDefault="00F13548">
      <w:pPr>
        <w:spacing w:before="228" w:line="273" w:lineRule="exact"/>
        <w:ind w:right="36"/>
        <w:jc w:val="right"/>
        <w:textAlignment w:val="baseline"/>
        <w:rPr>
          <w:rFonts w:eastAsia="Times New Roman"/>
          <w:color w:val="000000"/>
          <w:spacing w:val="-2"/>
          <w:sz w:val="23"/>
        </w:rPr>
      </w:pPr>
      <w:r w:rsidRPr="006F45E9">
        <w:lastRenderedPageBreak/>
        <w:pict w14:anchorId="22F0C23F">
          <v:shape id="_x0000_s1154" type="#_x0000_t202" style="position:absolute;left:0;text-align:left;margin-left:2.95pt;margin-top:9.1pt;width:600.9pt;height:12.25pt;z-index:-251713536;mso-wrap-distance-left:0;mso-wrap-distance-right:0;mso-position-horizontal-relative:page;mso-position-vertical-relative:page" filled="f" stroked="f">
            <v:textbox inset="0,0,0,0">
              <w:txbxContent>
                <w:p w14:paraId="22F0C47A"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8 of 42</w:t>
                  </w:r>
                </w:p>
              </w:txbxContent>
            </v:textbox>
            <w10:wrap type="square" anchorx="page" anchory="page"/>
          </v:shape>
        </w:pict>
      </w:r>
      <w:r w:rsidRPr="006F45E9">
        <w:pict w14:anchorId="22F0C240">
          <v:shape id="_x0000_s1153" type="#_x0000_t202" style="position:absolute;left:0;text-align:left;margin-left:2.95pt;margin-top:44.95pt;width:20.25pt;height:10in;z-index:-251712512;mso-wrap-distance-left:0;mso-wrap-distance-right:0;mso-position-horizontal-relative:page;mso-position-vertical-relative:page" filled="f" stroked="f">
            <v:textbox inset="0,0,0,0">
              <w:txbxContent>
                <w:p w14:paraId="22F0C47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47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47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47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47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48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48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48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48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48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485"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48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48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48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48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48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48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48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48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48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48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49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49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49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49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49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49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49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49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49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49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49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49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49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49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49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49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4A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4A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4A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4A3"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4A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4A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4A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4A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4A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4A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4A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4A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4A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4A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4A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4A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4B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4B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4B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4B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4B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4B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4B6"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7</w:t>
      </w:r>
    </w:p>
    <w:p w14:paraId="22F0BD21" w14:textId="77777777" w:rsidR="000A097F" w:rsidRPr="006F45E9" w:rsidRDefault="00F13548">
      <w:pPr>
        <w:spacing w:before="175" w:line="518" w:lineRule="exact"/>
        <w:ind w:right="36"/>
        <w:textAlignment w:val="baseline"/>
        <w:rPr>
          <w:rFonts w:eastAsia="Times New Roman"/>
          <w:color w:val="000000"/>
          <w:spacing w:val="-3"/>
          <w:sz w:val="23"/>
        </w:rPr>
      </w:pPr>
      <w:r w:rsidRPr="006F45E9">
        <w:rPr>
          <w:rFonts w:eastAsia="Times New Roman"/>
          <w:color w:val="000000"/>
          <w:spacing w:val="-3"/>
          <w:sz w:val="23"/>
        </w:rPr>
        <w:t>"accommodation"), early and late phase gastric emptying, gastric secretion and motility.</w:t>
      </w:r>
      <w:r w:rsidRPr="006F45E9">
        <w:rPr>
          <w:rFonts w:eastAsia="Times New Roman"/>
          <w:color w:val="000000"/>
          <w:spacing w:val="-3"/>
          <w:sz w:val="16"/>
        </w:rPr>
        <w:t xml:space="preserve">29-31 </w:t>
      </w:r>
      <w:r w:rsidRPr="006F45E9">
        <w:rPr>
          <w:rFonts w:eastAsia="Times New Roman"/>
          <w:color w:val="000000"/>
          <w:spacing w:val="-3"/>
          <w:sz w:val="23"/>
        </w:rPr>
        <w:t>At the same time, gastric sensitivity can be assessed by concurrent reporting of symptoms using validated scores.</w:t>
      </w:r>
      <w:r w:rsidRPr="006F45E9">
        <w:rPr>
          <w:rFonts w:eastAsia="Times New Roman"/>
          <w:color w:val="000000"/>
          <w:spacing w:val="-3"/>
          <w:sz w:val="23"/>
          <w:vertAlign w:val="superscript"/>
        </w:rPr>
        <w:t>32</w:t>
      </w:r>
      <w:r w:rsidRPr="006F45E9">
        <w:rPr>
          <w:rFonts w:eastAsia="Times New Roman"/>
          <w:color w:val="000000"/>
          <w:spacing w:val="-3"/>
          <w:sz w:val="23"/>
        </w:rPr>
        <w:t xml:space="preserve"> A solid component comprised of agar beads with a known breaking strength can be added to the liquid-NTM. The break-down of this component provides an assessment of the mechanical work done by the antral contraction waves (trituration).</w:t>
      </w:r>
      <w:r w:rsidRPr="006F45E9">
        <w:rPr>
          <w:rFonts w:eastAsia="Times New Roman"/>
          <w:color w:val="000000"/>
          <w:spacing w:val="-3"/>
          <w:sz w:val="23"/>
          <w:vertAlign w:val="superscript"/>
        </w:rPr>
        <w:t>33</w:t>
      </w:r>
      <w:r w:rsidRPr="006F45E9">
        <w:rPr>
          <w:rFonts w:eastAsia="Times New Roman"/>
          <w:color w:val="000000"/>
          <w:spacing w:val="-3"/>
          <w:sz w:val="23"/>
        </w:rPr>
        <w:t xml:space="preserve"> These measurements may be of relevance in FD, gastroparesis and other conditions characterized by</w:t>
      </w:r>
    </w:p>
    <w:p w14:paraId="22F0BD22" w14:textId="77777777" w:rsidR="000A097F" w:rsidRPr="006F45E9" w:rsidRDefault="00F13548">
      <w:pPr>
        <w:spacing w:before="161" w:line="185" w:lineRule="exact"/>
        <w:ind w:left="7416" w:right="36"/>
        <w:textAlignment w:val="baseline"/>
        <w:rPr>
          <w:rFonts w:eastAsia="Times New Roman"/>
          <w:color w:val="000000"/>
          <w:spacing w:val="-4"/>
          <w:sz w:val="16"/>
        </w:rPr>
      </w:pPr>
      <w:r w:rsidRPr="006F45E9">
        <w:pict w14:anchorId="22F0C241">
          <v:shape id="_x0000_s1152" type="#_x0000_t202" style="position:absolute;left:0;text-align:left;margin-left:196.3pt;margin-top:253.9pt;width:81.4pt;height:83.05pt;z-index:-251711488;mso-wrap-distance-left:0;mso-wrap-distance-right:0;mso-position-horizontal-relative:page;mso-position-vertical-relative:page" filled="f" stroked="f">
            <v:textbox inset="0,0,0,0">
              <w:txbxContent>
                <w:p w14:paraId="22F0C4B7" w14:textId="21965A70" w:rsidR="000A097F" w:rsidRDefault="000A097F">
                  <w:pPr>
                    <w:textAlignment w:val="baseline"/>
                  </w:pPr>
                </w:p>
              </w:txbxContent>
            </v:textbox>
            <w10:wrap anchorx="page" anchory="page"/>
          </v:shape>
        </w:pict>
      </w:r>
      <w:r w:rsidRPr="006F45E9">
        <w:rPr>
          <w:rFonts w:eastAsia="Times New Roman"/>
          <w:color w:val="000000"/>
          <w:spacing w:val="-4"/>
          <w:sz w:val="16"/>
        </w:rPr>
        <w:t>34-37</w:t>
      </w:r>
      <w:r w:rsidRPr="006F45E9">
        <w:rPr>
          <w:rFonts w:eastAsia="Times New Roman"/>
          <w:color w:val="000000"/>
          <w:spacing w:val="-4"/>
          <w:sz w:val="16"/>
          <w:vertAlign w:val="subscript"/>
        </w:rPr>
        <w:t>.</w:t>
      </w:r>
    </w:p>
    <w:p w14:paraId="22F0BD23" w14:textId="77777777" w:rsidR="000A097F" w:rsidRPr="006F45E9" w:rsidRDefault="00F13548">
      <w:pPr>
        <w:spacing w:after="763" w:line="166" w:lineRule="exact"/>
        <w:ind w:right="36"/>
        <w:textAlignment w:val="baseline"/>
        <w:rPr>
          <w:rFonts w:eastAsia="Times New Roman"/>
          <w:color w:val="000000"/>
          <w:spacing w:val="-2"/>
          <w:sz w:val="23"/>
        </w:rPr>
      </w:pPr>
      <w:r w:rsidRPr="006F45E9">
        <w:rPr>
          <w:rFonts w:eastAsia="Times New Roman"/>
          <w:color w:val="000000"/>
          <w:spacing w:val="-2"/>
          <w:sz w:val="23"/>
        </w:rPr>
        <w:t xml:space="preserve">the occurrence of symptoms during or immediately after meal ingestion </w:t>
      </w:r>
      <w:r w:rsidRPr="006F45E9">
        <w:rPr>
          <w:rFonts w:eastAsia="Times New Roman"/>
          <w:color w:val="000000"/>
          <w:spacing w:val="-2"/>
          <w:sz w:val="16"/>
        </w:rPr>
        <w:t>23, 24, 28-30,</w:t>
      </w:r>
    </w:p>
    <w:p w14:paraId="22F0BD24" w14:textId="77777777" w:rsidR="000A097F" w:rsidRPr="006F45E9" w:rsidRDefault="00F13548">
      <w:pPr>
        <w:spacing w:line="216" w:lineRule="exact"/>
        <w:ind w:right="36"/>
        <w:textAlignment w:val="baseline"/>
        <w:rPr>
          <w:rFonts w:eastAsia="Times New Roman"/>
          <w:b/>
          <w:color w:val="000000"/>
          <w:spacing w:val="-2"/>
          <w:sz w:val="23"/>
        </w:rPr>
      </w:pPr>
      <w:r w:rsidRPr="006F45E9">
        <w:rPr>
          <w:rFonts w:eastAsia="Times New Roman"/>
          <w:b/>
          <w:color w:val="000000"/>
          <w:spacing w:val="-2"/>
          <w:sz w:val="23"/>
        </w:rPr>
        <w:t>Materials and Methods</w:t>
      </w:r>
    </w:p>
    <w:p w14:paraId="22F0BD25" w14:textId="77777777" w:rsidR="000A097F" w:rsidRPr="006F45E9" w:rsidRDefault="00F13548">
      <w:pPr>
        <w:spacing w:before="305" w:line="252" w:lineRule="exact"/>
        <w:ind w:right="36"/>
        <w:textAlignment w:val="baseline"/>
        <w:rPr>
          <w:rFonts w:eastAsia="Times New Roman"/>
          <w:b/>
          <w:color w:val="000000"/>
          <w:spacing w:val="-2"/>
          <w:sz w:val="23"/>
        </w:rPr>
      </w:pPr>
      <w:r w:rsidRPr="006F45E9">
        <w:rPr>
          <w:rFonts w:eastAsia="Times New Roman"/>
          <w:b/>
          <w:color w:val="000000"/>
          <w:spacing w:val="-2"/>
          <w:sz w:val="23"/>
        </w:rPr>
        <w:t>Participants</w:t>
      </w:r>
    </w:p>
    <w:p w14:paraId="22F0BD26" w14:textId="77777777" w:rsidR="000A097F" w:rsidRPr="006F45E9" w:rsidRDefault="00F13548">
      <w:pPr>
        <w:spacing w:line="517" w:lineRule="exact"/>
        <w:ind w:right="36"/>
        <w:textAlignment w:val="baseline"/>
        <w:rPr>
          <w:rFonts w:eastAsia="Times New Roman"/>
          <w:color w:val="000000"/>
          <w:spacing w:val="-2"/>
          <w:sz w:val="23"/>
        </w:rPr>
      </w:pPr>
      <w:r w:rsidRPr="006F45E9">
        <w:pict w14:anchorId="22F0C242">
          <v:shape id="_x0000_s1151" type="#_x0000_t202" style="position:absolute;margin-left:262.1pt;margin-top:341.75pt;width:148.3pt;height:172.55pt;z-index:-251710464;mso-wrap-distance-left:0;mso-wrap-distance-right:0;mso-position-horizontal-relative:page;mso-position-vertical-relative:page" filled="f" stroked="f">
            <v:textbox inset="0,0,0,0">
              <w:txbxContent>
                <w:p w14:paraId="22F0C4B8" w14:textId="29EA78DF" w:rsidR="000A097F" w:rsidRDefault="000A097F">
                  <w:pPr>
                    <w:textAlignment w:val="baseline"/>
                  </w:pPr>
                </w:p>
              </w:txbxContent>
            </v:textbox>
            <w10:wrap anchorx="page" anchory="page"/>
          </v:shape>
        </w:pict>
      </w:r>
      <w:r w:rsidRPr="006F45E9">
        <w:rPr>
          <w:rFonts w:eastAsia="Times New Roman"/>
          <w:color w:val="000000"/>
          <w:spacing w:val="-2"/>
          <w:sz w:val="23"/>
        </w:rPr>
        <w:t>Adult healthy volunteers (HVs) aged 18 to 80 were recruited by advertisement. Subjects were stratified by age and sex so that a minimum of 10 men and women in three age groups (18-40, 41-60, 61-80) completed the Liquid-NTM. A subset of participants also co</w:t>
      </w:r>
      <w:r w:rsidRPr="006F45E9">
        <w:rPr>
          <w:rFonts w:eastAsia="Times New Roman"/>
          <w:color w:val="000000"/>
          <w:spacing w:val="-2"/>
          <w:sz w:val="23"/>
        </w:rPr>
        <w:t>mpleted the Mixed-NTM (Liquid and Solid components). Subjects underwent gastric scintigraphy and magnetic resonance imaging (MRI) on separate study days, a minimum of 48 hours apart. All study procedures were completed within a 4-month period. Reference in</w:t>
      </w:r>
      <w:r w:rsidRPr="006F45E9">
        <w:rPr>
          <w:rFonts w:eastAsia="Times New Roman"/>
          <w:color w:val="000000"/>
          <w:spacing w:val="-2"/>
          <w:sz w:val="23"/>
        </w:rPr>
        <w:t>tervals for gastric</w:t>
      </w:r>
    </w:p>
    <w:p w14:paraId="22F0BD27" w14:textId="77777777" w:rsidR="000A097F" w:rsidRPr="006F45E9" w:rsidRDefault="00F13548">
      <w:pPr>
        <w:spacing w:before="211" w:line="109" w:lineRule="exact"/>
        <w:ind w:left="6192" w:right="36"/>
        <w:textAlignment w:val="baseline"/>
        <w:rPr>
          <w:rFonts w:eastAsia="Times New Roman"/>
          <w:color w:val="000000"/>
          <w:spacing w:val="-4"/>
          <w:sz w:val="16"/>
        </w:rPr>
      </w:pPr>
      <w:r w:rsidRPr="006F45E9">
        <w:rPr>
          <w:rFonts w:eastAsia="Times New Roman"/>
          <w:color w:val="000000"/>
          <w:spacing w:val="-4"/>
          <w:sz w:val="16"/>
        </w:rPr>
        <w:t>24</w:t>
      </w:r>
    </w:p>
    <w:p w14:paraId="22F0BD28" w14:textId="77777777" w:rsidR="000A097F" w:rsidRPr="006F45E9" w:rsidRDefault="00F13548">
      <w:pPr>
        <w:spacing w:after="196" w:line="198" w:lineRule="exact"/>
        <w:ind w:right="36"/>
        <w:textAlignment w:val="baseline"/>
        <w:rPr>
          <w:rFonts w:eastAsia="Times New Roman"/>
          <w:color w:val="000000"/>
          <w:spacing w:val="-3"/>
          <w:sz w:val="23"/>
        </w:rPr>
      </w:pPr>
      <w:r w:rsidRPr="006F45E9">
        <w:rPr>
          <w:rFonts w:eastAsia="Times New Roman"/>
          <w:color w:val="000000"/>
          <w:spacing w:val="-3"/>
          <w:sz w:val="23"/>
        </w:rPr>
        <w:t>scintigraphy have already been reported in a previous publication.</w:t>
      </w:r>
      <w:r w:rsidRPr="006F45E9">
        <w:rPr>
          <w:rFonts w:eastAsia="Times New Roman"/>
          <w:color w:val="000000"/>
          <w:spacing w:val="-3"/>
          <w:sz w:val="23"/>
          <w:vertAlign w:val="superscript"/>
        </w:rPr>
        <w:t>23,</w:t>
      </w:r>
    </w:p>
    <w:p w14:paraId="22F0BD29" w14:textId="77777777" w:rsidR="000A097F" w:rsidRPr="006F45E9" w:rsidRDefault="00F13548">
      <w:pPr>
        <w:spacing w:line="518" w:lineRule="exact"/>
        <w:ind w:right="144"/>
        <w:textAlignment w:val="baseline"/>
        <w:rPr>
          <w:rFonts w:eastAsia="Times New Roman"/>
          <w:color w:val="000000"/>
          <w:spacing w:val="-3"/>
          <w:sz w:val="23"/>
        </w:rPr>
      </w:pPr>
      <w:r w:rsidRPr="006F45E9">
        <w:rPr>
          <w:rFonts w:eastAsia="Times New Roman"/>
          <w:color w:val="000000"/>
          <w:spacing w:val="-3"/>
          <w:sz w:val="23"/>
        </w:rPr>
        <w:t>At the initial screening visit, participants completed validated questionnaires regarding their health and wellbeing (patient health questionnaire (PHQ 12), hospit</w:t>
      </w:r>
      <w:r w:rsidRPr="006F45E9">
        <w:rPr>
          <w:rFonts w:eastAsia="Times New Roman"/>
          <w:color w:val="000000"/>
          <w:spacing w:val="-3"/>
          <w:sz w:val="23"/>
        </w:rPr>
        <w:t xml:space="preserve">al anxiety and depression questionnaire (HADS), EuroQol 5DM (EQ-5D) </w:t>
      </w:r>
      <w:r w:rsidRPr="006F45E9">
        <w:rPr>
          <w:rFonts w:eastAsia="Times New Roman"/>
          <w:color w:val="000000"/>
          <w:spacing w:val="-3"/>
          <w:sz w:val="23"/>
          <w:vertAlign w:val="superscript"/>
        </w:rPr>
        <w:t>38-40).</w:t>
      </w:r>
      <w:r w:rsidRPr="006F45E9">
        <w:rPr>
          <w:rFonts w:eastAsia="Times New Roman"/>
          <w:color w:val="000000"/>
          <w:spacing w:val="-3"/>
          <w:sz w:val="23"/>
        </w:rPr>
        <w:t xml:space="preserve"> Those invited to participate had no evidence of current medical problems, no functional gastrointestinal (GI) disease as defined by the Rome III Questionnaire or history of GI disease or surgery (other than appendicitis or hysterectomy) and no pathology o</w:t>
      </w:r>
      <w:r w:rsidRPr="006F45E9">
        <w:rPr>
          <w:rFonts w:eastAsia="Times New Roman"/>
          <w:color w:val="000000"/>
          <w:spacing w:val="-3"/>
          <w:sz w:val="23"/>
        </w:rPr>
        <w:t>n physical exam. Subjects were excluded if they had a waist circumference of over 100 cm and / or a body mass index (BMI) of less than 18 or over 30, took medication which may affect gastric motility for 7 days prior to investigation, had an</w:t>
      </w:r>
    </w:p>
    <w:p w14:paraId="22F0BD2A" w14:textId="77777777" w:rsidR="000A097F" w:rsidRPr="006F45E9" w:rsidRDefault="000A097F">
      <w:pPr>
        <w:sectPr w:rsidR="000A097F" w:rsidRPr="006F45E9">
          <w:pgSz w:w="12240" w:h="15840"/>
          <w:pgMar w:top="427" w:right="1781" w:bottom="240" w:left="1819" w:header="720" w:footer="720" w:gutter="0"/>
          <w:cols w:space="720"/>
        </w:sectPr>
      </w:pPr>
    </w:p>
    <w:p w14:paraId="22F0BD2B" w14:textId="77777777" w:rsidR="000A097F" w:rsidRPr="006F45E9" w:rsidRDefault="00F13548">
      <w:pPr>
        <w:spacing w:before="228" w:line="272" w:lineRule="exact"/>
        <w:ind w:left="72"/>
        <w:jc w:val="right"/>
        <w:textAlignment w:val="baseline"/>
        <w:rPr>
          <w:rFonts w:eastAsia="Times New Roman"/>
          <w:color w:val="000000"/>
          <w:spacing w:val="-2"/>
          <w:sz w:val="23"/>
        </w:rPr>
      </w:pPr>
      <w:r w:rsidRPr="006F45E9">
        <w:lastRenderedPageBreak/>
        <w:pict w14:anchorId="22F0C243">
          <v:shape id="_x0000_s1150" type="#_x0000_t202" style="position:absolute;left:0;text-align:left;margin-left:2.95pt;margin-top:9.1pt;width:518.6pt;height:12.25pt;z-index:-251709440;mso-wrap-distance-left:0;mso-wrap-distance-right:0;mso-position-horizontal-relative:page;mso-position-vertical-relative:page" filled="f" stroked="f">
            <v:textbox inset="0,0,0,0">
              <w:txbxContent>
                <w:p w14:paraId="22F0C4B9"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w:t>
                  </w:r>
                  <w:r>
                    <w:rPr>
                      <w:rFonts w:ascii="Tahoma" w:eastAsia="Tahoma" w:hAnsi="Tahoma"/>
                      <w:color w:val="000000"/>
                      <w:spacing w:val="3"/>
                      <w:sz w:val="18"/>
                    </w:rPr>
                    <w:t>age 9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44">
          <v:shape id="_x0000_s1149" type="#_x0000_t202" style="position:absolute;left:0;text-align:left;margin-left:2.95pt;margin-top:44.95pt;width:20.25pt;height:10in;z-index:-251708416;mso-wrap-distance-left:0;mso-wrap-distance-right:0;mso-position-horizontal-relative:page;mso-position-vertical-relative:page" filled="f" stroked="f">
            <v:textbox inset="0,0,0,0">
              <w:txbxContent>
                <w:p w14:paraId="22F0C4B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4B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4B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4B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4B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4B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4C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4C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4C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4C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4C4"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4C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4C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4C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4C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4C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4C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4C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4C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4C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4C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4C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4D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4D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4D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4D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4D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4D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4D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4D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4D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4D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4D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4D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4D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4D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4D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4D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4E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4E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4E2"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4E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4E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4E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4E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4E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4E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4E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4E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4E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4E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4E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4E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4E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4F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4F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4F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4F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4F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4F5"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8</w:t>
      </w:r>
    </w:p>
    <w:p w14:paraId="22F0BD2C" w14:textId="77777777" w:rsidR="000A097F" w:rsidRPr="006F45E9" w:rsidRDefault="00F13548">
      <w:pPr>
        <w:spacing w:before="172" w:line="519" w:lineRule="exact"/>
        <w:ind w:left="72" w:right="144"/>
        <w:textAlignment w:val="baseline"/>
        <w:rPr>
          <w:rFonts w:eastAsia="Times New Roman"/>
          <w:color w:val="000000"/>
          <w:spacing w:val="-3"/>
          <w:sz w:val="23"/>
        </w:rPr>
      </w:pPr>
      <w:r w:rsidRPr="006F45E9">
        <w:rPr>
          <w:rFonts w:eastAsia="Times New Roman"/>
          <w:color w:val="000000"/>
          <w:spacing w:val="-3"/>
          <w:sz w:val="23"/>
        </w:rPr>
        <w:t>active eating disorder, vegan diet or allergy to milk protein. They had not participated in another radionuclide study within the previous 3 months or had any contraindication to MRI.</w:t>
      </w:r>
    </w:p>
    <w:p w14:paraId="22F0BD2D" w14:textId="77777777" w:rsidR="000A097F" w:rsidRPr="006F45E9" w:rsidRDefault="00F13548">
      <w:pPr>
        <w:spacing w:before="184" w:line="519" w:lineRule="exact"/>
        <w:ind w:left="72" w:right="216"/>
        <w:textAlignment w:val="baseline"/>
        <w:rPr>
          <w:rFonts w:eastAsia="Times New Roman"/>
          <w:color w:val="000000"/>
          <w:sz w:val="23"/>
        </w:rPr>
      </w:pPr>
      <w:r w:rsidRPr="006F45E9">
        <w:rPr>
          <w:rFonts w:eastAsia="Times New Roman"/>
          <w:color w:val="000000"/>
          <w:sz w:val="23"/>
        </w:rPr>
        <w:t xml:space="preserve">The protocol was approved by the NRES Committee East Midlands - Derby 1 </w:t>
      </w:r>
      <w:r w:rsidRPr="006F45E9">
        <w:rPr>
          <w:rFonts w:eastAsia="Times New Roman"/>
          <w:color w:val="000000"/>
          <w:sz w:val="23"/>
        </w:rPr>
        <w:t xml:space="preserve">and the Nottingham Research Ethics Committee 2. The study was registered at </w:t>
      </w:r>
      <w:hyperlink r:id="rId6">
        <w:r w:rsidRPr="006F45E9">
          <w:rPr>
            <w:rFonts w:eastAsia="Times New Roman"/>
            <w:color w:val="0000FF"/>
            <w:sz w:val="23"/>
            <w:u w:val="single"/>
          </w:rPr>
          <w:t>www.ClinicalTrial.gov</w:t>
        </w:r>
      </w:hyperlink>
      <w:r w:rsidRPr="006F45E9">
        <w:rPr>
          <w:rFonts w:eastAsia="Times New Roman"/>
          <w:color w:val="000000"/>
          <w:sz w:val="23"/>
        </w:rPr>
        <w:t xml:space="preserve"> (NCT01919021). Written informed consent was obtained from each participant. All procedures were performed in N</w:t>
      </w:r>
      <w:r w:rsidRPr="006F45E9">
        <w:rPr>
          <w:rFonts w:eastAsia="Times New Roman"/>
          <w:color w:val="000000"/>
          <w:sz w:val="23"/>
        </w:rPr>
        <w:t>ottingham University Hospital and the University of Nottingham, UK.</w:t>
      </w:r>
    </w:p>
    <w:p w14:paraId="22F0BD2E" w14:textId="77777777" w:rsidR="000A097F" w:rsidRPr="006F45E9" w:rsidRDefault="00F13548">
      <w:pPr>
        <w:spacing w:before="467" w:line="250" w:lineRule="exact"/>
        <w:ind w:left="72"/>
        <w:textAlignment w:val="baseline"/>
        <w:rPr>
          <w:rFonts w:eastAsia="Times New Roman"/>
          <w:b/>
          <w:color w:val="000000"/>
          <w:spacing w:val="-2"/>
          <w:sz w:val="23"/>
        </w:rPr>
      </w:pPr>
      <w:r w:rsidRPr="006F45E9">
        <w:pict w14:anchorId="22F0C245">
          <v:shape id="_x0000_s1148" type="#_x0000_t202" style="position:absolute;left:0;text-align:left;margin-left:196.3pt;margin-top:253.9pt;width:214.1pt;height:260.4pt;z-index:-251707392;mso-wrap-distance-left:0;mso-wrap-distance-right:0;mso-position-horizontal-relative:page;mso-position-vertical-relative:page" filled="f" stroked="f">
            <v:textbox inset="0,0,0,0">
              <w:txbxContent>
                <w:p w14:paraId="22F0C4F6" w14:textId="1EEB5812" w:rsidR="000A097F" w:rsidRDefault="000A097F">
                  <w:pPr>
                    <w:textAlignment w:val="baseline"/>
                  </w:pPr>
                </w:p>
              </w:txbxContent>
            </v:textbox>
            <w10:wrap anchorx="page" anchory="page"/>
          </v:shape>
        </w:pict>
      </w:r>
      <w:r w:rsidRPr="006F45E9">
        <w:rPr>
          <w:rFonts w:eastAsia="Times New Roman"/>
          <w:b/>
          <w:color w:val="000000"/>
          <w:spacing w:val="-2"/>
          <w:sz w:val="23"/>
        </w:rPr>
        <w:t>Preparation</w:t>
      </w:r>
    </w:p>
    <w:p w14:paraId="22F0BD2F" w14:textId="77777777" w:rsidR="000A097F" w:rsidRPr="006F45E9" w:rsidRDefault="00F13548">
      <w:pPr>
        <w:spacing w:after="498" w:line="512" w:lineRule="exact"/>
        <w:ind w:left="72" w:right="432"/>
        <w:textAlignment w:val="baseline"/>
        <w:rPr>
          <w:rFonts w:eastAsia="Times New Roman"/>
          <w:color w:val="000000"/>
          <w:sz w:val="23"/>
        </w:rPr>
      </w:pPr>
      <w:r w:rsidRPr="006F45E9">
        <w:rPr>
          <w:rFonts w:eastAsia="Times New Roman"/>
          <w:color w:val="000000"/>
          <w:sz w:val="23"/>
        </w:rPr>
        <w:t>Subjects fasted from midnight and abstained from alcohol and strenuous exercise for 24 h prior to each study day. Smoking was not permitted during the study.</w:t>
      </w:r>
    </w:p>
    <w:p w14:paraId="22F0BD30" w14:textId="77777777" w:rsidR="000A097F" w:rsidRPr="006F45E9" w:rsidRDefault="00F13548">
      <w:pPr>
        <w:spacing w:line="213" w:lineRule="exact"/>
        <w:ind w:left="72"/>
        <w:textAlignment w:val="baseline"/>
        <w:rPr>
          <w:rFonts w:eastAsia="Times New Roman"/>
          <w:b/>
          <w:color w:val="000000"/>
          <w:spacing w:val="-2"/>
          <w:sz w:val="23"/>
        </w:rPr>
      </w:pPr>
      <w:r w:rsidRPr="006F45E9">
        <w:rPr>
          <w:rFonts w:eastAsia="Times New Roman"/>
          <w:b/>
          <w:color w:val="000000"/>
          <w:spacing w:val="-2"/>
          <w:sz w:val="23"/>
        </w:rPr>
        <w:t>NTM preparation</w:t>
      </w:r>
    </w:p>
    <w:p w14:paraId="22F0BD31" w14:textId="77777777" w:rsidR="000A097F" w:rsidRPr="006F45E9" w:rsidRDefault="00F13548">
      <w:pPr>
        <w:spacing w:line="518" w:lineRule="exact"/>
        <w:ind w:left="72" w:right="72"/>
        <w:textAlignment w:val="baseline"/>
        <w:rPr>
          <w:rFonts w:eastAsia="Times New Roman"/>
          <w:color w:val="000000"/>
          <w:spacing w:val="-2"/>
          <w:sz w:val="23"/>
        </w:rPr>
      </w:pPr>
      <w:r w:rsidRPr="006F45E9">
        <w:rPr>
          <w:rFonts w:eastAsia="Times New Roman"/>
          <w:color w:val="000000"/>
          <w:spacing w:val="-2"/>
          <w:sz w:val="23"/>
        </w:rPr>
        <w:t>The Liquid-NTM comprised 400 mL vanilla Fortisip (Nutricia Clinical; Wiltshire, UK) diluted 1:1 with water (300 kcal, 11.6 g fat, 12 g protein, 36.8 g carbohydrates). A paramagnetic contrast agent (0.5 mmol/l Gadolinium-DOTA; Dotarem®, Guer</w:t>
      </w:r>
      <w:r w:rsidRPr="006F45E9">
        <w:rPr>
          <w:rFonts w:eastAsia="Times New Roman"/>
          <w:color w:val="000000"/>
          <w:spacing w:val="-2"/>
          <w:sz w:val="23"/>
        </w:rPr>
        <w:t>bet, Aulnay-sous-Bois, France) was added to the Fortisip solution to increase contrast resolution and allow for gastric secretions to be calculated. Gadolinium-DOTA has been used extensively in studies of gastric function. The dose is an order of magnitude</w:t>
      </w:r>
      <w:r w:rsidRPr="006F45E9">
        <w:rPr>
          <w:rFonts w:eastAsia="Times New Roman"/>
          <w:color w:val="000000"/>
          <w:spacing w:val="-2"/>
          <w:sz w:val="23"/>
        </w:rPr>
        <w:t xml:space="preserve"> lower than that used in MRI angiography, it remains stable in acid environment and absorption is minimal from the gastrointestinal tract as determined by urine samples taken after test meals.</w:t>
      </w:r>
      <w:r w:rsidRPr="006F45E9">
        <w:rPr>
          <w:rFonts w:eastAsia="Times New Roman"/>
          <w:color w:val="000000"/>
          <w:spacing w:val="-2"/>
          <w:sz w:val="23"/>
          <w:vertAlign w:val="superscript"/>
        </w:rPr>
        <w:t>41</w:t>
      </w:r>
      <w:r w:rsidRPr="006F45E9">
        <w:rPr>
          <w:rFonts w:eastAsia="Times New Roman"/>
          <w:color w:val="000000"/>
          <w:spacing w:val="-2"/>
          <w:sz w:val="23"/>
        </w:rPr>
        <w:t xml:space="preserve"> The Mixed-NTM contained the same liquid component. However, a</w:t>
      </w:r>
      <w:r w:rsidRPr="006F45E9">
        <w:rPr>
          <w:rFonts w:eastAsia="Times New Roman"/>
          <w:color w:val="000000"/>
          <w:spacing w:val="-2"/>
          <w:sz w:val="23"/>
        </w:rPr>
        <w:t xml:space="preserve"> solid component of the meal was added which comprised of 12 food grade agar beads prepared as originally described by</w:t>
      </w:r>
    </w:p>
    <w:p w14:paraId="22F0BD32" w14:textId="77777777" w:rsidR="000A097F" w:rsidRPr="006F45E9" w:rsidRDefault="00F13548">
      <w:pPr>
        <w:spacing w:before="210" w:line="107" w:lineRule="exact"/>
        <w:ind w:left="1440"/>
        <w:textAlignment w:val="baseline"/>
        <w:rPr>
          <w:rFonts w:eastAsia="Times New Roman"/>
          <w:color w:val="000000"/>
          <w:spacing w:val="-1"/>
          <w:sz w:val="15"/>
        </w:rPr>
      </w:pPr>
      <w:r w:rsidRPr="006F45E9">
        <w:rPr>
          <w:rFonts w:eastAsia="Times New Roman"/>
          <w:color w:val="000000"/>
          <w:spacing w:val="-1"/>
          <w:sz w:val="15"/>
        </w:rPr>
        <w:t>42</w:t>
      </w:r>
    </w:p>
    <w:p w14:paraId="22F0BD33" w14:textId="77777777" w:rsidR="000A097F" w:rsidRPr="006F45E9" w:rsidRDefault="00F13548">
      <w:pPr>
        <w:spacing w:line="413" w:lineRule="exact"/>
        <w:ind w:left="72" w:right="144"/>
        <w:textAlignment w:val="baseline"/>
        <w:rPr>
          <w:rFonts w:eastAsia="Times New Roman"/>
          <w:color w:val="000000"/>
          <w:spacing w:val="-2"/>
          <w:sz w:val="23"/>
        </w:rPr>
      </w:pPr>
      <w:r w:rsidRPr="006F45E9">
        <w:rPr>
          <w:rFonts w:eastAsia="Times New Roman"/>
          <w:color w:val="000000"/>
          <w:spacing w:val="-2"/>
          <w:sz w:val="23"/>
        </w:rPr>
        <w:t>Marciani et al. with 1% Agar-Agar (Cuisine-innovation, Dijon, France) and 7.0 g/ 100 mL barium sulphate (E-Z-Paque: Buckinghamshire, U</w:t>
      </w:r>
      <w:r w:rsidRPr="006F45E9">
        <w:rPr>
          <w:rFonts w:eastAsia="Times New Roman"/>
          <w:color w:val="000000"/>
          <w:spacing w:val="-2"/>
          <w:sz w:val="23"/>
        </w:rPr>
        <w:t>K Ph Eur 96% w/w). The barium was added to the agar beads to ensure that they remained negatively buoyant (i.e. did not float).</w:t>
      </w:r>
    </w:p>
    <w:p w14:paraId="22F0BD34" w14:textId="77777777" w:rsidR="000A097F" w:rsidRPr="006F45E9" w:rsidRDefault="000A097F">
      <w:pPr>
        <w:sectPr w:rsidR="000A097F" w:rsidRPr="006F45E9">
          <w:pgSz w:w="12240" w:h="15840"/>
          <w:pgMar w:top="427" w:right="1809" w:bottom="240" w:left="1791" w:header="720" w:footer="720" w:gutter="0"/>
          <w:cols w:space="720"/>
        </w:sectPr>
      </w:pPr>
    </w:p>
    <w:p w14:paraId="22F0BD35" w14:textId="77777777" w:rsidR="000A097F" w:rsidRPr="006F45E9" w:rsidRDefault="00F13548">
      <w:pPr>
        <w:spacing w:before="228" w:line="272" w:lineRule="exact"/>
        <w:ind w:right="36"/>
        <w:jc w:val="right"/>
        <w:textAlignment w:val="baseline"/>
        <w:rPr>
          <w:rFonts w:eastAsia="Times New Roman"/>
          <w:color w:val="000000"/>
          <w:spacing w:val="-2"/>
          <w:sz w:val="23"/>
        </w:rPr>
      </w:pPr>
      <w:r w:rsidRPr="006F45E9">
        <w:lastRenderedPageBreak/>
        <w:pict w14:anchorId="22F0C246">
          <v:shape id="_x0000_s1147" type="#_x0000_t202" style="position:absolute;left:0;text-align:left;margin-left:2.95pt;margin-top:9.1pt;width:600.9pt;height:12.25pt;z-index:-251706368;mso-wrap-distance-left:0;mso-wrap-distance-right:0;mso-position-horizontal-relative:page;mso-position-vertical-relative:page" filled="f" stroked="f">
            <v:textbox inset="0,0,0,0">
              <w:txbxContent>
                <w:p w14:paraId="22F0C4F7"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10 of 42</w:t>
                  </w:r>
                </w:p>
              </w:txbxContent>
            </v:textbox>
            <w10:wrap type="square" anchorx="page" anchory="page"/>
          </v:shape>
        </w:pict>
      </w:r>
      <w:r w:rsidRPr="006F45E9">
        <w:pict w14:anchorId="22F0C247">
          <v:shape id="_x0000_s1146" type="#_x0000_t202" style="position:absolute;left:0;text-align:left;margin-left:2.95pt;margin-top:44.95pt;width:20.25pt;height:10in;z-index:-251705344;mso-wrap-distance-left:0;mso-wrap-distance-right:0;mso-position-horizontal-relative:page;mso-position-vertical-relative:page" filled="f" stroked="f">
            <v:textbox inset="0,0,0,0">
              <w:txbxContent>
                <w:p w14:paraId="22F0C4F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4F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4F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4F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4F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4F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4F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4F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50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50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502"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50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50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50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50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50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50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50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50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50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50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50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50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50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51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51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51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51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51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51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51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51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51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51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51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51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51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51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51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51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520"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52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52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52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52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52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52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52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52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52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52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52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52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52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52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52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53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53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53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533"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9</w:t>
      </w:r>
    </w:p>
    <w:p w14:paraId="22F0BD36" w14:textId="77777777" w:rsidR="000A097F" w:rsidRPr="006F45E9" w:rsidRDefault="00F13548">
      <w:pPr>
        <w:spacing w:before="374" w:line="113" w:lineRule="exact"/>
        <w:ind w:left="4824" w:right="36"/>
        <w:textAlignment w:val="baseline"/>
        <w:rPr>
          <w:rFonts w:eastAsia="Times New Roman"/>
          <w:color w:val="000000"/>
          <w:sz w:val="17"/>
        </w:rPr>
      </w:pPr>
      <w:r w:rsidRPr="006F45E9">
        <w:rPr>
          <w:rFonts w:eastAsia="Times New Roman"/>
          <w:color w:val="000000"/>
          <w:sz w:val="17"/>
        </w:rPr>
        <w:t>-</w:t>
      </w:r>
    </w:p>
    <w:p w14:paraId="22F0BD37" w14:textId="77777777" w:rsidR="000A097F" w:rsidRPr="006F45E9" w:rsidRDefault="00F13548">
      <w:pPr>
        <w:spacing w:line="361" w:lineRule="exact"/>
        <w:ind w:right="648"/>
        <w:textAlignment w:val="baseline"/>
        <w:rPr>
          <w:rFonts w:eastAsia="Times New Roman"/>
          <w:color w:val="000000"/>
          <w:sz w:val="23"/>
        </w:rPr>
      </w:pPr>
      <w:r w:rsidRPr="006F45E9">
        <w:rPr>
          <w:rFonts w:eastAsia="Times New Roman"/>
          <w:color w:val="000000"/>
          <w:sz w:val="23"/>
        </w:rPr>
        <w:t>The breaking strength of the agar beads was 0.8 N.m</w:t>
      </w:r>
      <w:r w:rsidRPr="006F45E9">
        <w:rPr>
          <w:rFonts w:eastAsia="Times New Roman"/>
          <w:color w:val="000000"/>
          <w:sz w:val="23"/>
          <w:vertAlign w:val="superscript"/>
        </w:rPr>
        <w:t>2</w:t>
      </w:r>
      <w:r w:rsidRPr="006F45E9">
        <w:rPr>
          <w:rFonts w:eastAsia="Times New Roman"/>
          <w:color w:val="000000"/>
          <w:sz w:val="23"/>
        </w:rPr>
        <w:t xml:space="preserve"> as calculated by a tablet hardness tester (Erweka THB100, Heussentamm, Germany).</w:t>
      </w:r>
    </w:p>
    <w:p w14:paraId="22F0BD38" w14:textId="77777777" w:rsidR="000A097F" w:rsidRPr="006F45E9" w:rsidRDefault="00F13548">
      <w:pPr>
        <w:spacing w:before="462" w:after="186" w:line="253" w:lineRule="exact"/>
        <w:ind w:right="36"/>
        <w:textAlignment w:val="baseline"/>
        <w:rPr>
          <w:rFonts w:eastAsia="Times New Roman"/>
          <w:b/>
          <w:color w:val="000000"/>
          <w:spacing w:val="-2"/>
          <w:sz w:val="23"/>
        </w:rPr>
      </w:pPr>
      <w:r w:rsidRPr="006F45E9">
        <w:rPr>
          <w:rFonts w:eastAsia="Times New Roman"/>
          <w:b/>
          <w:color w:val="000000"/>
          <w:spacing w:val="-2"/>
          <w:sz w:val="23"/>
        </w:rPr>
        <w:t>Study Protocol</w:t>
      </w:r>
    </w:p>
    <w:p w14:paraId="358A1E39" w14:textId="0401FB01" w:rsidR="002C6935" w:rsidRPr="006F45E9" w:rsidRDefault="00F13548">
      <w:pPr>
        <w:spacing w:line="518" w:lineRule="exact"/>
        <w:ind w:right="36"/>
        <w:textAlignment w:val="baseline"/>
        <w:rPr>
          <w:rFonts w:eastAsia="Times New Roman"/>
          <w:color w:val="000000"/>
          <w:spacing w:val="-1"/>
          <w:sz w:val="23"/>
        </w:rPr>
      </w:pPr>
      <w:r w:rsidRPr="006F45E9">
        <w:rPr>
          <w:rFonts w:eastAsia="Times New Roman"/>
          <w:color w:val="000000"/>
          <w:spacing w:val="-1"/>
          <w:sz w:val="23"/>
        </w:rPr>
        <w:t>Studies were performed with a 1.5T MRI system (Achieva, Philips, Best, The Netherlands). A 16-element phased-array, receive-only, flexible volume coil was placed around the abdomen in order to enhance signal detection (Sense XL Torso Coil 10, Philips, Best</w:t>
      </w:r>
      <w:r w:rsidRPr="006F45E9">
        <w:rPr>
          <w:rFonts w:eastAsia="Times New Roman"/>
          <w:color w:val="000000"/>
          <w:spacing w:val="-1"/>
          <w:sz w:val="23"/>
        </w:rPr>
        <w:t>, The Netherlands). Gastric volume scans were determined from transverse balanced turbo field echo scans covering the stomach with 50 slices of 5 mm thickness, no slice gap, in plane resolution 2.0 x 1.7 mm2, Field of view 400 x 320 mm2, echo time/repetiti</w:t>
      </w:r>
      <w:r w:rsidRPr="006F45E9">
        <w:rPr>
          <w:rFonts w:eastAsia="Times New Roman"/>
          <w:color w:val="000000"/>
          <w:spacing w:val="-1"/>
          <w:sz w:val="23"/>
        </w:rPr>
        <w:t>on time 1.5/3.0 ms, SENSitivity Encoding 2.0, FA 80°, data acquired in a short 16 s breath hold. Thin slices were used to reduce partial volume effects and a high flip angle was used to give good contrast between the fluid contents of the stomach and the s</w:t>
      </w:r>
      <w:r w:rsidRPr="006F45E9">
        <w:rPr>
          <w:rFonts w:eastAsia="Times New Roman"/>
          <w:color w:val="000000"/>
          <w:spacing w:val="-1"/>
          <w:sz w:val="23"/>
        </w:rPr>
        <w:t>urrounding walls. Motility scans to assess the frequency of antral contraction waves were performed at 15 and 75 min.</w:t>
      </w:r>
      <w:r w:rsidRPr="006F45E9">
        <w:rPr>
          <w:rFonts w:eastAsia="Times New Roman"/>
          <w:color w:val="000000"/>
          <w:spacing w:val="-1"/>
          <w:sz w:val="23"/>
          <w:vertAlign w:val="superscript"/>
        </w:rPr>
        <w:t>35</w:t>
      </w:r>
      <w:r w:rsidRPr="006F45E9">
        <w:rPr>
          <w:rFonts w:eastAsia="Times New Roman"/>
          <w:color w:val="000000"/>
          <w:spacing w:val="-1"/>
          <w:sz w:val="23"/>
        </w:rPr>
        <w:t xml:space="preserve"> Gastric motility scans were carried out immediately after the dilution scans. </w:t>
      </w:r>
    </w:p>
    <w:p w14:paraId="22F0BD39" w14:textId="1341544F" w:rsidR="000A097F" w:rsidRPr="006F45E9" w:rsidRDefault="00F13548">
      <w:pPr>
        <w:spacing w:line="518" w:lineRule="exact"/>
        <w:ind w:right="36"/>
        <w:textAlignment w:val="baseline"/>
        <w:rPr>
          <w:rFonts w:eastAsia="Times New Roman"/>
          <w:color w:val="000000"/>
          <w:spacing w:val="-1"/>
          <w:sz w:val="23"/>
        </w:rPr>
      </w:pPr>
      <w:r w:rsidRPr="006F45E9">
        <w:rPr>
          <w:rFonts w:eastAsia="Times New Roman"/>
          <w:color w:val="000000"/>
          <w:spacing w:val="-1"/>
          <w:sz w:val="23"/>
        </w:rPr>
        <w:t>Motility scans were acquired from 6-8 transverse oblique c</w:t>
      </w:r>
      <w:r w:rsidRPr="006F45E9">
        <w:rPr>
          <w:rFonts w:eastAsia="Times New Roman"/>
          <w:color w:val="000000"/>
          <w:spacing w:val="-1"/>
          <w:sz w:val="23"/>
        </w:rPr>
        <w:t xml:space="preserve">overing the luminal wall in the Liquid-NTM study. However, coronal scans were used in the Mixed-NTM study. Contraction Waves were recorded using a dynamic bFFE sequence accelerated with the parallel imaging technique sensitivity encoding (TR/TE = 2.7/1.37 </w:t>
      </w:r>
      <w:r w:rsidRPr="006F45E9">
        <w:rPr>
          <w:rFonts w:eastAsia="Times New Roman"/>
          <w:color w:val="000000"/>
          <w:spacing w:val="-1"/>
          <w:sz w:val="23"/>
        </w:rPr>
        <w:t xml:space="preserve">ms; flip angle = 45°; SENSE reduction factor 2.0). A total of 40 dynamics were acquired for each subject over a period of 120 s using a navigator echo to reposition the slices during free breathing. Sequence parameters were as follows: slice thickness = 7 </w:t>
      </w:r>
      <w:r w:rsidRPr="006F45E9">
        <w:rPr>
          <w:rFonts w:eastAsia="Times New Roman"/>
          <w:color w:val="000000"/>
          <w:spacing w:val="-1"/>
          <w:sz w:val="23"/>
        </w:rPr>
        <w:t>mm, matrix size = 160 x 160 (spatial resolution = 2.00 x 2.03 x 7.0 mm3). Dilution scans to assess secretion volume, based on validated methods for the Mixed-NTM</w:t>
      </w:r>
    </w:p>
    <w:p w14:paraId="22F0BD3A" w14:textId="77777777" w:rsidR="000A097F" w:rsidRPr="006F45E9" w:rsidRDefault="00F13548">
      <w:pPr>
        <w:spacing w:before="210" w:line="109" w:lineRule="exact"/>
        <w:ind w:left="5328" w:right="36"/>
        <w:textAlignment w:val="baseline"/>
        <w:rPr>
          <w:rFonts w:eastAsia="Times New Roman"/>
          <w:color w:val="000000"/>
          <w:spacing w:val="-7"/>
          <w:sz w:val="17"/>
        </w:rPr>
      </w:pPr>
      <w:r w:rsidRPr="006F45E9">
        <w:rPr>
          <w:rFonts w:eastAsia="Times New Roman"/>
          <w:color w:val="000000"/>
          <w:spacing w:val="-7"/>
          <w:sz w:val="17"/>
        </w:rPr>
        <w:t>37,</w:t>
      </w:r>
    </w:p>
    <w:p w14:paraId="22F0BD3B" w14:textId="77777777" w:rsidR="000A097F" w:rsidRPr="006F45E9" w:rsidRDefault="00F13548">
      <w:pPr>
        <w:spacing w:line="194" w:lineRule="exact"/>
        <w:ind w:right="36"/>
        <w:textAlignment w:val="baseline"/>
        <w:rPr>
          <w:rFonts w:eastAsia="Times New Roman"/>
          <w:color w:val="000000"/>
          <w:sz w:val="23"/>
        </w:rPr>
      </w:pPr>
      <w:r w:rsidRPr="006F45E9">
        <w:rPr>
          <w:rFonts w:eastAsia="Times New Roman"/>
          <w:color w:val="000000"/>
          <w:sz w:val="23"/>
        </w:rPr>
        <w:t xml:space="preserve">were performed at 15 and 75 min after the volume scan </w:t>
      </w:r>
      <w:r w:rsidRPr="006F45E9">
        <w:rPr>
          <w:rFonts w:eastAsia="Times New Roman"/>
          <w:color w:val="000000"/>
          <w:sz w:val="17"/>
        </w:rPr>
        <w:t>30, 43</w:t>
      </w:r>
      <w:r w:rsidRPr="006F45E9">
        <w:rPr>
          <w:rFonts w:eastAsia="Times New Roman"/>
          <w:color w:val="000000"/>
          <w:sz w:val="23"/>
        </w:rPr>
        <w:t>.</w:t>
      </w:r>
    </w:p>
    <w:p w14:paraId="22F0BD3C" w14:textId="77777777" w:rsidR="000A097F" w:rsidRPr="006F45E9" w:rsidRDefault="000A097F">
      <w:pPr>
        <w:sectPr w:rsidR="000A097F" w:rsidRPr="006F45E9">
          <w:pgSz w:w="12240" w:h="15840"/>
          <w:pgMar w:top="427" w:right="1781" w:bottom="240" w:left="1819" w:header="720" w:footer="720" w:gutter="0"/>
          <w:cols w:space="720"/>
        </w:sectPr>
      </w:pPr>
    </w:p>
    <w:p w14:paraId="22F0BD3D" w14:textId="77777777" w:rsidR="000A097F" w:rsidRPr="006F45E9" w:rsidRDefault="00F13548">
      <w:pPr>
        <w:spacing w:before="228" w:line="273" w:lineRule="exact"/>
        <w:jc w:val="right"/>
        <w:textAlignment w:val="baseline"/>
        <w:rPr>
          <w:rFonts w:eastAsia="Times New Roman"/>
          <w:color w:val="000000"/>
          <w:spacing w:val="-2"/>
          <w:sz w:val="23"/>
        </w:rPr>
      </w:pPr>
      <w:r w:rsidRPr="006F45E9">
        <w:lastRenderedPageBreak/>
        <w:pict w14:anchorId="22F0C249">
          <v:shape id="_x0000_s1144" type="#_x0000_t202" style="position:absolute;left:0;text-align:left;margin-left:2.95pt;margin-top:9.1pt;width:519.9pt;height:12.25pt;z-index:-251704320;mso-wrap-distance-left:0;mso-wrap-distance-right:0;mso-position-horizontal-relative:page;mso-position-vertical-relative:page" filled="f" stroked="f">
            <v:textbox inset="0,0,0,0">
              <w:txbxContent>
                <w:p w14:paraId="22F0C535"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11 of 42</w:t>
                  </w:r>
                  <w:r>
                    <w:rPr>
                      <w:rFonts w:ascii="Tahoma" w:eastAsia="Tahoma" w:hAnsi="Tahoma"/>
                      <w:color w:val="000000"/>
                      <w:spacing w:val="3"/>
                      <w:sz w:val="18"/>
                    </w:rPr>
                    <w:tab/>
                  </w:r>
                  <w:r>
                    <w:rPr>
                      <w:rFonts w:ascii="Tahoma" w:eastAsia="Tahoma" w:hAnsi="Tahoma"/>
                      <w:color w:val="000000"/>
                      <w:spacing w:val="3"/>
                      <w:sz w:val="18"/>
                    </w:rPr>
                    <w:t>Neurogastroenterology and Motility</w:t>
                  </w:r>
                </w:p>
              </w:txbxContent>
            </v:textbox>
            <w10:wrap type="square" anchorx="page" anchory="page"/>
          </v:shape>
        </w:pict>
      </w:r>
      <w:r w:rsidRPr="006F45E9">
        <w:pict w14:anchorId="22F0C24A">
          <v:shape id="_x0000_s1143" type="#_x0000_t202" style="position:absolute;left:0;text-align:left;margin-left:2.95pt;margin-top:44.95pt;width:20.25pt;height:10in;z-index:-251703296;mso-wrap-distance-left:0;mso-wrap-distance-right:0;mso-position-horizontal-relative:page;mso-position-vertical-relative:page" filled="f" stroked="f">
            <v:textbox inset="0,0,0,0">
              <w:txbxContent>
                <w:p w14:paraId="22F0C53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53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53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53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53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53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53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53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53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53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540"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54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54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54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54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54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54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54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54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54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54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54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54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54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54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54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55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55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55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55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55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5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55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55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55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55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55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55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55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55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55E"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55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56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56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56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56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56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56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56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56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56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56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56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56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56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56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56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56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57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571"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10</w:t>
      </w:r>
    </w:p>
    <w:p w14:paraId="22F0BD3E" w14:textId="77777777" w:rsidR="000A097F" w:rsidRPr="006F45E9" w:rsidRDefault="00F13548">
      <w:pPr>
        <w:spacing w:before="439" w:line="250" w:lineRule="exact"/>
        <w:textAlignment w:val="baseline"/>
        <w:rPr>
          <w:rFonts w:eastAsia="Times New Roman"/>
          <w:b/>
          <w:i/>
          <w:color w:val="000000"/>
        </w:rPr>
      </w:pPr>
      <w:r w:rsidRPr="006F45E9">
        <w:rPr>
          <w:rFonts w:eastAsia="Times New Roman"/>
          <w:b/>
          <w:i/>
          <w:color w:val="000000"/>
        </w:rPr>
        <w:t>Liquid Nottingham Test Meal (LiquidNTM)</w:t>
      </w:r>
    </w:p>
    <w:p w14:paraId="5F3CC4A9" w14:textId="78B6BC02" w:rsidR="002C6935" w:rsidRPr="006F45E9" w:rsidRDefault="00F13548">
      <w:pPr>
        <w:spacing w:before="5" w:line="518" w:lineRule="exact"/>
        <w:ind w:right="72"/>
        <w:textAlignment w:val="baseline"/>
        <w:rPr>
          <w:rFonts w:eastAsia="Times New Roman"/>
          <w:color w:val="000000"/>
          <w:spacing w:val="-3"/>
          <w:sz w:val="23"/>
        </w:rPr>
      </w:pPr>
      <w:r w:rsidRPr="006F45E9">
        <w:rPr>
          <w:rFonts w:eastAsia="Times New Roman"/>
          <w:color w:val="000000"/>
          <w:spacing w:val="-3"/>
          <w:sz w:val="23"/>
        </w:rPr>
        <w:t>After baseline imaging, 200 mL of the liquid test meal was ingested from a series of beakers containing 50 mL liquid nutrient over 5 min. The subject was then imaged (-5 min scan). The remaining 200 mL of the test me</w:t>
      </w:r>
      <w:r w:rsidRPr="006F45E9">
        <w:rPr>
          <w:rFonts w:eastAsia="Times New Roman"/>
          <w:color w:val="000000"/>
          <w:spacing w:val="-3"/>
          <w:sz w:val="23"/>
        </w:rPr>
        <w:t>al was then given in the same manner so that the entire test meal was consumed over 10 min and the subject imaged again (0 min scan). Gastric volume scans were then acquired at 5, 10, 15, 30, 45, 60, 75, 90, 120 min. After the 30 min time point, subjects w</w:t>
      </w:r>
      <w:r w:rsidRPr="006F45E9">
        <w:rPr>
          <w:rFonts w:eastAsia="Times New Roman"/>
          <w:color w:val="000000"/>
          <w:spacing w:val="-3"/>
          <w:sz w:val="23"/>
        </w:rPr>
        <w:t xml:space="preserve">ere able to leave the scanner and remain in a seated waiting area. Images of the small bowel were then taken every 30 min until 240 min. </w:t>
      </w:r>
    </w:p>
    <w:p w14:paraId="22F0BD3F" w14:textId="0823C4AD" w:rsidR="000A097F" w:rsidRPr="006F45E9" w:rsidRDefault="00F13548">
      <w:pPr>
        <w:spacing w:before="5" w:line="518" w:lineRule="exact"/>
        <w:ind w:right="72"/>
        <w:textAlignment w:val="baseline"/>
        <w:rPr>
          <w:rFonts w:eastAsia="Times New Roman"/>
          <w:color w:val="000000"/>
          <w:spacing w:val="-3"/>
          <w:sz w:val="23"/>
        </w:rPr>
      </w:pPr>
      <w:r w:rsidRPr="006F45E9">
        <w:rPr>
          <w:rFonts w:eastAsia="Times New Roman"/>
          <w:color w:val="000000"/>
          <w:spacing w:val="-3"/>
          <w:sz w:val="23"/>
        </w:rPr>
        <w:t>At baseline and after each scan the subjects were asked to score satiety, fullness, bloating, heartburn, nausea and epi</w:t>
      </w:r>
      <w:r w:rsidRPr="006F45E9">
        <w:rPr>
          <w:rFonts w:eastAsia="Times New Roman"/>
          <w:color w:val="000000"/>
          <w:spacing w:val="-3"/>
          <w:sz w:val="23"/>
        </w:rPr>
        <w:t>gastric pain</w:t>
      </w:r>
    </w:p>
    <w:p w14:paraId="22F0BD40" w14:textId="77777777" w:rsidR="000A097F" w:rsidRPr="006F45E9" w:rsidRDefault="00F13548">
      <w:pPr>
        <w:spacing w:before="214" w:line="105" w:lineRule="exact"/>
        <w:ind w:left="6336"/>
        <w:textAlignment w:val="baseline"/>
        <w:rPr>
          <w:rFonts w:eastAsia="Times New Roman"/>
          <w:color w:val="000000"/>
          <w:spacing w:val="-2"/>
          <w:sz w:val="15"/>
        </w:rPr>
      </w:pPr>
      <w:r w:rsidRPr="006F45E9">
        <w:pict w14:anchorId="22F0C24B">
          <v:shape id="_x0000_s1142" type="#_x0000_t202" style="position:absolute;left:0;text-align:left;margin-left:213.6pt;margin-top:280.8pt;width:64.1pt;height:56.15pt;z-index:-251702272;mso-wrap-distance-left:0;mso-wrap-distance-right:0;mso-position-horizontal-relative:page;mso-position-vertical-relative:page" filled="f" stroked="f">
            <v:textbox inset="0,0,0,0">
              <w:txbxContent>
                <w:p w14:paraId="22F0C572" w14:textId="395180DB" w:rsidR="000A097F" w:rsidRDefault="000A097F">
                  <w:pPr>
                    <w:textAlignment w:val="baseline"/>
                  </w:pPr>
                </w:p>
              </w:txbxContent>
            </v:textbox>
            <w10:wrap anchorx="page" anchory="page"/>
          </v:shape>
        </w:pict>
      </w:r>
      <w:r w:rsidRPr="006F45E9">
        <w:rPr>
          <w:rFonts w:eastAsia="Times New Roman"/>
          <w:color w:val="000000"/>
          <w:spacing w:val="-2"/>
          <w:sz w:val="15"/>
        </w:rPr>
        <w:t>32</w:t>
      </w:r>
    </w:p>
    <w:p w14:paraId="22F0BD41" w14:textId="77777777" w:rsidR="000A097F" w:rsidRPr="006F45E9" w:rsidRDefault="00F13548">
      <w:pPr>
        <w:spacing w:after="483" w:line="200" w:lineRule="exact"/>
        <w:textAlignment w:val="baseline"/>
        <w:rPr>
          <w:rFonts w:eastAsia="Times New Roman"/>
          <w:color w:val="000000"/>
          <w:spacing w:val="-2"/>
          <w:sz w:val="23"/>
        </w:rPr>
      </w:pPr>
      <w:r w:rsidRPr="006F45E9">
        <w:rPr>
          <w:rFonts w:eastAsia="Times New Roman"/>
          <w:color w:val="000000"/>
          <w:spacing w:val="-2"/>
          <w:sz w:val="23"/>
        </w:rPr>
        <w:t>using a previously validated visual analogue scale (VAS 0S100 mm).</w:t>
      </w:r>
    </w:p>
    <w:p w14:paraId="3AA0CA02" w14:textId="2A3CECB9" w:rsidR="002C6935" w:rsidRPr="006F45E9" w:rsidRDefault="002C6935">
      <w:pPr>
        <w:spacing w:line="220" w:lineRule="exact"/>
        <w:textAlignment w:val="baseline"/>
        <w:rPr>
          <w:rFonts w:eastAsia="Times New Roman"/>
          <w:b/>
          <w:i/>
          <w:color w:val="000000"/>
        </w:rPr>
      </w:pPr>
    </w:p>
    <w:p w14:paraId="22F0BD42" w14:textId="457276A8" w:rsidR="000A097F" w:rsidRPr="006F45E9" w:rsidRDefault="00F13548">
      <w:pPr>
        <w:spacing w:line="220" w:lineRule="exact"/>
        <w:textAlignment w:val="baseline"/>
        <w:rPr>
          <w:rFonts w:eastAsia="Times New Roman"/>
          <w:b/>
          <w:i/>
          <w:color w:val="000000"/>
        </w:rPr>
      </w:pPr>
      <w:r w:rsidRPr="006F45E9">
        <w:rPr>
          <w:rFonts w:eastAsia="Times New Roman"/>
          <w:b/>
          <w:i/>
          <w:color w:val="000000"/>
        </w:rPr>
        <w:t>Mixed Nottingham Test Meal (MixedNTM)</w:t>
      </w:r>
    </w:p>
    <w:p w14:paraId="22F0BD43" w14:textId="12606A07" w:rsidR="000A097F" w:rsidRPr="006F45E9" w:rsidRDefault="00F13548">
      <w:pPr>
        <w:spacing w:before="4" w:line="518" w:lineRule="exact"/>
        <w:ind w:right="648"/>
        <w:textAlignment w:val="baseline"/>
        <w:rPr>
          <w:rFonts w:eastAsia="Times New Roman"/>
          <w:color w:val="000000"/>
          <w:spacing w:val="-3"/>
          <w:sz w:val="23"/>
        </w:rPr>
      </w:pPr>
      <w:r w:rsidRPr="006F45E9">
        <w:rPr>
          <w:rFonts w:eastAsia="Times New Roman"/>
          <w:color w:val="000000"/>
          <w:spacing w:val="-3"/>
          <w:sz w:val="23"/>
        </w:rPr>
        <w:t xml:space="preserve">The first 200 mL of the liquid test meal was ingested as described above and the subject imaged (-5 min scan). The remaining nutrient drink was then given with 12 agar beads swallowed whole (3 beads with every 50 mL beaker). This two-stage methodology was </w:t>
      </w:r>
      <w:r w:rsidRPr="006F45E9">
        <w:rPr>
          <w:rFonts w:eastAsia="Times New Roman"/>
          <w:color w:val="000000"/>
          <w:spacing w:val="-3"/>
          <w:sz w:val="23"/>
        </w:rPr>
        <w:t>required for the direct comparison with the GSc protocol used with the NTM, described</w:t>
      </w:r>
    </w:p>
    <w:p w14:paraId="17D04804" w14:textId="2ECA7DEC" w:rsidR="002C6935" w:rsidRPr="006F45E9" w:rsidRDefault="002C6935">
      <w:pPr>
        <w:spacing w:before="4" w:line="518" w:lineRule="exact"/>
        <w:ind w:right="648"/>
        <w:textAlignment w:val="baseline"/>
        <w:rPr>
          <w:rFonts w:eastAsia="Times New Roman"/>
          <w:color w:val="000000"/>
          <w:spacing w:val="-3"/>
          <w:sz w:val="23"/>
        </w:rPr>
      </w:pPr>
    </w:p>
    <w:p w14:paraId="294D854D" w14:textId="4B7D5165" w:rsidR="002C6935" w:rsidRPr="006F45E9" w:rsidRDefault="002C6935">
      <w:pPr>
        <w:spacing w:before="4" w:line="518" w:lineRule="exact"/>
        <w:ind w:right="648"/>
        <w:textAlignment w:val="baseline"/>
        <w:rPr>
          <w:rFonts w:eastAsia="Times New Roman"/>
          <w:color w:val="000000"/>
          <w:spacing w:val="-3"/>
          <w:sz w:val="23"/>
        </w:rPr>
      </w:pPr>
    </w:p>
    <w:p w14:paraId="21A86F27" w14:textId="77777777" w:rsidR="002C6935" w:rsidRPr="006F45E9" w:rsidRDefault="002C6935">
      <w:pPr>
        <w:spacing w:before="4" w:line="518" w:lineRule="exact"/>
        <w:ind w:right="648"/>
        <w:textAlignment w:val="baseline"/>
        <w:rPr>
          <w:rFonts w:eastAsia="Times New Roman"/>
          <w:color w:val="000000"/>
          <w:spacing w:val="-3"/>
          <w:sz w:val="23"/>
        </w:rPr>
      </w:pPr>
    </w:p>
    <w:p w14:paraId="22F0BD44" w14:textId="77777777" w:rsidR="000A097F" w:rsidRPr="006F45E9" w:rsidRDefault="00F13548">
      <w:pPr>
        <w:spacing w:before="209" w:line="104" w:lineRule="exact"/>
        <w:ind w:left="2088"/>
        <w:textAlignment w:val="baseline"/>
        <w:rPr>
          <w:rFonts w:eastAsia="Times New Roman"/>
          <w:color w:val="000000"/>
          <w:spacing w:val="-5"/>
          <w:sz w:val="15"/>
        </w:rPr>
      </w:pPr>
      <w:r w:rsidRPr="006F45E9">
        <w:rPr>
          <w:rFonts w:eastAsia="Times New Roman"/>
          <w:color w:val="000000"/>
          <w:spacing w:val="-5"/>
          <w:sz w:val="15"/>
        </w:rPr>
        <w:t>24</w:t>
      </w:r>
    </w:p>
    <w:p w14:paraId="22F0BD45" w14:textId="77777777" w:rsidR="000A097F" w:rsidRPr="006F45E9" w:rsidRDefault="00F13548">
      <w:pPr>
        <w:spacing w:after="435" w:line="455" w:lineRule="exact"/>
        <w:ind w:right="216"/>
        <w:textAlignment w:val="baseline"/>
        <w:rPr>
          <w:rFonts w:eastAsia="Times New Roman"/>
          <w:color w:val="000000"/>
          <w:sz w:val="23"/>
        </w:rPr>
      </w:pPr>
      <w:r w:rsidRPr="006F45E9">
        <w:rPr>
          <w:rFonts w:eastAsia="Times New Roman"/>
          <w:color w:val="000000"/>
          <w:sz w:val="23"/>
        </w:rPr>
        <w:t>previously in detail.</w:t>
      </w:r>
      <w:r w:rsidRPr="006F45E9">
        <w:rPr>
          <w:rFonts w:eastAsia="Times New Roman"/>
          <w:color w:val="000000"/>
          <w:sz w:val="23"/>
          <w:vertAlign w:val="superscript"/>
        </w:rPr>
        <w:t>23,</w:t>
      </w:r>
      <w:r w:rsidRPr="006F45E9">
        <w:rPr>
          <w:rFonts w:eastAsia="Times New Roman"/>
          <w:color w:val="000000"/>
          <w:sz w:val="23"/>
        </w:rPr>
        <w:t xml:space="preserve"> Imaging continued for 120 min as for the liquid meal but with an additional 115 min time point. After the 115 min scan, 200 mL of water was given ahead of the final scan at 120 min so that the number of whole intact agar beads remaining within the stomach</w:t>
      </w:r>
      <w:r w:rsidRPr="006F45E9">
        <w:rPr>
          <w:rFonts w:eastAsia="Times New Roman"/>
          <w:color w:val="000000"/>
          <w:sz w:val="23"/>
        </w:rPr>
        <w:t xml:space="preserve"> could be counted. No scans were acquired for the assessment of the small bowel. Gastric sensation was assessed as for the Liquid-NTM.</w:t>
      </w:r>
    </w:p>
    <w:p w14:paraId="22F0BD46" w14:textId="77777777" w:rsidR="000A097F" w:rsidRPr="006F45E9" w:rsidRDefault="00F13548">
      <w:pPr>
        <w:spacing w:before="20" w:line="248" w:lineRule="exact"/>
        <w:textAlignment w:val="baseline"/>
        <w:rPr>
          <w:rFonts w:eastAsia="Times New Roman"/>
          <w:b/>
          <w:color w:val="000000"/>
          <w:spacing w:val="-2"/>
          <w:sz w:val="23"/>
        </w:rPr>
      </w:pPr>
      <w:r w:rsidRPr="006F45E9">
        <w:rPr>
          <w:rFonts w:eastAsia="Times New Roman"/>
          <w:b/>
          <w:color w:val="000000"/>
          <w:spacing w:val="-2"/>
          <w:sz w:val="23"/>
        </w:rPr>
        <w:t>Analysis</w:t>
      </w:r>
    </w:p>
    <w:p w14:paraId="22F0BD47" w14:textId="77777777" w:rsidR="000A097F" w:rsidRPr="006F45E9" w:rsidRDefault="00F13548">
      <w:pPr>
        <w:spacing w:before="301" w:line="250" w:lineRule="exact"/>
        <w:textAlignment w:val="baseline"/>
        <w:rPr>
          <w:rFonts w:eastAsia="Times New Roman"/>
          <w:b/>
          <w:i/>
          <w:color w:val="000000"/>
          <w:spacing w:val="-1"/>
        </w:rPr>
      </w:pPr>
      <w:r w:rsidRPr="006F45E9">
        <w:rPr>
          <w:rFonts w:eastAsia="Times New Roman"/>
          <w:b/>
          <w:i/>
          <w:color w:val="000000"/>
          <w:spacing w:val="-1"/>
        </w:rPr>
        <w:t>Gastric Sensation</w:t>
      </w:r>
    </w:p>
    <w:p w14:paraId="22F0BD48" w14:textId="77777777" w:rsidR="000A097F" w:rsidRPr="006F45E9" w:rsidRDefault="00F13548">
      <w:pPr>
        <w:spacing w:line="517" w:lineRule="exact"/>
        <w:ind w:right="504"/>
        <w:textAlignment w:val="baseline"/>
        <w:rPr>
          <w:rFonts w:eastAsia="Times New Roman"/>
          <w:color w:val="000000"/>
          <w:spacing w:val="-3"/>
          <w:sz w:val="23"/>
        </w:rPr>
      </w:pPr>
      <w:r w:rsidRPr="006F45E9">
        <w:rPr>
          <w:rFonts w:eastAsia="Times New Roman"/>
          <w:color w:val="000000"/>
          <w:spacing w:val="-3"/>
          <w:sz w:val="23"/>
        </w:rPr>
        <w:lastRenderedPageBreak/>
        <w:t>The following classification was applied for the analysis of all sensations documented by VAS:</w:t>
      </w:r>
      <w:r w:rsidRPr="006F45E9">
        <w:rPr>
          <w:rFonts w:eastAsia="Times New Roman"/>
          <w:color w:val="000000"/>
          <w:spacing w:val="-3"/>
          <w:sz w:val="23"/>
        </w:rPr>
        <w:t xml:space="preserve"> Mild &lt;30, Mild-Moderate is 30-60, Moderate to Severe is 60-90, Severe is &gt;90.</w:t>
      </w:r>
    </w:p>
    <w:p w14:paraId="22F0BD49" w14:textId="77777777" w:rsidR="000A097F" w:rsidRPr="006F45E9" w:rsidRDefault="000A097F">
      <w:pPr>
        <w:sectPr w:rsidR="000A097F" w:rsidRPr="006F45E9">
          <w:pgSz w:w="12240" w:h="15840"/>
          <w:pgMar w:top="427" w:right="1783" w:bottom="240" w:left="1817" w:header="720" w:footer="720" w:gutter="0"/>
          <w:cols w:space="720"/>
        </w:sectPr>
      </w:pPr>
    </w:p>
    <w:p w14:paraId="22F0BD4A" w14:textId="77777777" w:rsidR="000A097F" w:rsidRPr="006F45E9" w:rsidRDefault="00F13548">
      <w:pPr>
        <w:spacing w:before="228" w:line="273" w:lineRule="exact"/>
        <w:ind w:left="72"/>
        <w:jc w:val="right"/>
        <w:textAlignment w:val="baseline"/>
        <w:rPr>
          <w:rFonts w:eastAsia="Times New Roman"/>
          <w:color w:val="000000"/>
          <w:spacing w:val="-4"/>
          <w:sz w:val="23"/>
        </w:rPr>
      </w:pPr>
      <w:r w:rsidRPr="006F45E9">
        <w:lastRenderedPageBreak/>
        <w:pict w14:anchorId="22F0C24D">
          <v:shape id="_x0000_s1140" type="#_x0000_t202" style="position:absolute;left:0;text-align:left;margin-left:2.95pt;margin-top:9.1pt;width:600.9pt;height:12.25pt;z-index:-251701248;mso-wrap-distance-left:0;mso-wrap-distance-right:0;mso-position-horizontal-relative:page;mso-position-vertical-relative:page" filled="f" stroked="f">
            <v:textbox inset="0,0,0,0">
              <w:txbxContent>
                <w:p w14:paraId="22F0C574"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12 of 42</w:t>
                  </w:r>
                </w:p>
              </w:txbxContent>
            </v:textbox>
            <w10:wrap type="square" anchorx="page" anchory="page"/>
          </v:shape>
        </w:pict>
      </w:r>
      <w:r w:rsidRPr="006F45E9">
        <w:pict w14:anchorId="22F0C24E">
          <v:shape id="_x0000_s1139" type="#_x0000_t202" style="position:absolute;left:0;text-align:left;margin-left:2.95pt;margin-top:44.95pt;width:20.25pt;height:10in;z-index:-251700224;mso-wrap-distance-left:0;mso-wrap-distance-right:0;mso-position-horizontal-relative:page;mso-position-vertical-relative:page" filled="f" stroked="f">
            <v:textbox inset="0,0,0,0">
              <w:txbxContent>
                <w:p w14:paraId="22F0C57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57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57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57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57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57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57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57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57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57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57F"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58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58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58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58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58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58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58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58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58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58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58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58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58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58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58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58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59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59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59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59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59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59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59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59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59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59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59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59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59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59D"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59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59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5A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5A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5A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5A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5A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5A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5A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5A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5A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5A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5A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5A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5A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5A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5A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5A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5B0"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4"/>
          <w:sz w:val="23"/>
        </w:rPr>
        <w:t>Parker 11</w:t>
      </w:r>
    </w:p>
    <w:p w14:paraId="22F0BD4B" w14:textId="77777777" w:rsidR="000A097F" w:rsidRPr="006F45E9" w:rsidRDefault="00F13548">
      <w:pPr>
        <w:spacing w:before="172" w:line="519" w:lineRule="exact"/>
        <w:ind w:left="72" w:right="864"/>
        <w:textAlignment w:val="baseline"/>
        <w:rPr>
          <w:rFonts w:eastAsia="Times New Roman"/>
          <w:color w:val="000000"/>
          <w:spacing w:val="-3"/>
          <w:sz w:val="23"/>
        </w:rPr>
      </w:pPr>
      <w:r w:rsidRPr="006F45E9">
        <w:rPr>
          <w:rFonts w:eastAsia="Times New Roman"/>
          <w:color w:val="000000"/>
          <w:spacing w:val="-3"/>
          <w:sz w:val="23"/>
        </w:rPr>
        <w:t>Fullness and Satiety were considered normal "filling" sensations. Bloating, Nausea, Abdominal Pain and Heartburn were considered pathological "dyspeptic" sensations.</w:t>
      </w:r>
    </w:p>
    <w:p w14:paraId="22F0BD4C" w14:textId="77777777" w:rsidR="000A097F" w:rsidRPr="006F45E9" w:rsidRDefault="00F13548">
      <w:pPr>
        <w:spacing w:before="455" w:line="235" w:lineRule="exact"/>
        <w:ind w:left="72"/>
        <w:textAlignment w:val="baseline"/>
        <w:rPr>
          <w:rFonts w:eastAsia="Times New Roman"/>
          <w:b/>
          <w:i/>
          <w:color w:val="000000"/>
          <w:spacing w:val="3"/>
          <w:sz w:val="21"/>
        </w:rPr>
      </w:pPr>
      <w:r w:rsidRPr="006F45E9">
        <w:rPr>
          <w:rFonts w:eastAsia="Times New Roman"/>
          <w:b/>
          <w:i/>
          <w:color w:val="000000"/>
          <w:spacing w:val="3"/>
          <w:sz w:val="21"/>
        </w:rPr>
        <w:t>Gastric Volume</w:t>
      </w:r>
    </w:p>
    <w:p w14:paraId="22F0BD4D" w14:textId="77777777" w:rsidR="000A097F" w:rsidRPr="006F45E9" w:rsidRDefault="00F13548">
      <w:pPr>
        <w:spacing w:before="13" w:after="478" w:line="519" w:lineRule="exact"/>
        <w:ind w:left="72" w:right="72"/>
        <w:textAlignment w:val="baseline"/>
        <w:rPr>
          <w:rFonts w:eastAsia="Times New Roman"/>
          <w:color w:val="000000"/>
          <w:spacing w:val="-1"/>
          <w:sz w:val="23"/>
        </w:rPr>
      </w:pPr>
      <w:r w:rsidRPr="006F45E9">
        <w:pict w14:anchorId="22F0C24F">
          <v:shape id="_x0000_s1138" type="#_x0000_t202" style="position:absolute;left:0;text-align:left;margin-left:262.1pt;margin-top:341.75pt;width:148.3pt;height:172.55pt;z-index:-251699200;mso-wrap-distance-left:0;mso-wrap-distance-right:0;mso-position-horizontal-relative:page;mso-position-vertical-relative:page" filled="f" stroked="f">
            <v:textbox inset="0,0,0,0">
              <w:txbxContent>
                <w:p w14:paraId="22F0C5B1" w14:textId="576107BA" w:rsidR="000A097F" w:rsidRDefault="000A097F">
                  <w:pPr>
                    <w:textAlignment w:val="baseline"/>
                  </w:pPr>
                </w:p>
              </w:txbxContent>
            </v:textbox>
            <w10:wrap anchorx="page" anchory="page"/>
          </v:shape>
        </w:pict>
      </w:r>
      <w:r w:rsidRPr="006F45E9">
        <w:rPr>
          <w:rFonts w:eastAsia="Times New Roman"/>
          <w:color w:val="000000"/>
          <w:spacing w:val="-1"/>
          <w:sz w:val="23"/>
        </w:rPr>
        <w:t>Analysis of gastric volumes for the Liquid- and Mixed-NTM was performed as previously described.</w:t>
      </w:r>
      <w:r w:rsidRPr="006F45E9">
        <w:rPr>
          <w:rFonts w:eastAsia="Times New Roman"/>
          <w:color w:val="000000"/>
          <w:spacing w:val="-1"/>
          <w:sz w:val="16"/>
        </w:rPr>
        <w:t xml:space="preserve">23, </w:t>
      </w:r>
      <w:r w:rsidRPr="006F45E9">
        <w:rPr>
          <w:rFonts w:eastAsia="Times New Roman"/>
          <w:color w:val="000000"/>
          <w:spacing w:val="-1"/>
          <w:sz w:val="16"/>
          <w:vertAlign w:val="superscript"/>
        </w:rPr>
        <w:t>43</w:t>
      </w:r>
      <w:r w:rsidRPr="006F45E9">
        <w:rPr>
          <w:rFonts w:eastAsia="Times New Roman"/>
          <w:color w:val="000000"/>
          <w:spacing w:val="-1"/>
          <w:sz w:val="23"/>
        </w:rPr>
        <w:t xml:space="preserve"> In brief, a semi-automatic method was used in order to outline the contents and air on each image slice. This required an intensity-based method to defin</w:t>
      </w:r>
      <w:r w:rsidRPr="006F45E9">
        <w:rPr>
          <w:rFonts w:eastAsia="Times New Roman"/>
          <w:color w:val="000000"/>
          <w:spacing w:val="-1"/>
          <w:sz w:val="23"/>
        </w:rPr>
        <w:t>e both high signal intensity gastric content volume (GCV) and low signal intensity air volumes using a custom-written software (IDL version 6.4; Research Systems Inc., Boulder, CO, USA). The total gastric volume (TGV) was calculated from the sum of the air</w:t>
      </w:r>
      <w:r w:rsidRPr="006F45E9">
        <w:rPr>
          <w:rFonts w:eastAsia="Times New Roman"/>
          <w:color w:val="000000"/>
          <w:spacing w:val="-1"/>
          <w:sz w:val="23"/>
        </w:rPr>
        <w:t xml:space="preserve"> and content regions. The segmented area on each slice was multiplied by the slice thickness and summed over all contoured slices to measure the different stomach volumes (i.e. GCV, TGV including volume of agar beads (9.6mL) in mixed meal studies). The num</w:t>
      </w:r>
      <w:r w:rsidRPr="006F45E9">
        <w:rPr>
          <w:rFonts w:eastAsia="Times New Roman"/>
          <w:color w:val="000000"/>
          <w:spacing w:val="-1"/>
          <w:sz w:val="23"/>
        </w:rPr>
        <w:t>ber of intact agar beads left in the stomach at 1 and 2 h was counted directly by the investigator from volume (axial) and coronal scans. Counting was aided by use of custom-written software (IDL 6.4), which allowed semi-automatic tracking of beads through</w:t>
      </w:r>
      <w:r w:rsidRPr="006F45E9">
        <w:rPr>
          <w:rFonts w:eastAsia="Times New Roman"/>
          <w:color w:val="000000"/>
          <w:spacing w:val="-1"/>
          <w:sz w:val="23"/>
        </w:rPr>
        <w:t xml:space="preserve"> the different slices.</w:t>
      </w:r>
    </w:p>
    <w:p w14:paraId="22F0BD4E" w14:textId="77777777" w:rsidR="000A097F" w:rsidRPr="006F45E9" w:rsidRDefault="00F13548">
      <w:pPr>
        <w:spacing w:line="212" w:lineRule="exact"/>
        <w:ind w:left="72"/>
        <w:textAlignment w:val="baseline"/>
        <w:rPr>
          <w:rFonts w:eastAsia="Times New Roman"/>
          <w:b/>
          <w:i/>
          <w:color w:val="000000"/>
          <w:spacing w:val="3"/>
          <w:sz w:val="21"/>
        </w:rPr>
      </w:pPr>
      <w:r w:rsidRPr="006F45E9">
        <w:rPr>
          <w:rFonts w:eastAsia="Times New Roman"/>
          <w:b/>
          <w:i/>
          <w:color w:val="000000"/>
          <w:spacing w:val="3"/>
          <w:sz w:val="21"/>
        </w:rPr>
        <w:t>Antral Contraction and Secretion Volume</w:t>
      </w:r>
    </w:p>
    <w:p w14:paraId="22F0BD4F" w14:textId="77777777" w:rsidR="000A097F" w:rsidRPr="006F45E9" w:rsidRDefault="00F13548">
      <w:pPr>
        <w:spacing w:before="5" w:line="519" w:lineRule="exact"/>
        <w:ind w:left="72" w:right="432"/>
        <w:textAlignment w:val="baseline"/>
        <w:rPr>
          <w:rFonts w:eastAsia="Times New Roman"/>
          <w:color w:val="000000"/>
          <w:spacing w:val="-2"/>
          <w:sz w:val="23"/>
        </w:rPr>
      </w:pPr>
      <w:r w:rsidRPr="006F45E9">
        <w:rPr>
          <w:rFonts w:eastAsia="Times New Roman"/>
          <w:color w:val="000000"/>
          <w:spacing w:val="-2"/>
          <w:sz w:val="23"/>
        </w:rPr>
        <w:t xml:space="preserve">Each dynamic antral contraction sequence was analysed frame by frame to follow the propagating indentations on the walls of the distal antrum. An axis was defined along the antral lumen in the direction of the propagation contraction wave. The frequencies </w:t>
      </w:r>
      <w:r w:rsidRPr="006F45E9">
        <w:rPr>
          <w:rFonts w:eastAsia="Times New Roman"/>
          <w:color w:val="000000"/>
          <w:spacing w:val="-2"/>
          <w:sz w:val="23"/>
        </w:rPr>
        <w:t>of the antral contraction waves were then determined semi-automatically alongside the diameter (mm) of the antrum by established methods.</w:t>
      </w:r>
      <w:r w:rsidRPr="006F45E9">
        <w:rPr>
          <w:rFonts w:eastAsia="Times New Roman"/>
          <w:color w:val="000000"/>
          <w:spacing w:val="-2"/>
          <w:sz w:val="23"/>
          <w:vertAlign w:val="superscript"/>
        </w:rPr>
        <w:t>44</w:t>
      </w:r>
      <w:r w:rsidRPr="006F45E9">
        <w:rPr>
          <w:rFonts w:eastAsia="Times New Roman"/>
          <w:color w:val="000000"/>
          <w:spacing w:val="-2"/>
          <w:sz w:val="23"/>
        </w:rPr>
        <w:t xml:space="preserve"> The frequency of antral contraction was presented as the number of contractions in 1-min. The Secretion volume analysis was performed as previously described by assessment of the dilution of the Gadolium-labelled meal for those subjects who underwent the </w:t>
      </w:r>
      <w:r w:rsidRPr="006F45E9">
        <w:rPr>
          <w:rFonts w:eastAsia="Times New Roman"/>
          <w:color w:val="000000"/>
          <w:spacing w:val="-2"/>
          <w:sz w:val="23"/>
        </w:rPr>
        <w:t>Mixed-NTM study.</w:t>
      </w:r>
      <w:r w:rsidRPr="006F45E9">
        <w:rPr>
          <w:rFonts w:eastAsia="Times New Roman"/>
          <w:color w:val="000000"/>
          <w:spacing w:val="-2"/>
          <w:sz w:val="16"/>
        </w:rPr>
        <w:t>43</w:t>
      </w:r>
    </w:p>
    <w:p w14:paraId="22F0BD50" w14:textId="77777777" w:rsidR="000A097F" w:rsidRPr="006F45E9" w:rsidRDefault="000A097F">
      <w:pPr>
        <w:sectPr w:rsidR="000A097F" w:rsidRPr="006F45E9">
          <w:pgSz w:w="12240" w:h="15840"/>
          <w:pgMar w:top="427" w:right="1821" w:bottom="240" w:left="1779" w:header="720" w:footer="720" w:gutter="0"/>
          <w:cols w:space="720"/>
        </w:sectPr>
      </w:pPr>
    </w:p>
    <w:p w14:paraId="22F0BD51" w14:textId="77777777" w:rsidR="000A097F" w:rsidRPr="006F45E9" w:rsidRDefault="00F13548">
      <w:pPr>
        <w:spacing w:before="228" w:line="274" w:lineRule="exact"/>
        <w:ind w:left="72" w:right="36"/>
        <w:jc w:val="right"/>
        <w:textAlignment w:val="baseline"/>
        <w:rPr>
          <w:rFonts w:eastAsia="Times New Roman"/>
          <w:color w:val="000000"/>
          <w:spacing w:val="-2"/>
          <w:sz w:val="23"/>
        </w:rPr>
      </w:pPr>
      <w:r w:rsidRPr="006F45E9">
        <w:lastRenderedPageBreak/>
        <w:pict w14:anchorId="22F0C250">
          <v:shape id="_x0000_s1137" type="#_x0000_t202" style="position:absolute;left:0;text-align:left;margin-left:2.95pt;margin-top:9.1pt;width:518.7pt;height:12.25pt;z-index:-251698176;mso-wrap-distance-left:0;mso-wrap-distance-right:0;mso-position-horizontal-relative:page;mso-position-vertical-relative:page" filled="f" stroked="f">
            <v:textbox inset="0,0,0,0">
              <w:txbxContent>
                <w:p w14:paraId="22F0C5B2"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13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51">
          <v:shape id="_x0000_s1136" type="#_x0000_t202" style="position:absolute;left:0;text-align:left;margin-left:2.95pt;margin-top:44.95pt;width:20.25pt;height:10in;z-index:-251697152;mso-wrap-distance-left:0;mso-wrap-distance-right:0;mso-position-horizontal-relative:page;mso-position-vertical-relative:page" filled="f" stroked="f">
            <v:textbox inset="0,0,0,0">
              <w:txbxContent>
                <w:p w14:paraId="22F0C5B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5B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5B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5B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5B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5B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5B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5B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5B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5B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5BD"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5B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5B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5C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5C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5C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5C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5C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5C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5C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5C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5C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5C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5C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5C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5C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5C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5C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5C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5D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5D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5D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5D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5D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5D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5D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5D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5D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5D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5D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5DB"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5D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5D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5D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5D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5E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5E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5E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5E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5E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5E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5E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5E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5E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5E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5E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5E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5E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5E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5EE"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12</w:t>
      </w:r>
    </w:p>
    <w:p w14:paraId="22F0BD52" w14:textId="77777777" w:rsidR="000A097F" w:rsidRPr="006F45E9" w:rsidRDefault="00F13548">
      <w:pPr>
        <w:spacing w:before="446" w:line="248" w:lineRule="exact"/>
        <w:ind w:left="72" w:right="36"/>
        <w:textAlignment w:val="baseline"/>
        <w:rPr>
          <w:rFonts w:eastAsia="Times New Roman"/>
          <w:b/>
          <w:color w:val="000000"/>
          <w:spacing w:val="-2"/>
          <w:sz w:val="23"/>
        </w:rPr>
      </w:pPr>
      <w:r w:rsidRPr="006F45E9">
        <w:rPr>
          <w:rFonts w:eastAsia="Times New Roman"/>
          <w:b/>
          <w:color w:val="000000"/>
          <w:spacing w:val="-2"/>
          <w:sz w:val="23"/>
        </w:rPr>
        <w:t>Statistical Analysis</w:t>
      </w:r>
    </w:p>
    <w:p w14:paraId="22F0BD53" w14:textId="77777777" w:rsidR="000A097F" w:rsidRPr="006F45E9" w:rsidRDefault="00F13548">
      <w:pPr>
        <w:spacing w:line="517" w:lineRule="exact"/>
        <w:ind w:left="72" w:right="36"/>
        <w:textAlignment w:val="baseline"/>
        <w:rPr>
          <w:rFonts w:eastAsia="Times New Roman"/>
          <w:color w:val="000000"/>
          <w:spacing w:val="-3"/>
          <w:sz w:val="23"/>
        </w:rPr>
      </w:pPr>
      <w:r w:rsidRPr="006F45E9">
        <w:rPr>
          <w:rFonts w:eastAsia="Times New Roman"/>
          <w:color w:val="000000"/>
          <w:spacing w:val="-3"/>
          <w:sz w:val="23"/>
        </w:rPr>
        <w:t>The number of patients required to assess reference interval for the liquid NTM study was calculated by a statistician at Trent Research &amp; Development Support Unit based on the results of published pilot data and general crit</w:t>
      </w:r>
      <w:r w:rsidRPr="006F45E9">
        <w:rPr>
          <w:rFonts w:eastAsia="Times New Roman"/>
          <w:color w:val="000000"/>
          <w:spacing w:val="-3"/>
          <w:sz w:val="23"/>
        </w:rPr>
        <w:t>erion for sample size for reference intervals given by Harris &amp; Boyd ("Statistical basis of reference values in laboratory medicine" Marcel Dekker. New York 1995). The calculation is based on the assumption that the 90% confidence interval for the referenc</w:t>
      </w:r>
      <w:r w:rsidRPr="006F45E9">
        <w:rPr>
          <w:rFonts w:eastAsia="Times New Roman"/>
          <w:color w:val="000000"/>
          <w:spacing w:val="-3"/>
          <w:sz w:val="23"/>
        </w:rPr>
        <w:t>e limit is "small" compared with the 95% reference interval for the population. The width of the 95% reference interval is 2x1.96*s = 3.92s where s is the estimated standard deviation based on the results of published pilot data.</w:t>
      </w:r>
      <w:r w:rsidRPr="006F45E9">
        <w:rPr>
          <w:rFonts w:eastAsia="Times New Roman"/>
          <w:color w:val="000000"/>
          <w:spacing w:val="-3"/>
          <w:sz w:val="23"/>
          <w:vertAlign w:val="superscript"/>
        </w:rPr>
        <w:t>23</w:t>
      </w:r>
      <w:r w:rsidRPr="006F45E9">
        <w:rPr>
          <w:rFonts w:eastAsia="Times New Roman"/>
          <w:color w:val="000000"/>
          <w:spacing w:val="-3"/>
          <w:sz w:val="23"/>
        </w:rPr>
        <w:t xml:space="preserve"> The</w:t>
      </w:r>
    </w:p>
    <w:p w14:paraId="22F0BD54" w14:textId="77777777" w:rsidR="000A097F" w:rsidRPr="006F45E9" w:rsidRDefault="00F13548">
      <w:pPr>
        <w:spacing w:before="329" w:line="274" w:lineRule="exact"/>
        <w:ind w:left="72" w:right="36"/>
        <w:textAlignment w:val="baseline"/>
        <w:rPr>
          <w:rFonts w:eastAsia="Times New Roman"/>
          <w:color w:val="000000"/>
          <w:spacing w:val="-1"/>
          <w:sz w:val="23"/>
        </w:rPr>
      </w:pPr>
      <w:r w:rsidRPr="006F45E9">
        <w:pict w14:anchorId="22F0C252">
          <v:shape id="_x0000_s1135" type="#_x0000_t202" style="position:absolute;left:0;text-align:left;margin-left:213.6pt;margin-top:280.8pt;width:196.8pt;height:233.5pt;z-index:-251696128;mso-wrap-distance-left:0;mso-wrap-distance-right:0;mso-position-horizontal-relative:page;mso-position-vertical-relative:page" filled="f" stroked="f">
            <v:textbox inset="0,0,0,0">
              <w:txbxContent>
                <w:p w14:paraId="22F0C5EF" w14:textId="20F8B233" w:rsidR="000A097F" w:rsidRDefault="000A097F">
                  <w:pPr>
                    <w:textAlignment w:val="baseline"/>
                  </w:pPr>
                </w:p>
              </w:txbxContent>
            </v:textbox>
            <w10:wrap anchorx="page" anchory="page"/>
          </v:shape>
        </w:pict>
      </w:r>
      <w:r w:rsidRPr="006F45E9">
        <w:rPr>
          <w:rFonts w:eastAsia="Times New Roman"/>
          <w:color w:val="000000"/>
          <w:spacing w:val="-1"/>
          <w:sz w:val="23"/>
        </w:rPr>
        <w:t>target relative variation R = 5.621(3.92</w:t>
      </w:r>
      <w:r w:rsidRPr="006F45E9">
        <w:rPr>
          <w:rFonts w:ascii="Arial" w:eastAsia="Arial" w:hAnsi="Arial"/>
          <w:b/>
          <w:color w:val="000000"/>
          <w:spacing w:val="-1"/>
          <w:sz w:val="20"/>
        </w:rPr>
        <w:t>√</w:t>
      </w:r>
      <w:r w:rsidRPr="006F45E9">
        <w:rPr>
          <w:rFonts w:eastAsia="Times New Roman"/>
          <w:color w:val="000000"/>
          <w:spacing w:val="-1"/>
          <w:sz w:val="23"/>
        </w:rPr>
        <w:t>N), which, using a medium-sized value for R of 0.2</w:t>
      </w:r>
    </w:p>
    <w:p w14:paraId="22F0BD55" w14:textId="77777777" w:rsidR="000A097F" w:rsidRPr="006F45E9" w:rsidRDefault="00F13548">
      <w:pPr>
        <w:spacing w:before="504" w:line="274" w:lineRule="exact"/>
        <w:ind w:left="72" w:right="36"/>
        <w:textAlignment w:val="baseline"/>
        <w:rPr>
          <w:rFonts w:eastAsia="Times New Roman"/>
          <w:color w:val="000000"/>
          <w:sz w:val="23"/>
        </w:rPr>
      </w:pPr>
      <w:r w:rsidRPr="006F45E9">
        <w:rPr>
          <w:rFonts w:eastAsia="Times New Roman"/>
          <w:color w:val="000000"/>
          <w:sz w:val="23"/>
        </w:rPr>
        <w:t xml:space="preserve">as a criterion for </w:t>
      </w:r>
      <w:r w:rsidRPr="006F45E9">
        <w:rPr>
          <w:rFonts w:ascii="Arial" w:eastAsia="Arial" w:hAnsi="Arial"/>
          <w:b/>
          <w:color w:val="000000"/>
          <w:sz w:val="20"/>
        </w:rPr>
        <w:t>“</w:t>
      </w:r>
      <w:r w:rsidRPr="006F45E9">
        <w:rPr>
          <w:rFonts w:eastAsia="Times New Roman"/>
          <w:color w:val="000000"/>
          <w:sz w:val="23"/>
        </w:rPr>
        <w:t>small</w:t>
      </w:r>
      <w:r w:rsidRPr="006F45E9">
        <w:rPr>
          <w:rFonts w:ascii="Arial" w:eastAsia="Arial" w:hAnsi="Arial"/>
          <w:b/>
          <w:color w:val="000000"/>
          <w:sz w:val="20"/>
        </w:rPr>
        <w:t xml:space="preserve">” </w:t>
      </w:r>
      <w:r w:rsidRPr="006F45E9">
        <w:rPr>
          <w:rFonts w:eastAsia="Times New Roman"/>
          <w:color w:val="000000"/>
          <w:sz w:val="23"/>
        </w:rPr>
        <w:t>yields a required sample size of 52 for reference interval of liquid</w:t>
      </w:r>
    </w:p>
    <w:p w14:paraId="22F0BD56" w14:textId="77777777" w:rsidR="000A097F" w:rsidRPr="006F45E9" w:rsidRDefault="00F13548">
      <w:pPr>
        <w:spacing w:before="170" w:after="184" w:line="519" w:lineRule="exact"/>
        <w:ind w:left="72" w:right="144"/>
        <w:textAlignment w:val="baseline"/>
        <w:rPr>
          <w:rFonts w:eastAsia="Times New Roman"/>
          <w:color w:val="000000"/>
          <w:sz w:val="23"/>
        </w:rPr>
      </w:pPr>
      <w:r w:rsidRPr="006F45E9">
        <w:rPr>
          <w:rFonts w:eastAsia="Times New Roman"/>
          <w:color w:val="000000"/>
          <w:sz w:val="23"/>
        </w:rPr>
        <w:t>gastric emptying by non-invasive imaging. Where insufficient data wa</w:t>
      </w:r>
      <w:r w:rsidRPr="006F45E9">
        <w:rPr>
          <w:rFonts w:eastAsia="Times New Roman"/>
          <w:color w:val="000000"/>
          <w:sz w:val="23"/>
        </w:rPr>
        <w:t>s present to calculate reference intervals, the confidence interval of the mean is presented (required to calculate statistical power in future studies). The number of subjects included in the mixed NTM meal had statistical power sufficient to detect a 20%</w:t>
      </w:r>
      <w:r w:rsidRPr="006F45E9">
        <w:rPr>
          <w:rFonts w:eastAsia="Times New Roman"/>
          <w:color w:val="000000"/>
          <w:sz w:val="23"/>
        </w:rPr>
        <w:t xml:space="preserve"> difference in liquid emptying between the liquid- and mixed-NTM meals (alpha &lt;0.05, beta &gt;0.8).</w:t>
      </w:r>
    </w:p>
    <w:p w14:paraId="22F0BD57" w14:textId="77777777" w:rsidR="000A097F" w:rsidRPr="006F45E9" w:rsidRDefault="00F13548">
      <w:pPr>
        <w:spacing w:line="518" w:lineRule="exact"/>
        <w:ind w:left="72" w:right="288"/>
        <w:textAlignment w:val="baseline"/>
        <w:rPr>
          <w:rFonts w:eastAsia="Times New Roman"/>
          <w:color w:val="000000"/>
          <w:spacing w:val="-3"/>
          <w:sz w:val="23"/>
        </w:rPr>
      </w:pPr>
      <w:r w:rsidRPr="006F45E9">
        <w:rPr>
          <w:rFonts w:eastAsia="Times New Roman"/>
          <w:color w:val="000000"/>
          <w:spacing w:val="-3"/>
          <w:sz w:val="23"/>
        </w:rPr>
        <w:t>Demographic results are reported as median with [Interquartile Ranges] and Wilcoxon tests were used for between group comparisons. Analysis of gastric motor and sensory function was performed by a specialist signal analyst and statistician (Menne Biomed Co</w:t>
      </w:r>
      <w:r w:rsidRPr="006F45E9">
        <w:rPr>
          <w:rFonts w:eastAsia="Times New Roman"/>
          <w:color w:val="000000"/>
          <w:spacing w:val="-3"/>
          <w:sz w:val="23"/>
        </w:rPr>
        <w:t>nsulting, Tubingen, Germany). GCV and TGV data were fitted to LinExp curves with a Bayesian</w:t>
      </w:r>
    </w:p>
    <w:p w14:paraId="22F0BD58" w14:textId="77777777" w:rsidR="000A097F" w:rsidRPr="006F45E9" w:rsidRDefault="00F13548">
      <w:pPr>
        <w:spacing w:before="212" w:line="102" w:lineRule="exact"/>
        <w:ind w:left="5400" w:right="36"/>
        <w:textAlignment w:val="baseline"/>
        <w:rPr>
          <w:rFonts w:eastAsia="Times New Roman"/>
          <w:color w:val="000000"/>
          <w:spacing w:val="-3"/>
          <w:sz w:val="15"/>
        </w:rPr>
      </w:pPr>
      <w:r w:rsidRPr="006F45E9">
        <w:rPr>
          <w:rFonts w:eastAsia="Times New Roman"/>
          <w:color w:val="000000"/>
          <w:spacing w:val="-3"/>
          <w:sz w:val="15"/>
        </w:rPr>
        <w:t>45</w:t>
      </w:r>
    </w:p>
    <w:p w14:paraId="22F0BD59" w14:textId="77777777" w:rsidR="000A097F" w:rsidRPr="006F45E9" w:rsidRDefault="00F13548">
      <w:pPr>
        <w:spacing w:line="199" w:lineRule="exact"/>
        <w:ind w:left="72" w:right="36"/>
        <w:textAlignment w:val="baseline"/>
        <w:rPr>
          <w:rFonts w:eastAsia="Times New Roman"/>
          <w:color w:val="000000"/>
          <w:sz w:val="23"/>
        </w:rPr>
      </w:pPr>
      <w:r w:rsidRPr="006F45E9">
        <w:rPr>
          <w:rFonts w:eastAsia="Times New Roman"/>
          <w:color w:val="000000"/>
          <w:sz w:val="23"/>
        </w:rPr>
        <w:t xml:space="preserve">method using Stan source code as previously described. </w:t>
      </w:r>
      <w:r w:rsidRPr="006F45E9">
        <w:rPr>
          <w:rFonts w:eastAsia="Times New Roman"/>
          <w:color w:val="000000"/>
          <w:sz w:val="23"/>
          <w:vertAlign w:val="superscript"/>
        </w:rPr>
        <w:t>24,</w:t>
      </w:r>
      <w:r w:rsidRPr="006F45E9">
        <w:rPr>
          <w:rFonts w:eastAsia="Times New Roman"/>
          <w:color w:val="000000"/>
          <w:sz w:val="23"/>
        </w:rPr>
        <w:t xml:space="preserve"> This method improved upon</w:t>
      </w:r>
    </w:p>
    <w:p w14:paraId="22F0BD5A" w14:textId="77777777" w:rsidR="000A097F" w:rsidRPr="006F45E9" w:rsidRDefault="00F13548">
      <w:pPr>
        <w:spacing w:before="218" w:line="102" w:lineRule="exact"/>
        <w:ind w:left="3168" w:right="36"/>
        <w:textAlignment w:val="baseline"/>
        <w:rPr>
          <w:rFonts w:eastAsia="Times New Roman"/>
          <w:color w:val="000000"/>
          <w:spacing w:val="-2"/>
          <w:sz w:val="15"/>
        </w:rPr>
      </w:pPr>
      <w:r w:rsidRPr="006F45E9">
        <w:rPr>
          <w:rFonts w:eastAsia="Times New Roman"/>
          <w:color w:val="000000"/>
          <w:spacing w:val="-2"/>
          <w:sz w:val="15"/>
        </w:rPr>
        <w:t>43</w:t>
      </w:r>
    </w:p>
    <w:p w14:paraId="22F0BD5B" w14:textId="77777777" w:rsidR="000A097F" w:rsidRPr="006F45E9" w:rsidRDefault="00F13548">
      <w:pPr>
        <w:spacing w:after="237" w:line="363" w:lineRule="exact"/>
        <w:ind w:left="72" w:right="144"/>
        <w:textAlignment w:val="baseline"/>
        <w:rPr>
          <w:rFonts w:eastAsia="Times New Roman"/>
          <w:color w:val="000000"/>
          <w:spacing w:val="-2"/>
          <w:sz w:val="23"/>
        </w:rPr>
      </w:pPr>
      <w:r w:rsidRPr="006F45E9">
        <w:rPr>
          <w:rFonts w:eastAsia="Times New Roman"/>
          <w:color w:val="000000"/>
          <w:spacing w:val="-2"/>
          <w:sz w:val="23"/>
        </w:rPr>
        <w:t xml:space="preserve">previously published model fits </w:t>
      </w:r>
      <w:r w:rsidRPr="006F45E9">
        <w:rPr>
          <w:rFonts w:eastAsia="Times New Roman"/>
          <w:color w:val="000000"/>
          <w:spacing w:val="-2"/>
          <w:sz w:val="23"/>
          <w:vertAlign w:val="superscript"/>
        </w:rPr>
        <w:t>23,</w:t>
      </w:r>
      <w:r w:rsidRPr="006F45E9">
        <w:rPr>
          <w:rFonts w:eastAsia="Times New Roman"/>
          <w:color w:val="000000"/>
          <w:spacing w:val="-2"/>
          <w:sz w:val="23"/>
        </w:rPr>
        <w:t xml:space="preserve"> as the population-based approach assures that all curves can be fitted and give regularized coefficient estimates. The reference intervals were</w:t>
      </w:r>
    </w:p>
    <w:p w14:paraId="22F0BD5C" w14:textId="77777777" w:rsidR="000A097F" w:rsidRPr="006F45E9" w:rsidRDefault="00F13548" w:rsidP="006F45E9">
      <w:pPr>
        <w:spacing w:line="259" w:lineRule="exact"/>
        <w:ind w:left="72" w:right="36"/>
        <w:textAlignment w:val="baseline"/>
        <w:rPr>
          <w:rFonts w:eastAsia="Times New Roman"/>
          <w:color w:val="000000"/>
          <w:spacing w:val="-2"/>
          <w:sz w:val="23"/>
        </w:rPr>
      </w:pPr>
      <w:r w:rsidRPr="006F45E9">
        <w:rPr>
          <w:rFonts w:eastAsia="Times New Roman"/>
          <w:color w:val="000000"/>
          <w:spacing w:val="-2"/>
          <w:sz w:val="23"/>
        </w:rPr>
        <w:t>determined by the robust method as given in the Clinical and Laboratory Standards Institute's</w:t>
      </w:r>
    </w:p>
    <w:p w14:paraId="22F0BD5D" w14:textId="77777777" w:rsidR="000A097F" w:rsidRPr="006F45E9" w:rsidRDefault="000A097F">
      <w:pPr>
        <w:sectPr w:rsidR="000A097F" w:rsidRPr="006F45E9">
          <w:pgSz w:w="12240" w:h="15840"/>
          <w:pgMar w:top="427" w:right="1807" w:bottom="1198" w:left="1793" w:header="720" w:footer="720" w:gutter="0"/>
          <w:cols w:space="720"/>
        </w:sectPr>
      </w:pPr>
    </w:p>
    <w:p w14:paraId="22F0BD5E" w14:textId="77777777" w:rsidR="000A097F" w:rsidRPr="006F45E9" w:rsidRDefault="00F13548">
      <w:pPr>
        <w:spacing w:before="22" w:line="240" w:lineRule="exact"/>
        <w:jc w:val="center"/>
        <w:textAlignment w:val="baseline"/>
        <w:rPr>
          <w:rFonts w:ascii="Tahoma" w:eastAsia="Tahoma" w:hAnsi="Tahoma"/>
          <w:color w:val="000000"/>
          <w:spacing w:val="5"/>
          <w:sz w:val="18"/>
        </w:rPr>
      </w:pPr>
      <w:r w:rsidRPr="006F45E9">
        <w:lastRenderedPageBreak/>
        <w:pict w14:anchorId="22F0C253">
          <v:shape id="_x0000_s1134" type="#_x0000_t202" style="position:absolute;left:0;text-align:left;margin-left:548.65pt;margin-top:9.1pt;width:55.2pt;height:12pt;z-index:-251695104;mso-wrap-distance-left:0;mso-wrap-distance-right:0;mso-position-horizontal-relative:page;mso-position-vertical-relative:page" filled="f" stroked="f">
            <v:textbox inset="0,0,0,0">
              <w:txbxContent>
                <w:p w14:paraId="22F0C5F0" w14:textId="77777777" w:rsidR="000A097F" w:rsidRDefault="00F13548">
                  <w:pPr>
                    <w:spacing w:line="235" w:lineRule="exact"/>
                    <w:textAlignment w:val="baseline"/>
                    <w:rPr>
                      <w:rFonts w:ascii="Tahoma" w:eastAsia="Tahoma" w:hAnsi="Tahoma"/>
                      <w:color w:val="000000"/>
                      <w:spacing w:val="-9"/>
                      <w:sz w:val="18"/>
                    </w:rPr>
                  </w:pPr>
                  <w:r>
                    <w:rPr>
                      <w:rFonts w:ascii="Tahoma" w:eastAsia="Tahoma" w:hAnsi="Tahoma"/>
                      <w:color w:val="000000"/>
                      <w:spacing w:val="-9"/>
                      <w:sz w:val="18"/>
                    </w:rPr>
                    <w:t>Page 14 of 42</w:t>
                  </w:r>
                </w:p>
              </w:txbxContent>
            </v:textbox>
            <w10:wrap type="square" anchorx="page" anchory="page"/>
          </v:shape>
        </w:pict>
      </w:r>
      <w:r w:rsidRPr="006F45E9">
        <w:rPr>
          <w:rFonts w:ascii="Tahoma" w:eastAsia="Tahoma" w:hAnsi="Tahoma"/>
          <w:color w:val="000000"/>
          <w:spacing w:val="5"/>
          <w:sz w:val="18"/>
        </w:rPr>
        <w:t>Neurogastroenterology and Motility</w:t>
      </w:r>
    </w:p>
    <w:p w14:paraId="22F0BD5F" w14:textId="77777777" w:rsidR="000A097F" w:rsidRPr="006F45E9" w:rsidRDefault="00F13548">
      <w:pPr>
        <w:spacing w:before="233" w:after="424" w:line="274" w:lineRule="exact"/>
        <w:jc w:val="right"/>
        <w:textAlignment w:val="baseline"/>
        <w:rPr>
          <w:rFonts w:eastAsia="Times New Roman"/>
          <w:color w:val="000000"/>
          <w:spacing w:val="-3"/>
          <w:sz w:val="23"/>
        </w:rPr>
      </w:pPr>
      <w:r w:rsidRPr="006F45E9">
        <w:pict w14:anchorId="22F0C254">
          <v:shape id="_x0000_s1133" type="#_x0000_t202" style="position:absolute;left:0;text-align:left;margin-left:2.95pt;margin-top:44.95pt;width:20.25pt;height:10in;z-index:-251694080;mso-wrap-distance-left:0;mso-wrap-distance-right:0;mso-position-horizontal-relative:page;mso-position-vertical-relative:page" filled="f" stroked="f">
            <v:textbox inset="0,0,0,0">
              <w:txbxContent>
                <w:p w14:paraId="22F0C5F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5F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5F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5F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5F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5F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5F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5F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5F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5F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5FB"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5F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5F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5F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5F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60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60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60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60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60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60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60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60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60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60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60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60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60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60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60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60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61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61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61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61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61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61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61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61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61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619"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61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61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61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61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61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61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62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62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62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62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62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62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62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62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62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62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62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62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62C"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13</w:t>
      </w:r>
    </w:p>
    <w:p w14:paraId="22F0BD60" w14:textId="77777777" w:rsidR="000A097F" w:rsidRPr="006F45E9" w:rsidRDefault="00F13548" w:rsidP="006F45E9">
      <w:pPr>
        <w:spacing w:after="259" w:line="258" w:lineRule="exact"/>
        <w:textAlignment w:val="baseline"/>
        <w:rPr>
          <w:rFonts w:eastAsia="Times New Roman"/>
          <w:color w:val="000000"/>
          <w:spacing w:val="-1"/>
          <w:sz w:val="23"/>
        </w:rPr>
      </w:pPr>
      <w:r w:rsidRPr="006F45E9">
        <w:rPr>
          <w:rFonts w:eastAsia="Times New Roman"/>
          <w:color w:val="000000"/>
          <w:spacing w:val="-1"/>
          <w:sz w:val="23"/>
        </w:rPr>
        <w:t>and the ASVCP guidelines using a bootstrap method following outlier removal with the Horn</w:t>
      </w:r>
    </w:p>
    <w:p w14:paraId="22F0BD61" w14:textId="77777777" w:rsidR="000A097F" w:rsidRPr="006F45E9" w:rsidRDefault="00F13548" w:rsidP="006F45E9">
      <w:pPr>
        <w:spacing w:after="303" w:line="244" w:lineRule="exact"/>
        <w:ind w:right="1023"/>
        <w:jc w:val="right"/>
        <w:textAlignment w:val="baseline"/>
        <w:rPr>
          <w:rFonts w:eastAsia="Times New Roman"/>
          <w:color w:val="000000"/>
          <w:spacing w:val="-2"/>
          <w:sz w:val="23"/>
        </w:rPr>
      </w:pPr>
      <w:r w:rsidRPr="006F45E9">
        <w:rPr>
          <w:rFonts w:eastAsia="Times New Roman"/>
          <w:color w:val="000000"/>
          <w:spacing w:val="-2"/>
          <w:sz w:val="23"/>
        </w:rPr>
        <w:t>algorithm, as implemented in function refLimit of the R package referenceIntervals</w:t>
      </w:r>
    </w:p>
    <w:p w14:paraId="22F0BD62" w14:textId="77777777" w:rsidR="000A097F" w:rsidRPr="006F45E9" w:rsidRDefault="00F13548" w:rsidP="006F45E9">
      <w:pPr>
        <w:spacing w:line="519" w:lineRule="exact"/>
        <w:ind w:left="72" w:right="72"/>
        <w:textAlignment w:val="baseline"/>
        <w:rPr>
          <w:rFonts w:eastAsia="Times New Roman"/>
          <w:color w:val="000000"/>
          <w:spacing w:val="-1"/>
          <w:sz w:val="23"/>
        </w:rPr>
      </w:pPr>
      <w:r w:rsidRPr="006F45E9">
        <w:rPr>
          <w:rFonts w:eastAsia="Times New Roman"/>
          <w:color w:val="000000"/>
          <w:spacing w:val="-1"/>
          <w:sz w:val="23"/>
        </w:rPr>
        <w:t xml:space="preserve">(Finnegan (2014)) and reported as the upper and lower 95% reference intervals (RI) of the population </w:t>
      </w:r>
      <w:r w:rsidRPr="006F45E9">
        <w:rPr>
          <w:rFonts w:eastAsia="Times New Roman"/>
          <w:color w:val="000000"/>
          <w:spacing w:val="-1"/>
          <w:sz w:val="23"/>
          <w:vertAlign w:val="superscript"/>
        </w:rPr>
        <w:t>46</w:t>
      </w:r>
      <w:r w:rsidRPr="006F45E9">
        <w:rPr>
          <w:rFonts w:eastAsia="Times New Roman"/>
          <w:color w:val="000000"/>
          <w:spacing w:val="-1"/>
          <w:sz w:val="23"/>
        </w:rPr>
        <w:t>. The median was also provided alongside the upper and lower 95% confidence intervals (CI) of the mean. The reproducibility of MR volume data for the Liquid-NTM was determined by the repeatability coefficient ("rc") computed as \(1.96 * {SD}\), where SD is</w:t>
      </w:r>
      <w:r w:rsidRPr="006F45E9">
        <w:rPr>
          <w:rFonts w:eastAsia="Times New Roman"/>
          <w:color w:val="000000"/>
          <w:spacing w:val="-1"/>
          <w:sz w:val="23"/>
        </w:rPr>
        <w:t xml:space="preserve"> the standard deviation of the pairwise differences by the method of Bland and Altman. This is an approximate reference interval for within-subject repeats. For easier comparison, the normalized repeatability coefficient is also given. Within-subject diffe</w:t>
      </w:r>
      <w:r w:rsidRPr="006F45E9">
        <w:rPr>
          <w:rFonts w:eastAsia="Times New Roman"/>
          <w:color w:val="000000"/>
          <w:spacing w:val="-1"/>
          <w:sz w:val="23"/>
        </w:rPr>
        <w:t>rence of the GE parameters between the Liquid-NTM and Mixed-NTM was investigated with the Wilcoxon paired tests.</w:t>
      </w:r>
    </w:p>
    <w:p w14:paraId="22F0BD63" w14:textId="77777777" w:rsidR="000A097F" w:rsidRPr="006F45E9" w:rsidRDefault="00F13548">
      <w:pPr>
        <w:spacing w:before="181" w:line="519" w:lineRule="exact"/>
        <w:ind w:left="72" w:right="72"/>
        <w:textAlignment w:val="baseline"/>
        <w:rPr>
          <w:rFonts w:eastAsia="Times New Roman"/>
          <w:color w:val="000000"/>
          <w:sz w:val="23"/>
        </w:rPr>
      </w:pPr>
      <w:r w:rsidRPr="006F45E9">
        <w:pict w14:anchorId="22F0C255">
          <v:shape id="_x0000_s1132" type="#_x0000_t202" style="position:absolute;left:0;text-align:left;margin-left:213.6pt;margin-top:280.8pt;width:196.8pt;height:233.5pt;z-index:-251693056;mso-wrap-distance-left:0;mso-wrap-distance-right:0;mso-position-horizontal-relative:page;mso-position-vertical-relative:page" filled="f" stroked="f">
            <v:textbox inset="0,0,0,0">
              <w:txbxContent>
                <w:p w14:paraId="22F0C62D" w14:textId="63F4386B" w:rsidR="000A097F" w:rsidRDefault="000A097F">
                  <w:pPr>
                    <w:textAlignment w:val="baseline"/>
                  </w:pPr>
                </w:p>
              </w:txbxContent>
            </v:textbox>
            <w10:wrap anchorx="page" anchory="page"/>
          </v:shape>
        </w:pict>
      </w:r>
      <w:r w:rsidRPr="006F45E9">
        <w:rPr>
          <w:rFonts w:eastAsia="Times New Roman"/>
          <w:color w:val="000000"/>
          <w:sz w:val="23"/>
        </w:rPr>
        <w:t>Bayesian model averaging was used to determine the effect of anthropometric factors and the addition of agar beads on the liquid GE parame</w:t>
      </w:r>
      <w:r w:rsidRPr="006F45E9">
        <w:rPr>
          <w:rFonts w:eastAsia="Times New Roman"/>
          <w:color w:val="000000"/>
          <w:sz w:val="23"/>
        </w:rPr>
        <w:t>ters. This method accounts for model uncertainty inherent in the variable selection problem by averaging over the best models in</w:t>
      </w:r>
    </w:p>
    <w:p w14:paraId="22F0BD64" w14:textId="77777777" w:rsidR="000A097F" w:rsidRPr="006F45E9" w:rsidRDefault="00F13548">
      <w:pPr>
        <w:spacing w:before="212" w:line="105" w:lineRule="exact"/>
        <w:ind w:left="7128"/>
        <w:textAlignment w:val="baseline"/>
        <w:rPr>
          <w:rFonts w:eastAsia="Times New Roman"/>
          <w:color w:val="000000"/>
          <w:spacing w:val="-4"/>
          <w:sz w:val="15"/>
        </w:rPr>
      </w:pPr>
      <w:r w:rsidRPr="006F45E9">
        <w:rPr>
          <w:rFonts w:eastAsia="Times New Roman"/>
          <w:color w:val="000000"/>
          <w:spacing w:val="-4"/>
          <w:sz w:val="15"/>
        </w:rPr>
        <w:t>48</w:t>
      </w:r>
    </w:p>
    <w:p w14:paraId="22F0BD65" w14:textId="77777777" w:rsidR="000A097F" w:rsidRPr="006F45E9" w:rsidRDefault="00F13548">
      <w:pPr>
        <w:spacing w:after="433" w:line="414" w:lineRule="exact"/>
        <w:ind w:left="72" w:right="72"/>
        <w:textAlignment w:val="baseline"/>
        <w:rPr>
          <w:rFonts w:eastAsia="Times New Roman"/>
          <w:color w:val="000000"/>
          <w:sz w:val="23"/>
        </w:rPr>
      </w:pPr>
      <w:r w:rsidRPr="006F45E9">
        <w:rPr>
          <w:rFonts w:eastAsia="Times New Roman"/>
          <w:color w:val="000000"/>
          <w:sz w:val="23"/>
        </w:rPr>
        <w:t xml:space="preserve">the model class according to the approximate posterior model probabilities. </w:t>
      </w:r>
      <w:r w:rsidRPr="006F45E9">
        <w:rPr>
          <w:rFonts w:eastAsia="Times New Roman"/>
          <w:color w:val="000000"/>
          <w:sz w:val="23"/>
          <w:vertAlign w:val="superscript"/>
        </w:rPr>
        <w:t>47,</w:t>
      </w:r>
      <w:r w:rsidRPr="006F45E9">
        <w:rPr>
          <w:rFonts w:eastAsia="Times New Roman"/>
          <w:color w:val="000000"/>
          <w:sz w:val="23"/>
        </w:rPr>
        <w:t xml:space="preserve"> A sensitivity analysis was performed to iden</w:t>
      </w:r>
      <w:r w:rsidRPr="006F45E9">
        <w:rPr>
          <w:rFonts w:eastAsia="Times New Roman"/>
          <w:color w:val="000000"/>
          <w:sz w:val="23"/>
        </w:rPr>
        <w:t>tify outliers for the covariate analysis. Identified outliers were manually removed from the analysis.</w:t>
      </w:r>
    </w:p>
    <w:p w14:paraId="22F0BD66" w14:textId="77777777" w:rsidR="000A097F" w:rsidRPr="006F45E9" w:rsidRDefault="00F13548">
      <w:pPr>
        <w:spacing w:before="20" w:line="245" w:lineRule="exact"/>
        <w:ind w:left="72"/>
        <w:textAlignment w:val="baseline"/>
        <w:rPr>
          <w:rFonts w:eastAsia="Times New Roman"/>
          <w:b/>
          <w:color w:val="000000"/>
          <w:spacing w:val="-2"/>
          <w:sz w:val="23"/>
        </w:rPr>
      </w:pPr>
      <w:r w:rsidRPr="006F45E9">
        <w:rPr>
          <w:rFonts w:eastAsia="Times New Roman"/>
          <w:b/>
          <w:color w:val="000000"/>
          <w:spacing w:val="-2"/>
          <w:sz w:val="23"/>
        </w:rPr>
        <w:t>Results</w:t>
      </w:r>
    </w:p>
    <w:p w14:paraId="22F0BD67" w14:textId="77777777" w:rsidR="000A097F" w:rsidRPr="006F45E9" w:rsidRDefault="00F13548">
      <w:pPr>
        <w:spacing w:before="234" w:line="248" w:lineRule="exact"/>
        <w:ind w:left="72"/>
        <w:textAlignment w:val="baseline"/>
        <w:rPr>
          <w:rFonts w:eastAsia="Times New Roman"/>
          <w:b/>
          <w:i/>
          <w:color w:val="000000"/>
          <w:spacing w:val="5"/>
          <w:sz w:val="21"/>
        </w:rPr>
      </w:pPr>
      <w:r w:rsidRPr="006F45E9">
        <w:rPr>
          <w:rFonts w:eastAsia="Times New Roman"/>
          <w:b/>
          <w:i/>
          <w:color w:val="000000"/>
          <w:spacing w:val="5"/>
          <w:sz w:val="21"/>
        </w:rPr>
        <w:t>Participants</w:t>
      </w:r>
    </w:p>
    <w:p w14:paraId="22F0BD68" w14:textId="77777777" w:rsidR="000A097F" w:rsidRPr="006F45E9" w:rsidRDefault="00F13548">
      <w:pPr>
        <w:spacing w:before="242" w:line="274" w:lineRule="exact"/>
        <w:ind w:left="72"/>
        <w:textAlignment w:val="baseline"/>
        <w:rPr>
          <w:rFonts w:eastAsia="Times New Roman"/>
          <w:color w:val="000000"/>
          <w:spacing w:val="-1"/>
          <w:sz w:val="23"/>
        </w:rPr>
      </w:pPr>
      <w:r w:rsidRPr="006F45E9">
        <w:rPr>
          <w:rFonts w:eastAsia="Times New Roman"/>
          <w:color w:val="000000"/>
          <w:spacing w:val="-1"/>
          <w:sz w:val="23"/>
        </w:rPr>
        <w:t>A total of 91 subjects consented to the studies with 17 excluded due to excess weight (n=15)</w:t>
      </w:r>
    </w:p>
    <w:p w14:paraId="22F0BD69" w14:textId="77777777" w:rsidR="000A097F" w:rsidRPr="006F45E9" w:rsidRDefault="00F13548">
      <w:pPr>
        <w:spacing w:before="2" w:line="519" w:lineRule="exact"/>
        <w:ind w:left="72" w:right="72"/>
        <w:textAlignment w:val="baseline"/>
        <w:rPr>
          <w:rFonts w:eastAsia="Times New Roman"/>
          <w:color w:val="000000"/>
          <w:sz w:val="23"/>
        </w:rPr>
      </w:pPr>
      <w:r w:rsidRPr="006F45E9">
        <w:rPr>
          <w:rFonts w:eastAsia="Times New Roman"/>
          <w:color w:val="000000"/>
          <w:sz w:val="23"/>
        </w:rPr>
        <w:t>or concurrent use of medication (n=2) and one failed to attend a Mixed-NTM MRI study day. Therefore, 73 HVs completed the NTM studies (53 Liquid-NTM, 31 Mixed-NTM). 11 subjects completed both the Liquid-NTM study and the Mixed-NTM study. 9 subjects underwe</w:t>
      </w:r>
      <w:r w:rsidRPr="006F45E9">
        <w:rPr>
          <w:rFonts w:eastAsia="Times New Roman"/>
          <w:color w:val="000000"/>
          <w:sz w:val="23"/>
        </w:rPr>
        <w:t>nt the Liquid-NTM MRI study twice (repeat measurements were not included in the reference intervals).</w:t>
      </w:r>
    </w:p>
    <w:p w14:paraId="22F0BD6A" w14:textId="77777777" w:rsidR="000A097F" w:rsidRPr="006F45E9" w:rsidRDefault="000A097F">
      <w:pPr>
        <w:sectPr w:rsidR="000A097F" w:rsidRPr="006F45E9">
          <w:pgSz w:w="12240" w:h="15840"/>
          <w:pgMar w:top="160" w:right="1814" w:bottom="240" w:left="1786" w:header="720" w:footer="720" w:gutter="0"/>
          <w:cols w:space="720"/>
        </w:sectPr>
      </w:pPr>
    </w:p>
    <w:p w14:paraId="22F0BD6B" w14:textId="77777777" w:rsidR="000A097F" w:rsidRPr="006F45E9" w:rsidRDefault="00F13548">
      <w:pPr>
        <w:spacing w:before="228" w:line="274" w:lineRule="exact"/>
        <w:ind w:left="72"/>
        <w:jc w:val="right"/>
        <w:textAlignment w:val="baseline"/>
        <w:rPr>
          <w:rFonts w:eastAsia="Times New Roman"/>
          <w:color w:val="000000"/>
          <w:spacing w:val="-2"/>
          <w:sz w:val="23"/>
        </w:rPr>
      </w:pPr>
      <w:r w:rsidRPr="006F45E9">
        <w:lastRenderedPageBreak/>
        <w:pict w14:anchorId="22F0C256">
          <v:shape id="_x0000_s1131" type="#_x0000_t202" style="position:absolute;left:0;text-align:left;margin-left:2.95pt;margin-top:9.1pt;width:518.55pt;height:12.25pt;z-index:-251692032;mso-wrap-distance-left:0;mso-wrap-distance-right:0;mso-position-horizontal-relative:page;mso-position-vertical-relative:page" filled="f" stroked="f">
            <v:textbox inset="0,0,0,0">
              <w:txbxContent>
                <w:p w14:paraId="22F0C62E"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15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57">
          <v:shape id="_x0000_s1130" type="#_x0000_t202" style="position:absolute;left:0;text-align:left;margin-left:2.95pt;margin-top:44.95pt;width:20.25pt;height:10in;z-index:-251691008;mso-wrap-distance-left:0;mso-wrap-distance-right:0;mso-position-horizontal-relative:page;mso-position-vertical-relative:page" filled="f" stroked="f">
            <v:textbox inset="0,0,0,0">
              <w:txbxContent>
                <w:p w14:paraId="22F0C62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63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63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63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63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63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63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63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63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63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639"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63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63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63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63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63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63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64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64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64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64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64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64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64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64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64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64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64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64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64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64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64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64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65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65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65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65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65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6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65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657"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65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65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65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65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65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65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65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65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66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66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66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66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66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66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66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66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66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66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66A"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14</w:t>
      </w:r>
    </w:p>
    <w:p w14:paraId="22F0BD6C" w14:textId="77777777" w:rsidR="000A097F" w:rsidRPr="006F45E9" w:rsidRDefault="00F13548">
      <w:pPr>
        <w:spacing w:before="169" w:line="519" w:lineRule="exact"/>
        <w:ind w:left="72" w:right="144"/>
        <w:textAlignment w:val="baseline"/>
        <w:rPr>
          <w:rFonts w:eastAsia="Times New Roman"/>
          <w:color w:val="000000"/>
          <w:sz w:val="23"/>
        </w:rPr>
      </w:pPr>
      <w:r w:rsidRPr="006F45E9">
        <w:rPr>
          <w:rFonts w:eastAsia="Times New Roman"/>
          <w:color w:val="000000"/>
          <w:sz w:val="23"/>
        </w:rPr>
        <w:t xml:space="preserve">Demographic, anthropometric and health questionnaire data for all subjects stratified by age and sex are provided in </w:t>
      </w:r>
      <w:r w:rsidRPr="006F45E9">
        <w:rPr>
          <w:rFonts w:eastAsia="Times New Roman"/>
          <w:b/>
          <w:color w:val="000000"/>
          <w:sz w:val="23"/>
        </w:rPr>
        <w:t>Table 1</w:t>
      </w:r>
      <w:r w:rsidRPr="006F45E9">
        <w:rPr>
          <w:rFonts w:eastAsia="Times New Roman"/>
          <w:color w:val="000000"/>
          <w:sz w:val="23"/>
        </w:rPr>
        <w:t>. A small number of subjects had a psychological disorder (n=4, HADS &gt;11); however, self-rated health status was very good-excellent (&gt;75 VAS in EQ-5D) in all subjects. There were no differences between the sub groups for either the HADS, PHQ or EQ-5D self</w:t>
      </w:r>
      <w:r w:rsidRPr="006F45E9">
        <w:rPr>
          <w:rFonts w:eastAsia="Times New Roman"/>
          <w:color w:val="000000"/>
          <w:sz w:val="23"/>
        </w:rPr>
        <w:t xml:space="preserve">-rated questionnaires </w:t>
      </w:r>
      <w:r w:rsidRPr="006F45E9">
        <w:rPr>
          <w:rFonts w:eastAsia="Times New Roman"/>
          <w:b/>
          <w:color w:val="000000"/>
          <w:sz w:val="23"/>
        </w:rPr>
        <w:t xml:space="preserve">Table 1. </w:t>
      </w:r>
      <w:r w:rsidRPr="006F45E9">
        <w:rPr>
          <w:rFonts w:eastAsia="Times New Roman"/>
          <w:color w:val="000000"/>
          <w:sz w:val="23"/>
        </w:rPr>
        <w:t>All subjects tolerated the complete 400 mL Liquid-NTM and Mixed-NTM.</w:t>
      </w:r>
    </w:p>
    <w:p w14:paraId="22F0BD6D" w14:textId="77777777" w:rsidR="000A097F" w:rsidRPr="006F45E9" w:rsidRDefault="00F13548">
      <w:pPr>
        <w:spacing w:before="458" w:line="244" w:lineRule="exact"/>
        <w:ind w:left="72"/>
        <w:textAlignment w:val="baseline"/>
        <w:rPr>
          <w:rFonts w:eastAsia="Times New Roman"/>
          <w:b/>
          <w:i/>
          <w:color w:val="000000"/>
          <w:spacing w:val="1"/>
        </w:rPr>
      </w:pPr>
      <w:r w:rsidRPr="006F45E9">
        <w:rPr>
          <w:rFonts w:eastAsia="Times New Roman"/>
          <w:b/>
          <w:i/>
          <w:color w:val="000000"/>
          <w:spacing w:val="1"/>
        </w:rPr>
        <w:t>Measurement ofgastric sensation</w:t>
      </w:r>
    </w:p>
    <w:p w14:paraId="22F0BD6E" w14:textId="77777777" w:rsidR="000A097F" w:rsidRPr="006F45E9" w:rsidRDefault="00F13548">
      <w:pPr>
        <w:spacing w:before="3" w:after="434" w:line="519" w:lineRule="exact"/>
        <w:ind w:left="72" w:right="72"/>
        <w:textAlignment w:val="baseline"/>
        <w:rPr>
          <w:rFonts w:eastAsia="Times New Roman"/>
          <w:color w:val="000000"/>
          <w:spacing w:val="-3"/>
          <w:sz w:val="23"/>
        </w:rPr>
      </w:pPr>
      <w:r w:rsidRPr="006F45E9">
        <w:pict w14:anchorId="22F0C258">
          <v:shape id="_x0000_s1129" type="#_x0000_t202" style="position:absolute;left:0;text-align:left;margin-left:262.1pt;margin-top:341.75pt;width:148.3pt;height:172.55pt;z-index:-251689984;mso-wrap-distance-left:0;mso-wrap-distance-right:0;mso-position-horizontal-relative:page;mso-position-vertical-relative:page" filled="f" stroked="f">
            <v:textbox inset="0,0,0,0">
              <w:txbxContent>
                <w:p w14:paraId="22F0C66B" w14:textId="33A48EF9" w:rsidR="000A097F" w:rsidRDefault="000A097F">
                  <w:pPr>
                    <w:textAlignment w:val="baseline"/>
                  </w:pPr>
                </w:p>
              </w:txbxContent>
            </v:textbox>
            <w10:wrap anchorx="page" anchory="page"/>
          </v:shape>
        </w:pict>
      </w:r>
      <w:r w:rsidRPr="006F45E9">
        <w:rPr>
          <w:rFonts w:eastAsia="Times New Roman"/>
          <w:color w:val="000000"/>
          <w:spacing w:val="-3"/>
          <w:sz w:val="23"/>
        </w:rPr>
        <w:t>There was no significant difference in the sensation of fullness between the liquid and mixed NTM meals (</w:t>
      </w:r>
      <w:r w:rsidRPr="006F45E9">
        <w:rPr>
          <w:rFonts w:eastAsia="Times New Roman"/>
          <w:b/>
          <w:i/>
          <w:color w:val="000000"/>
          <w:spacing w:val="-3"/>
        </w:rPr>
        <w:t>p</w:t>
      </w:r>
      <w:r w:rsidRPr="006F45E9">
        <w:rPr>
          <w:rFonts w:eastAsia="Times New Roman"/>
          <w:color w:val="000000"/>
          <w:spacing w:val="-3"/>
          <w:sz w:val="23"/>
        </w:rPr>
        <w:t xml:space="preserve">=0.28); however, as presented in </w:t>
      </w:r>
      <w:r w:rsidRPr="006F45E9">
        <w:rPr>
          <w:rFonts w:eastAsia="Times New Roman"/>
          <w:b/>
          <w:color w:val="000000"/>
          <w:spacing w:val="-3"/>
          <w:sz w:val="23"/>
        </w:rPr>
        <w:t>Figure 1</w:t>
      </w:r>
      <w:r w:rsidRPr="006F45E9">
        <w:rPr>
          <w:rFonts w:eastAsia="Times New Roman"/>
          <w:color w:val="000000"/>
          <w:spacing w:val="-3"/>
          <w:sz w:val="23"/>
        </w:rPr>
        <w:t>, satiety tended to be higher after ingestion of the mixed meal (</w:t>
      </w:r>
      <w:r w:rsidRPr="006F45E9">
        <w:rPr>
          <w:rFonts w:eastAsia="Times New Roman"/>
          <w:b/>
          <w:i/>
          <w:color w:val="000000"/>
          <w:spacing w:val="-3"/>
        </w:rPr>
        <w:t>p</w:t>
      </w:r>
      <w:r w:rsidRPr="006F45E9">
        <w:rPr>
          <w:rFonts w:eastAsia="Times New Roman"/>
          <w:color w:val="000000"/>
          <w:spacing w:val="-3"/>
          <w:sz w:val="23"/>
        </w:rPr>
        <w:t>=0.06). At baseline, most subjects reported minimal fullness (0 to 30 mm VAS). After completing the 400 mL test meal all subjects had some sense of f</w:t>
      </w:r>
      <w:r w:rsidRPr="006F45E9">
        <w:rPr>
          <w:rFonts w:eastAsia="Times New Roman"/>
          <w:color w:val="000000"/>
          <w:spacing w:val="-3"/>
          <w:sz w:val="23"/>
        </w:rPr>
        <w:t>ullness and satiety (i.e. &gt;0 VAS) with 41/73 (56%) subjects reporting moderate fullness (i.e. &gt;30 but &lt;60 mm VAS). Fullness and other sensations often increased in the first 15-min of the postprandial period before decreasing steadily with GE. Mild - moder</w:t>
      </w:r>
      <w:r w:rsidRPr="006F45E9">
        <w:rPr>
          <w:rFonts w:eastAsia="Times New Roman"/>
          <w:color w:val="000000"/>
          <w:spacing w:val="-3"/>
          <w:sz w:val="23"/>
        </w:rPr>
        <w:t>ate bloating (&gt;30 mm but &lt;60 mm VAS) was reported by five (7%) of the healthy subjects. No other dyspeptic symptoms (i.e. nausea, heartburn, pain) were reported.</w:t>
      </w:r>
    </w:p>
    <w:p w14:paraId="22F0BD6F" w14:textId="77777777" w:rsidR="000A097F" w:rsidRPr="006F45E9" w:rsidRDefault="00F13548">
      <w:pPr>
        <w:spacing w:before="13" w:line="244" w:lineRule="exact"/>
        <w:ind w:left="72"/>
        <w:textAlignment w:val="baseline"/>
        <w:rPr>
          <w:rFonts w:eastAsia="Times New Roman"/>
          <w:b/>
          <w:i/>
          <w:color w:val="000000"/>
        </w:rPr>
      </w:pPr>
      <w:r w:rsidRPr="006F45E9">
        <w:rPr>
          <w:rFonts w:eastAsia="Times New Roman"/>
          <w:b/>
          <w:i/>
          <w:color w:val="000000"/>
        </w:rPr>
        <w:t>Liquid gastric emptying</w:t>
      </w:r>
    </w:p>
    <w:p w14:paraId="22F0BD70" w14:textId="77777777" w:rsidR="000A097F" w:rsidRPr="006F45E9" w:rsidRDefault="00F13548">
      <w:pPr>
        <w:spacing w:before="313" w:line="244" w:lineRule="exact"/>
        <w:ind w:left="72"/>
        <w:textAlignment w:val="baseline"/>
        <w:rPr>
          <w:rFonts w:eastAsia="Times New Roman"/>
          <w:b/>
          <w:i/>
          <w:color w:val="000000"/>
          <w:spacing w:val="2"/>
        </w:rPr>
      </w:pPr>
      <w:r w:rsidRPr="006F45E9">
        <w:rPr>
          <w:rFonts w:eastAsia="Times New Roman"/>
          <w:b/>
          <w:i/>
          <w:color w:val="000000"/>
          <w:spacing w:val="2"/>
        </w:rPr>
        <w:t>Reproducibility ofgastric emptying</w:t>
      </w:r>
    </w:p>
    <w:p w14:paraId="22F0BD71" w14:textId="77777777" w:rsidR="000A097F" w:rsidRPr="006F45E9" w:rsidRDefault="00F13548">
      <w:pPr>
        <w:spacing w:before="1" w:line="531" w:lineRule="exact"/>
        <w:ind w:left="72" w:right="72"/>
        <w:textAlignment w:val="baseline"/>
        <w:rPr>
          <w:rFonts w:eastAsia="Times New Roman"/>
          <w:color w:val="000000"/>
          <w:sz w:val="23"/>
        </w:rPr>
      </w:pPr>
      <w:r w:rsidRPr="006F45E9">
        <w:rPr>
          <w:rFonts w:eastAsia="Times New Roman"/>
          <w:color w:val="000000"/>
          <w:sz w:val="23"/>
        </w:rPr>
        <w:t>For each parameter, reproducibility was assessed by the method of Bland and Altman in the 9 subjects who performed the Liquid-NTM MRI study twice (</w:t>
      </w:r>
      <w:r w:rsidRPr="006F45E9">
        <w:rPr>
          <w:rFonts w:eastAsia="Times New Roman"/>
          <w:b/>
          <w:color w:val="000000"/>
          <w:sz w:val="23"/>
        </w:rPr>
        <w:t>supplementary table 1</w:t>
      </w:r>
      <w:r w:rsidRPr="006F45E9">
        <w:rPr>
          <w:rFonts w:eastAsia="Times New Roman"/>
          <w:color w:val="000000"/>
          <w:sz w:val="23"/>
        </w:rPr>
        <w:t>). The lowest variance, corresponding to best repeatability, was present for initial vol</w:t>
      </w:r>
      <w:r w:rsidRPr="006F45E9">
        <w:rPr>
          <w:rFonts w:eastAsia="Times New Roman"/>
          <w:color w:val="000000"/>
          <w:sz w:val="23"/>
        </w:rPr>
        <w:t xml:space="preserve">ume (V0) and accommodation (normalized rc </w:t>
      </w:r>
      <w:r w:rsidRPr="006F45E9">
        <w:rPr>
          <w:rFonts w:ascii="Verdana" w:eastAsia="Verdana" w:hAnsi="Verdana"/>
          <w:color w:val="000000"/>
          <w:sz w:val="30"/>
        </w:rPr>
        <w:t>—</w:t>
      </w:r>
      <w:r w:rsidRPr="006F45E9">
        <w:rPr>
          <w:rFonts w:eastAsia="Times New Roman"/>
          <w:color w:val="000000"/>
          <w:sz w:val="23"/>
        </w:rPr>
        <w:t xml:space="preserve">20%). The repeatability of half-emptying times was more variable (normalized rc </w:t>
      </w:r>
      <w:r w:rsidRPr="006F45E9">
        <w:rPr>
          <w:rFonts w:ascii="Verdana" w:eastAsia="Verdana" w:hAnsi="Verdana"/>
          <w:color w:val="000000"/>
          <w:sz w:val="30"/>
        </w:rPr>
        <w:t>—</w:t>
      </w:r>
      <w:r w:rsidRPr="006F45E9">
        <w:rPr>
          <w:rFonts w:eastAsia="Times New Roman"/>
          <w:color w:val="000000"/>
          <w:sz w:val="23"/>
        </w:rPr>
        <w:t>40%).</w:t>
      </w:r>
    </w:p>
    <w:p w14:paraId="22F0BD72" w14:textId="77777777" w:rsidR="000A097F" w:rsidRPr="006F45E9" w:rsidRDefault="00F13548">
      <w:pPr>
        <w:spacing w:before="469" w:line="244" w:lineRule="exact"/>
        <w:ind w:left="72"/>
        <w:textAlignment w:val="baseline"/>
        <w:rPr>
          <w:rFonts w:eastAsia="Times New Roman"/>
          <w:b/>
          <w:i/>
          <w:color w:val="000000"/>
        </w:rPr>
      </w:pPr>
      <w:r w:rsidRPr="006F45E9">
        <w:rPr>
          <w:rFonts w:eastAsia="Times New Roman"/>
          <w:b/>
          <w:i/>
          <w:color w:val="000000"/>
        </w:rPr>
        <w:t>Reference Intervals of Liquid gastric emptying</w:t>
      </w:r>
    </w:p>
    <w:p w14:paraId="22F0BD73" w14:textId="77777777" w:rsidR="000A097F" w:rsidRPr="006F45E9" w:rsidRDefault="000A097F">
      <w:pPr>
        <w:sectPr w:rsidR="000A097F" w:rsidRPr="006F45E9">
          <w:pgSz w:w="12240" w:h="15840"/>
          <w:pgMar w:top="427" w:right="1810" w:bottom="240" w:left="1790" w:header="720" w:footer="720" w:gutter="0"/>
          <w:cols w:space="720"/>
        </w:sectPr>
      </w:pPr>
    </w:p>
    <w:p w14:paraId="22F0BD74" w14:textId="77777777" w:rsidR="000A097F" w:rsidRPr="006F45E9" w:rsidRDefault="00F13548">
      <w:pPr>
        <w:spacing w:before="228" w:line="275" w:lineRule="exact"/>
        <w:ind w:right="36"/>
        <w:jc w:val="right"/>
        <w:textAlignment w:val="baseline"/>
        <w:rPr>
          <w:rFonts w:eastAsia="Times New Roman"/>
          <w:color w:val="000000"/>
          <w:spacing w:val="-3"/>
          <w:sz w:val="23"/>
        </w:rPr>
      </w:pPr>
      <w:r w:rsidRPr="006F45E9">
        <w:lastRenderedPageBreak/>
        <w:pict w14:anchorId="22F0C259">
          <v:shape id="_x0000_s1128" type="#_x0000_t202" style="position:absolute;left:0;text-align:left;margin-left:2.95pt;margin-top:9.1pt;width:600.9pt;height:12.25pt;z-index:-251688960;mso-wrap-distance-left:0;mso-wrap-distance-right:0;mso-position-horizontal-relative:page;mso-position-vertical-relative:page" filled="f" stroked="f">
            <v:textbox inset="0,0,0,0">
              <w:txbxContent>
                <w:p w14:paraId="22F0C66C"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16 of 42</w:t>
                  </w:r>
                </w:p>
              </w:txbxContent>
            </v:textbox>
            <w10:wrap type="square" anchorx="page" anchory="page"/>
          </v:shape>
        </w:pict>
      </w:r>
      <w:r w:rsidRPr="006F45E9">
        <w:pict w14:anchorId="22F0C25A">
          <v:shape id="_x0000_s1127" type="#_x0000_t202" style="position:absolute;left:0;text-align:left;margin-left:2.95pt;margin-top:44.95pt;width:20.25pt;height:10in;z-index:-251687936;mso-wrap-distance-left:0;mso-wrap-distance-right:0;mso-position-horizontal-relative:page;mso-position-vertical-relative:page" filled="f" stroked="f">
            <v:textbox inset="0,0,0,0">
              <w:txbxContent>
                <w:p w14:paraId="22F0C66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66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66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67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67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67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67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67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67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67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677"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67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67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67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67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67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67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67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67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68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68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68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68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68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68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68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68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68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68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68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68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68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68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68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68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69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69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69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69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69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695"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69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69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69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69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69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69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69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69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69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69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6A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6A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6A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6A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6A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6A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6A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6A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6A8"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15</w:t>
      </w:r>
    </w:p>
    <w:p w14:paraId="481EE476" w14:textId="168CD3C3" w:rsidR="002C6935" w:rsidRPr="006F45E9" w:rsidRDefault="00F13548">
      <w:pPr>
        <w:spacing w:before="176" w:after="193" w:line="518" w:lineRule="exact"/>
        <w:ind w:right="288"/>
        <w:textAlignment w:val="baseline"/>
        <w:rPr>
          <w:rFonts w:eastAsia="Times New Roman"/>
          <w:color w:val="000000"/>
          <w:sz w:val="23"/>
        </w:rPr>
      </w:pPr>
      <w:r w:rsidRPr="006F45E9">
        <w:pict w14:anchorId="22F0C25B">
          <v:shape id="_x0000_s1126" type="#_x0000_t202" style="position:absolute;margin-left:196.3pt;margin-top:253.9pt;width:81.4pt;height:83.05pt;z-index:-251686912;mso-wrap-distance-left:0;mso-wrap-distance-right:0;mso-position-horizontal-relative:page;mso-position-vertical-relative:page" filled="f" stroked="f">
            <v:textbox inset="0,0,0,0">
              <w:txbxContent>
                <w:p w14:paraId="22F0C6A9" w14:textId="3DE5366E" w:rsidR="000A097F" w:rsidRDefault="000A097F">
                  <w:pPr>
                    <w:textAlignment w:val="baseline"/>
                  </w:pPr>
                </w:p>
              </w:txbxContent>
            </v:textbox>
            <w10:wrap anchorx="page" anchory="page"/>
          </v:shape>
        </w:pict>
      </w:r>
      <w:r w:rsidRPr="006F45E9">
        <w:rPr>
          <w:rFonts w:eastAsia="Times New Roman"/>
          <w:color w:val="000000"/>
          <w:sz w:val="23"/>
        </w:rPr>
        <w:t>Gadolinium labelled meal was observed in the small bowel on the first scan in almost all patients. Notwithstanding this "early-phase" emptying, GCV0 measured immediately after NTM ingestion was often &gt;400 mL due to secretion that occurred during meal inges</w:t>
      </w:r>
      <w:r w:rsidRPr="006F45E9">
        <w:rPr>
          <w:rFonts w:eastAsia="Times New Roman"/>
          <w:color w:val="000000"/>
          <w:sz w:val="23"/>
        </w:rPr>
        <w:t>tion (over 10 minutes). Subsequently there was a linear-exponential decrease in gastric meal volume over time (</w:t>
      </w:r>
      <w:r w:rsidRPr="006F45E9">
        <w:rPr>
          <w:rFonts w:eastAsia="Times New Roman"/>
          <w:b/>
          <w:color w:val="000000"/>
          <w:sz w:val="23"/>
        </w:rPr>
        <w:t>Figure 2</w:t>
      </w:r>
      <w:r w:rsidRPr="006F45E9">
        <w:rPr>
          <w:rFonts w:eastAsia="Times New Roman"/>
          <w:color w:val="000000"/>
          <w:sz w:val="23"/>
        </w:rPr>
        <w:t xml:space="preserve">). Liquid GE reference intervals for "early" and "late-phase" liquid emptying are presented in </w:t>
      </w:r>
      <w:r w:rsidRPr="006F45E9">
        <w:rPr>
          <w:rFonts w:eastAsia="Times New Roman"/>
          <w:b/>
          <w:color w:val="000000"/>
          <w:sz w:val="23"/>
        </w:rPr>
        <w:t xml:space="preserve">Table 2a and 2b </w:t>
      </w:r>
      <w:r w:rsidRPr="006F45E9">
        <w:rPr>
          <w:rFonts w:eastAsia="Times New Roman"/>
          <w:color w:val="000000"/>
          <w:sz w:val="23"/>
        </w:rPr>
        <w:t>for the Liquid- and Mixed-NTM respectively. Confidence intervals only are provided where insufficient data was present for calculation of reference intervals (see statistics section).</w:t>
      </w:r>
    </w:p>
    <w:p w14:paraId="22F0BD76" w14:textId="77777777" w:rsidR="000A097F" w:rsidRPr="006F45E9" w:rsidRDefault="00F13548">
      <w:pPr>
        <w:spacing w:after="433" w:line="518" w:lineRule="exact"/>
        <w:ind w:right="36"/>
        <w:textAlignment w:val="baseline"/>
        <w:rPr>
          <w:rFonts w:eastAsia="Times New Roman"/>
          <w:color w:val="000000"/>
          <w:sz w:val="23"/>
        </w:rPr>
      </w:pPr>
      <w:r w:rsidRPr="006F45E9">
        <w:pict w14:anchorId="22F0C25C">
          <v:shape id="_x0000_s1125" type="#_x0000_t202" style="position:absolute;margin-left:262.1pt;margin-top:341.75pt;width:148.3pt;height:172.55pt;z-index:-251685888;mso-wrap-distance-left:0;mso-wrap-distance-right:0;mso-position-horizontal-relative:page;mso-position-vertical-relative:page" filled="f" stroked="f">
            <v:textbox inset="0,0,0,0">
              <w:txbxContent>
                <w:p w14:paraId="22F0C6AA" w14:textId="7B6DCCA9" w:rsidR="000A097F" w:rsidRDefault="000A097F">
                  <w:pPr>
                    <w:textAlignment w:val="baseline"/>
                  </w:pPr>
                </w:p>
              </w:txbxContent>
            </v:textbox>
            <w10:wrap anchorx="page" anchory="page"/>
          </v:shape>
        </w:pict>
      </w:r>
      <w:r w:rsidRPr="006F45E9">
        <w:rPr>
          <w:rFonts w:eastAsia="Times New Roman"/>
          <w:color w:val="000000"/>
          <w:sz w:val="23"/>
        </w:rPr>
        <w:t xml:space="preserve">The number of whole intact beads (solid component) observed in the </w:t>
      </w:r>
      <w:r w:rsidRPr="006F45E9">
        <w:rPr>
          <w:rFonts w:eastAsia="Times New Roman"/>
          <w:color w:val="000000"/>
          <w:sz w:val="23"/>
        </w:rPr>
        <w:t>stomach after ingestion of the mixed NTM was median 7/12 (58%) at 60 and 1/12 (8%) at 120 min (</w:t>
      </w:r>
      <w:r w:rsidRPr="006F45E9">
        <w:rPr>
          <w:rFonts w:eastAsia="Times New Roman"/>
          <w:b/>
          <w:color w:val="000000"/>
          <w:sz w:val="23"/>
        </w:rPr>
        <w:t>Figure 3</w:t>
      </w:r>
      <w:r w:rsidRPr="006F45E9">
        <w:rPr>
          <w:rFonts w:eastAsia="Times New Roman"/>
          <w:color w:val="000000"/>
          <w:sz w:val="23"/>
        </w:rPr>
        <w:t>). The effects of the solid component on liquid emptying did not reach statistical significance (</w:t>
      </w:r>
      <w:r w:rsidRPr="006F45E9">
        <w:rPr>
          <w:rFonts w:eastAsia="Times New Roman"/>
          <w:b/>
          <w:color w:val="000000"/>
          <w:sz w:val="23"/>
        </w:rPr>
        <w:t>Supplementary Table 2</w:t>
      </w:r>
      <w:r w:rsidRPr="006F45E9">
        <w:rPr>
          <w:rFonts w:eastAsia="Times New Roman"/>
          <w:color w:val="000000"/>
          <w:sz w:val="23"/>
        </w:rPr>
        <w:t>). TGV0 tended to be larger (+45 mL</w:t>
      </w:r>
      <w:r w:rsidRPr="006F45E9">
        <w:rPr>
          <w:rFonts w:eastAsia="Times New Roman"/>
          <w:color w:val="000000"/>
          <w:sz w:val="23"/>
        </w:rPr>
        <w:t xml:space="preserve"> (95% CI -5 to 82 mL, </w:t>
      </w:r>
      <w:r w:rsidRPr="006F45E9">
        <w:rPr>
          <w:rFonts w:eastAsia="Times New Roman"/>
          <w:b/>
          <w:i/>
          <w:color w:val="000000"/>
        </w:rPr>
        <w:t>p</w:t>
      </w:r>
      <w:r w:rsidRPr="006F45E9">
        <w:rPr>
          <w:rFonts w:eastAsia="Times New Roman"/>
          <w:color w:val="000000"/>
          <w:sz w:val="23"/>
        </w:rPr>
        <w:t xml:space="preserve">=0.08)) with the Mixed-NTM than the Liquid-NTM due to the presence of the agar beads. The agar beads also tended to reduce liquid </w:t>
      </w:r>
      <w:r w:rsidRPr="006F45E9">
        <w:rPr>
          <w:rFonts w:eastAsia="Times New Roman"/>
          <w:color w:val="000000"/>
          <w:sz w:val="23"/>
          <w:vertAlign w:val="subscript"/>
        </w:rPr>
        <w:t>T50</w:t>
      </w:r>
      <w:r w:rsidRPr="006F45E9">
        <w:rPr>
          <w:rFonts w:eastAsia="Times New Roman"/>
          <w:color w:val="000000"/>
          <w:sz w:val="23"/>
        </w:rPr>
        <w:t xml:space="preserve"> (-7 min (95% CI -18 to 3 min, </w:t>
      </w:r>
      <w:r w:rsidRPr="006F45E9">
        <w:rPr>
          <w:rFonts w:eastAsia="Times New Roman"/>
          <w:b/>
          <w:i/>
          <w:color w:val="000000"/>
        </w:rPr>
        <w:t>p</w:t>
      </w:r>
      <w:r w:rsidRPr="006F45E9">
        <w:rPr>
          <w:rFonts w:eastAsia="Times New Roman"/>
          <w:color w:val="000000"/>
          <w:sz w:val="23"/>
        </w:rPr>
        <w:t>=0.08)). For most metrics confidence intervals for liquid emptying a</w:t>
      </w:r>
      <w:r w:rsidRPr="006F45E9">
        <w:rPr>
          <w:rFonts w:eastAsia="Times New Roman"/>
          <w:color w:val="000000"/>
          <w:sz w:val="23"/>
        </w:rPr>
        <w:t>fter ingestion of liquid (only) and mixed NTM overlapped to a large degree.</w:t>
      </w:r>
    </w:p>
    <w:p w14:paraId="22F0BD77" w14:textId="77777777" w:rsidR="000A097F" w:rsidRPr="006F45E9" w:rsidRDefault="00F13548">
      <w:pPr>
        <w:spacing w:before="13" w:line="249" w:lineRule="exact"/>
        <w:ind w:right="36"/>
        <w:textAlignment w:val="baseline"/>
        <w:rPr>
          <w:rFonts w:eastAsia="Times New Roman"/>
          <w:b/>
          <w:i/>
          <w:color w:val="000000"/>
        </w:rPr>
      </w:pPr>
      <w:r w:rsidRPr="006F45E9">
        <w:rPr>
          <w:rFonts w:eastAsia="Times New Roman"/>
          <w:b/>
          <w:i/>
          <w:color w:val="000000"/>
        </w:rPr>
        <w:t>Antral motility and diameter</w:t>
      </w:r>
    </w:p>
    <w:p w14:paraId="22F0BD78" w14:textId="77777777" w:rsidR="000A097F" w:rsidRPr="006F45E9" w:rsidRDefault="00F13548">
      <w:pPr>
        <w:spacing w:before="267" w:line="518" w:lineRule="exact"/>
        <w:ind w:right="144"/>
        <w:textAlignment w:val="baseline"/>
        <w:rPr>
          <w:rFonts w:eastAsia="Times New Roman"/>
          <w:color w:val="000000"/>
          <w:spacing w:val="-3"/>
          <w:sz w:val="23"/>
        </w:rPr>
      </w:pPr>
      <w:r w:rsidRPr="006F45E9">
        <w:rPr>
          <w:rFonts w:eastAsia="Times New Roman"/>
          <w:color w:val="000000"/>
          <w:spacing w:val="-3"/>
          <w:sz w:val="23"/>
        </w:rPr>
        <w:t>The mean frequency of antral contraction waves was 3/Min. There was no difference in the number of antral contractions between the Liquid and Mixed-NTM</w:t>
      </w:r>
      <w:r w:rsidRPr="006F45E9">
        <w:rPr>
          <w:rFonts w:eastAsia="Times New Roman"/>
          <w:color w:val="000000"/>
          <w:spacing w:val="-3"/>
          <w:sz w:val="23"/>
        </w:rPr>
        <w:t xml:space="preserve"> or between the 15 min and 75 min post meal ingestion time point (</w:t>
      </w:r>
      <w:r w:rsidRPr="006F45E9">
        <w:rPr>
          <w:rFonts w:eastAsia="Times New Roman"/>
          <w:b/>
          <w:i/>
          <w:color w:val="000000"/>
          <w:spacing w:val="-3"/>
        </w:rPr>
        <w:t>p</w:t>
      </w:r>
      <w:r w:rsidRPr="006F45E9">
        <w:rPr>
          <w:rFonts w:eastAsia="Times New Roman"/>
          <w:color w:val="000000"/>
          <w:spacing w:val="-3"/>
          <w:sz w:val="23"/>
        </w:rPr>
        <w:t xml:space="preserve">=0.57 and </w:t>
      </w:r>
      <w:r w:rsidRPr="006F45E9">
        <w:rPr>
          <w:rFonts w:eastAsia="Times New Roman"/>
          <w:b/>
          <w:i/>
          <w:color w:val="000000"/>
          <w:spacing w:val="-3"/>
        </w:rPr>
        <w:t>p</w:t>
      </w:r>
      <w:r w:rsidRPr="006F45E9">
        <w:rPr>
          <w:rFonts w:eastAsia="Times New Roman"/>
          <w:color w:val="000000"/>
          <w:spacing w:val="-3"/>
          <w:sz w:val="23"/>
        </w:rPr>
        <w:t xml:space="preserve">=0.79 respectively), </w:t>
      </w:r>
      <w:r w:rsidRPr="006F45E9">
        <w:rPr>
          <w:rFonts w:eastAsia="Times New Roman"/>
          <w:b/>
          <w:color w:val="000000"/>
          <w:spacing w:val="-3"/>
          <w:sz w:val="23"/>
        </w:rPr>
        <w:t xml:space="preserve">Supplementary Table 3. </w:t>
      </w:r>
      <w:r w:rsidRPr="006F45E9">
        <w:rPr>
          <w:rFonts w:eastAsia="Times New Roman"/>
          <w:color w:val="000000"/>
          <w:spacing w:val="-3"/>
          <w:sz w:val="23"/>
        </w:rPr>
        <w:t>The mean antral diameter at the 15 min time point for the Liquid-NTM was 31 mm (95% CI 29 to 33 mm). This was 5 mm smaller than the antral diameter measured with the Mixed-NTM (</w:t>
      </w:r>
      <w:r w:rsidRPr="006F45E9">
        <w:rPr>
          <w:rFonts w:eastAsia="Times New Roman"/>
          <w:b/>
          <w:i/>
          <w:color w:val="000000"/>
          <w:spacing w:val="-3"/>
        </w:rPr>
        <w:t>p</w:t>
      </w:r>
      <w:r w:rsidRPr="006F45E9">
        <w:rPr>
          <w:rFonts w:eastAsia="Times New Roman"/>
          <w:color w:val="000000"/>
          <w:spacing w:val="-3"/>
          <w:sz w:val="23"/>
        </w:rPr>
        <w:t>=0.02).</w:t>
      </w:r>
    </w:p>
    <w:p w14:paraId="22F0BD79" w14:textId="77777777" w:rsidR="000A097F" w:rsidRPr="006F45E9" w:rsidRDefault="000A097F">
      <w:pPr>
        <w:sectPr w:rsidR="000A097F" w:rsidRPr="006F45E9">
          <w:pgSz w:w="12240" w:h="15840"/>
          <w:pgMar w:top="427" w:right="1776" w:bottom="240" w:left="1824" w:header="720" w:footer="720" w:gutter="0"/>
          <w:cols w:space="720"/>
        </w:sectPr>
      </w:pPr>
    </w:p>
    <w:p w14:paraId="22F0BD7A" w14:textId="77777777" w:rsidR="000A097F" w:rsidRPr="006F45E9" w:rsidRDefault="00F13548">
      <w:pPr>
        <w:spacing w:before="228" w:line="271" w:lineRule="exact"/>
        <w:ind w:left="72" w:right="36"/>
        <w:jc w:val="right"/>
        <w:textAlignment w:val="baseline"/>
        <w:rPr>
          <w:rFonts w:eastAsia="Times New Roman"/>
          <w:color w:val="000000"/>
          <w:spacing w:val="-2"/>
          <w:sz w:val="23"/>
        </w:rPr>
      </w:pPr>
      <w:r w:rsidRPr="006F45E9">
        <w:lastRenderedPageBreak/>
        <w:pict w14:anchorId="22F0C25D">
          <v:shape id="_x0000_s1124" type="#_x0000_t202" style="position:absolute;left:0;text-align:left;margin-left:2.95pt;margin-top:9.1pt;width:519.3pt;height:12.25pt;z-index:-251684864;mso-wrap-distance-left:0;mso-wrap-distance-right:0;mso-position-horizontal-relative:page;mso-position-vertical-relative:page" filled="f" stroked="f">
            <v:textbox inset="0,0,0,0">
              <w:txbxContent>
                <w:p w14:paraId="22F0C6AB"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17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5E">
          <v:shape id="_x0000_s1123" type="#_x0000_t202" style="position:absolute;left:0;text-align:left;margin-left:2.95pt;margin-top:44.95pt;width:20.25pt;height:10in;z-index:-251683840;mso-wrap-distance-left:0;mso-wrap-distance-right:0;mso-position-horizontal-relative:page;mso-position-vertical-relative:page" filled="f" stroked="f">
            <v:textbox inset="0,0,0,0">
              <w:txbxContent>
                <w:p w14:paraId="22F0C6A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6A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6A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6A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6B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6B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6B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6B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6B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6B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6B6"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6B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6B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6B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6B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6B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6B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6B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6B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6B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6C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6C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6C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6C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6C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6C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6C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6C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6C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6C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6C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6C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6C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6C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6C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6C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6D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6D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6D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6D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6D4"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6D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6D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6D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6D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6D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6D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6D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6D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6D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6D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6D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6E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6E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6E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6E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6E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6E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6E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6E7"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16</w:t>
      </w:r>
    </w:p>
    <w:p w14:paraId="22F0BD7B" w14:textId="77777777" w:rsidR="000A097F" w:rsidRPr="006F45E9" w:rsidRDefault="00F13548">
      <w:pPr>
        <w:spacing w:before="441" w:line="245" w:lineRule="exact"/>
        <w:ind w:left="72" w:right="36"/>
        <w:textAlignment w:val="baseline"/>
        <w:rPr>
          <w:rFonts w:eastAsia="Times New Roman"/>
          <w:b/>
          <w:i/>
          <w:color w:val="000000"/>
        </w:rPr>
      </w:pPr>
      <w:r w:rsidRPr="006F45E9">
        <w:rPr>
          <w:rFonts w:eastAsia="Times New Roman"/>
          <w:b/>
          <w:i/>
          <w:color w:val="000000"/>
        </w:rPr>
        <w:t>Gastric Secretion</w:t>
      </w:r>
    </w:p>
    <w:p w14:paraId="22F0BD7C" w14:textId="77777777" w:rsidR="000A097F" w:rsidRPr="006F45E9" w:rsidRDefault="00F13548">
      <w:pPr>
        <w:spacing w:before="274" w:line="518" w:lineRule="exact"/>
        <w:ind w:left="72" w:right="36"/>
        <w:textAlignment w:val="baseline"/>
        <w:rPr>
          <w:rFonts w:eastAsia="Times New Roman"/>
          <w:color w:val="000000"/>
          <w:spacing w:val="-2"/>
          <w:sz w:val="23"/>
        </w:rPr>
      </w:pPr>
      <w:r w:rsidRPr="006F45E9">
        <w:rPr>
          <w:rFonts w:eastAsia="Times New Roman"/>
          <w:color w:val="000000"/>
          <w:spacing w:val="-2"/>
          <w:sz w:val="23"/>
        </w:rPr>
        <w:t>Gastric dilution scans to assess gastric secretion were performed in the 31 subjects who underwent the Mixed-NTM and sufficient data was available to analyze results for 28 subjects at 15 and 29 patients at 75 minutes respectively. Missing secretion volume</w:t>
      </w:r>
      <w:r w:rsidRPr="006F45E9">
        <w:rPr>
          <w:rFonts w:eastAsia="Times New Roman"/>
          <w:color w:val="000000"/>
          <w:spacing w:val="-2"/>
          <w:sz w:val="23"/>
        </w:rPr>
        <w:t xml:space="preserve"> data was due to scanner operator error. At 15 minutes, median GCV was 404 (374 to 428) mL with median secretion volume 70 (55 to 88) mL (approximating to 17% (14 to 22%) GCV). At 75 min median GCV was 192 (161 to 248) mL with median secretion volume 97 (7</w:t>
      </w:r>
      <w:r w:rsidRPr="006F45E9">
        <w:rPr>
          <w:rFonts w:eastAsia="Times New Roman"/>
          <w:color w:val="000000"/>
          <w:spacing w:val="-2"/>
          <w:sz w:val="23"/>
        </w:rPr>
        <w:t xml:space="preserve">0 to 122) mL (approximating to 50% (33 to 64%) GCV). Thus, secretion volume was higher at 75 min than 15 min ( =0.011) and there was increasing dilution of the meal during the emptying process (p&lt;0.001). Additionally, the distribution of secretion was not </w:t>
      </w:r>
      <w:r w:rsidRPr="006F45E9">
        <w:rPr>
          <w:rFonts w:eastAsia="Times New Roman"/>
          <w:color w:val="000000"/>
          <w:spacing w:val="-2"/>
          <w:sz w:val="23"/>
        </w:rPr>
        <w:t>homogeneous throughout the stomach with a much higher level of dilution within a secretion layer above the meal in the proximal stomach than observed in the distal stomach (p&lt;0.001).</w:t>
      </w:r>
    </w:p>
    <w:p w14:paraId="22F0BD7D" w14:textId="77777777" w:rsidR="000A097F" w:rsidRPr="006F45E9" w:rsidRDefault="00F13548">
      <w:pPr>
        <w:spacing w:before="537" w:after="259" w:line="245" w:lineRule="exact"/>
        <w:ind w:left="72" w:right="36"/>
        <w:textAlignment w:val="baseline"/>
        <w:rPr>
          <w:rFonts w:eastAsia="Times New Roman"/>
          <w:b/>
          <w:i/>
          <w:color w:val="000000"/>
          <w:spacing w:val="1"/>
        </w:rPr>
      </w:pPr>
      <w:r w:rsidRPr="006F45E9">
        <w:pict w14:anchorId="22F0C25F">
          <v:shape id="_x0000_s1122" type="#_x0000_t202" style="position:absolute;left:0;text-align:left;margin-left:262.1pt;margin-top:341.75pt;width:148.3pt;height:172.55pt;z-index:-251682816;mso-wrap-distance-left:0;mso-wrap-distance-right:0;mso-position-horizontal-relative:page;mso-position-vertical-relative:page" filled="f" stroked="f">
            <v:textbox inset="0,0,0,0">
              <w:txbxContent>
                <w:p w14:paraId="22F0C6E8" w14:textId="031AE006" w:rsidR="000A097F" w:rsidRDefault="000A097F">
                  <w:pPr>
                    <w:textAlignment w:val="baseline"/>
                  </w:pPr>
                </w:p>
              </w:txbxContent>
            </v:textbox>
            <w10:wrap anchorx="page" anchory="page"/>
          </v:shape>
        </w:pict>
      </w:r>
      <w:r w:rsidRPr="006F45E9">
        <w:rPr>
          <w:rFonts w:eastAsia="Times New Roman"/>
          <w:b/>
          <w:i/>
          <w:color w:val="000000"/>
          <w:spacing w:val="1"/>
        </w:rPr>
        <w:t>Effect of atient factors on gastric function</w:t>
      </w:r>
    </w:p>
    <w:p w14:paraId="22F0BD7E" w14:textId="77777777" w:rsidR="000A097F" w:rsidRPr="006F45E9" w:rsidRDefault="00F13548">
      <w:pPr>
        <w:spacing w:line="518" w:lineRule="exact"/>
        <w:ind w:left="72" w:right="36"/>
        <w:textAlignment w:val="baseline"/>
        <w:rPr>
          <w:rFonts w:eastAsia="Times New Roman"/>
          <w:color w:val="000000"/>
          <w:sz w:val="23"/>
        </w:rPr>
      </w:pPr>
      <w:r w:rsidRPr="006F45E9">
        <w:rPr>
          <w:rFonts w:eastAsia="Times New Roman"/>
          <w:color w:val="000000"/>
          <w:sz w:val="23"/>
        </w:rPr>
        <w:t xml:space="preserve">Bayesian model averaging (BMA) was used to determine the effect of demographic and anthropometric factors on the GE parameters GCV0, </w:t>
      </w:r>
      <w:r w:rsidRPr="006F45E9">
        <w:rPr>
          <w:rFonts w:eastAsia="Times New Roman"/>
          <w:color w:val="000000"/>
          <w:sz w:val="23"/>
          <w:vertAlign w:val="subscript"/>
        </w:rPr>
        <w:t>T50</w:t>
      </w:r>
      <w:r w:rsidRPr="006F45E9">
        <w:rPr>
          <w:rFonts w:eastAsia="Times New Roman"/>
          <w:color w:val="000000"/>
          <w:sz w:val="23"/>
        </w:rPr>
        <w:t xml:space="preserve"> and GErateT</w:t>
      </w:r>
      <w:r w:rsidRPr="006F45E9">
        <w:rPr>
          <w:rFonts w:eastAsia="Times New Roman"/>
          <w:color w:val="000000"/>
          <w:sz w:val="15"/>
        </w:rPr>
        <w:t xml:space="preserve">50 </w:t>
      </w:r>
      <w:r w:rsidRPr="006F45E9">
        <w:rPr>
          <w:rFonts w:eastAsia="Times New Roman"/>
          <w:color w:val="000000"/>
          <w:sz w:val="23"/>
        </w:rPr>
        <w:t xml:space="preserve">for both GCV and TGV, </w:t>
      </w:r>
      <w:r w:rsidRPr="006F45E9">
        <w:rPr>
          <w:rFonts w:eastAsia="Times New Roman"/>
          <w:b/>
          <w:color w:val="000000"/>
          <w:sz w:val="23"/>
        </w:rPr>
        <w:t>Supplementary Table 3</w:t>
      </w:r>
      <w:r w:rsidRPr="006F45E9">
        <w:rPr>
          <w:rFonts w:eastAsia="Times New Roman"/>
          <w:color w:val="000000"/>
          <w:sz w:val="23"/>
        </w:rPr>
        <w:t>. There was no single predictor of early phase gastric emptyin</w:t>
      </w:r>
      <w:r w:rsidRPr="006F45E9">
        <w:rPr>
          <w:rFonts w:eastAsia="Times New Roman"/>
          <w:color w:val="000000"/>
          <w:sz w:val="23"/>
        </w:rPr>
        <w:t xml:space="preserve">g (GCV0); however, increasing age was associated with a small increase in TGV0 (14.3 mL for every 10 y of age, posterior probability 95%). After removal of three outliers with a </w:t>
      </w:r>
      <w:r w:rsidRPr="006F45E9">
        <w:rPr>
          <w:rFonts w:eastAsia="Times New Roman"/>
          <w:color w:val="000000"/>
          <w:sz w:val="23"/>
          <w:vertAlign w:val="subscript"/>
        </w:rPr>
        <w:t>T50</w:t>
      </w:r>
      <w:r w:rsidRPr="006F45E9">
        <w:rPr>
          <w:rFonts w:eastAsia="Times New Roman"/>
          <w:color w:val="000000"/>
          <w:sz w:val="23"/>
        </w:rPr>
        <w:t xml:space="preserve"> of over 150 min, there were no single predictors for either GCV </w:t>
      </w:r>
      <w:r w:rsidRPr="006F45E9">
        <w:rPr>
          <w:rFonts w:eastAsia="Times New Roman"/>
          <w:color w:val="000000"/>
          <w:sz w:val="23"/>
          <w:vertAlign w:val="subscript"/>
        </w:rPr>
        <w:t>T50</w:t>
      </w:r>
      <w:r w:rsidRPr="006F45E9">
        <w:rPr>
          <w:rFonts w:eastAsia="Times New Roman"/>
          <w:color w:val="000000"/>
          <w:sz w:val="23"/>
        </w:rPr>
        <w:t xml:space="preserve"> or TGV</w:t>
      </w:r>
      <w:r w:rsidRPr="006F45E9">
        <w:rPr>
          <w:rFonts w:eastAsia="Times New Roman"/>
          <w:color w:val="000000"/>
          <w:sz w:val="23"/>
        </w:rPr>
        <w:t xml:space="preserve"> T</w:t>
      </w:r>
      <w:r w:rsidRPr="006F45E9">
        <w:rPr>
          <w:rFonts w:eastAsia="Times New Roman"/>
          <w:color w:val="000000"/>
          <w:sz w:val="15"/>
        </w:rPr>
        <w:t>50</w:t>
      </w:r>
      <w:r w:rsidRPr="006F45E9">
        <w:rPr>
          <w:rFonts w:eastAsia="Times New Roman"/>
          <w:color w:val="000000"/>
          <w:sz w:val="23"/>
        </w:rPr>
        <w:t>. For late phase emptying, GCV GErateT</w:t>
      </w:r>
      <w:r w:rsidRPr="006F45E9">
        <w:rPr>
          <w:rFonts w:eastAsia="Times New Roman"/>
          <w:color w:val="000000"/>
          <w:sz w:val="15"/>
        </w:rPr>
        <w:t xml:space="preserve">50 </w:t>
      </w:r>
      <w:r w:rsidRPr="006F45E9">
        <w:rPr>
          <w:rFonts w:eastAsia="Times New Roman"/>
          <w:color w:val="000000"/>
          <w:sz w:val="23"/>
        </w:rPr>
        <w:t>was associated with body weight such that, with every 10kg weight increase GCV GErateT</w:t>
      </w:r>
      <w:r w:rsidRPr="006F45E9">
        <w:rPr>
          <w:rFonts w:eastAsia="Times New Roman"/>
          <w:color w:val="000000"/>
          <w:sz w:val="15"/>
        </w:rPr>
        <w:t xml:space="preserve">50 </w:t>
      </w:r>
      <w:r w:rsidRPr="006F45E9">
        <w:rPr>
          <w:rFonts w:eastAsia="Times New Roman"/>
          <w:color w:val="000000"/>
          <w:sz w:val="23"/>
        </w:rPr>
        <w:t>increases by 0.2 mL/min (posterior probability of 67%). Additionally, the TGV GErateT</w:t>
      </w:r>
      <w:r w:rsidRPr="006F45E9">
        <w:rPr>
          <w:rFonts w:eastAsia="Times New Roman"/>
          <w:color w:val="000000"/>
          <w:sz w:val="15"/>
        </w:rPr>
        <w:t xml:space="preserve">50 </w:t>
      </w:r>
      <w:r w:rsidRPr="006F45E9">
        <w:rPr>
          <w:rFonts w:eastAsia="Times New Roman"/>
          <w:color w:val="000000"/>
          <w:sz w:val="23"/>
        </w:rPr>
        <w:t>was faster by 0.65 mL/min with mal</w:t>
      </w:r>
      <w:r w:rsidRPr="006F45E9">
        <w:rPr>
          <w:rFonts w:eastAsia="Times New Roman"/>
          <w:color w:val="000000"/>
          <w:sz w:val="23"/>
        </w:rPr>
        <w:t>e sex (posterior probability of 68%).</w:t>
      </w:r>
    </w:p>
    <w:p w14:paraId="22F0BD7F" w14:textId="77777777" w:rsidR="000A097F" w:rsidRPr="006F45E9" w:rsidRDefault="000A097F">
      <w:pPr>
        <w:sectPr w:rsidR="000A097F" w:rsidRPr="006F45E9">
          <w:pgSz w:w="12240" w:h="15840"/>
          <w:pgMar w:top="427" w:right="1795" w:bottom="240" w:left="1805" w:header="720" w:footer="720" w:gutter="0"/>
          <w:cols w:space="720"/>
        </w:sectPr>
      </w:pPr>
    </w:p>
    <w:p w14:paraId="22F0BD80" w14:textId="77777777" w:rsidR="000A097F" w:rsidRPr="006F45E9" w:rsidRDefault="00F13548">
      <w:pPr>
        <w:spacing w:before="228" w:line="274" w:lineRule="exact"/>
        <w:ind w:left="72"/>
        <w:jc w:val="right"/>
        <w:textAlignment w:val="baseline"/>
        <w:rPr>
          <w:rFonts w:eastAsia="Times New Roman"/>
          <w:color w:val="000000"/>
          <w:spacing w:val="-2"/>
          <w:sz w:val="23"/>
        </w:rPr>
      </w:pPr>
      <w:r w:rsidRPr="006F45E9">
        <w:lastRenderedPageBreak/>
        <w:pict w14:anchorId="22F0C260">
          <v:shape id="_x0000_s1121" type="#_x0000_t202" style="position:absolute;left:0;text-align:left;margin-left:2.95pt;margin-top:9.1pt;width:600.9pt;height:12.25pt;z-index:-251681792;mso-wrap-distance-left:0;mso-wrap-distance-right:0;mso-position-horizontal-relative:page;mso-position-vertical-relative:page" filled="f" stroked="f">
            <v:textbox inset="0,0,0,0">
              <w:txbxContent>
                <w:p w14:paraId="22F0C6E9"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18 of 42</w:t>
                  </w:r>
                </w:p>
              </w:txbxContent>
            </v:textbox>
            <w10:wrap type="square" anchorx="page" anchory="page"/>
          </v:shape>
        </w:pict>
      </w:r>
      <w:r w:rsidRPr="006F45E9">
        <w:pict w14:anchorId="22F0C261">
          <v:shape id="_x0000_s1120" type="#_x0000_t202" style="position:absolute;left:0;text-align:left;margin-left:2.95pt;margin-top:44.95pt;width:20.25pt;height:10in;z-index:-251680768;mso-wrap-distance-left:0;mso-wrap-distance-right:0;mso-position-horizontal-relative:page;mso-position-vertical-relative:page" filled="f" stroked="f">
            <v:textbox inset="0,0,0,0">
              <w:txbxContent>
                <w:p w14:paraId="22F0C6E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6E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6E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6E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6E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6E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6F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6F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6F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6F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6F4"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6F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6F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6F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6F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6F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6F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6F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6F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6F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6F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6F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70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70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70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70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70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70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70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70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70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70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70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70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70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70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70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70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71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71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712"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71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71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71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71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71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71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71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71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71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71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71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71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71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72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72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72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72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72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725"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17</w:t>
      </w:r>
    </w:p>
    <w:p w14:paraId="22F0BD81" w14:textId="77777777" w:rsidR="000A097F" w:rsidRPr="006F45E9" w:rsidRDefault="00F13548">
      <w:pPr>
        <w:spacing w:before="451" w:line="245" w:lineRule="exact"/>
        <w:ind w:left="72"/>
        <w:textAlignment w:val="baseline"/>
        <w:rPr>
          <w:rFonts w:eastAsia="Times New Roman"/>
          <w:b/>
          <w:color w:val="000000"/>
          <w:spacing w:val="-2"/>
          <w:sz w:val="23"/>
        </w:rPr>
      </w:pPr>
      <w:r w:rsidRPr="006F45E9">
        <w:rPr>
          <w:rFonts w:eastAsia="Times New Roman"/>
          <w:b/>
          <w:color w:val="000000"/>
          <w:spacing w:val="-2"/>
          <w:sz w:val="23"/>
        </w:rPr>
        <w:t>Discussion</w:t>
      </w:r>
    </w:p>
    <w:p w14:paraId="22F0BD82" w14:textId="77777777" w:rsidR="000A097F" w:rsidRPr="006F45E9" w:rsidRDefault="00F13548">
      <w:pPr>
        <w:spacing w:line="517" w:lineRule="exact"/>
        <w:ind w:left="72" w:right="216"/>
        <w:textAlignment w:val="baseline"/>
        <w:rPr>
          <w:rFonts w:eastAsia="Times New Roman"/>
          <w:color w:val="000000"/>
          <w:spacing w:val="-3"/>
          <w:sz w:val="23"/>
        </w:rPr>
      </w:pPr>
      <w:r w:rsidRPr="006F45E9">
        <w:rPr>
          <w:rFonts w:eastAsia="Times New Roman"/>
          <w:color w:val="000000"/>
          <w:spacing w:val="-3"/>
          <w:sz w:val="23"/>
        </w:rPr>
        <w:t>This study provides reference intervals for the clinical assessment of gastric motor and sensory function by magnetic resonance imaging (MRI) for the modular "Nottingham Test Meal" (NTM) from a representative cohort of healthy participants (</w:t>
      </w:r>
      <w:r w:rsidRPr="006F45E9">
        <w:rPr>
          <w:rFonts w:eastAsia="Times New Roman"/>
          <w:b/>
          <w:color w:val="000000"/>
          <w:spacing w:val="-3"/>
          <w:sz w:val="23"/>
        </w:rPr>
        <w:t>Table 1</w:t>
      </w:r>
      <w:r w:rsidRPr="006F45E9">
        <w:rPr>
          <w:rFonts w:eastAsia="Times New Roman"/>
          <w:color w:val="000000"/>
          <w:spacing w:val="-3"/>
          <w:sz w:val="23"/>
        </w:rPr>
        <w:t>). Measurements of total gastric volume (TGV) and gastric content volume (GCV), antral contraction wave frequency and gastric secretion are presented after ingestion of the 400ml liquid NTM with and without the solid NTM component (non-nutrient agar beads)</w:t>
      </w:r>
      <w:r w:rsidRPr="006F45E9">
        <w:rPr>
          <w:rFonts w:eastAsia="Times New Roman"/>
          <w:color w:val="000000"/>
          <w:spacing w:val="-3"/>
          <w:sz w:val="23"/>
        </w:rPr>
        <w:t>. Reports of fullness and satiety after meal ingestion confirmed that the size of the meal was sufficient to induce normal postprandial sensations in the majority of healthy controls (</w:t>
      </w:r>
      <w:r w:rsidRPr="006F45E9">
        <w:rPr>
          <w:rFonts w:eastAsia="Times New Roman"/>
          <w:b/>
          <w:color w:val="000000"/>
          <w:spacing w:val="-3"/>
          <w:sz w:val="23"/>
        </w:rPr>
        <w:t>Figure 1</w:t>
      </w:r>
      <w:r w:rsidRPr="006F45E9">
        <w:rPr>
          <w:rFonts w:eastAsia="Times New Roman"/>
          <w:color w:val="000000"/>
          <w:spacing w:val="-3"/>
          <w:sz w:val="23"/>
        </w:rPr>
        <w:t>).</w:t>
      </w:r>
    </w:p>
    <w:p w14:paraId="22F0BD83" w14:textId="77777777" w:rsidR="000A097F" w:rsidRPr="006F45E9" w:rsidRDefault="00F13548">
      <w:pPr>
        <w:spacing w:before="801" w:after="480" w:line="238" w:lineRule="exact"/>
        <w:ind w:left="72"/>
        <w:textAlignment w:val="baseline"/>
        <w:rPr>
          <w:rFonts w:eastAsia="Times New Roman"/>
          <w:b/>
          <w:i/>
          <w:color w:val="000000"/>
          <w:spacing w:val="4"/>
          <w:sz w:val="21"/>
        </w:rPr>
      </w:pPr>
      <w:r w:rsidRPr="006F45E9">
        <w:pict w14:anchorId="22F0C262">
          <v:shape id="_x0000_s1119" type="#_x0000_t202" style="position:absolute;left:0;text-align:left;margin-left:213.6pt;margin-top:280.8pt;width:196.8pt;height:233.5pt;z-index:-251679744;mso-wrap-distance-left:0;mso-wrap-distance-right:0;mso-position-horizontal-relative:page;mso-position-vertical-relative:page" filled="f" stroked="f">
            <v:textbox inset="0,0,0,0">
              <w:txbxContent>
                <w:p w14:paraId="22F0C726" w14:textId="1D615EAC" w:rsidR="000A097F" w:rsidRDefault="000A097F">
                  <w:pPr>
                    <w:textAlignment w:val="baseline"/>
                  </w:pPr>
                </w:p>
              </w:txbxContent>
            </v:textbox>
            <w10:wrap anchorx="page" anchory="page"/>
          </v:shape>
        </w:pict>
      </w:r>
      <w:r w:rsidRPr="006F45E9">
        <w:rPr>
          <w:rFonts w:eastAsia="Times New Roman"/>
          <w:b/>
          <w:i/>
          <w:color w:val="000000"/>
          <w:spacing w:val="4"/>
          <w:sz w:val="21"/>
        </w:rPr>
        <w:t>Liquid Gastric Filling and Emptying</w:t>
      </w:r>
    </w:p>
    <w:p w14:paraId="22F0BD84" w14:textId="77777777" w:rsidR="000A097F" w:rsidRPr="006F45E9" w:rsidRDefault="00F13548">
      <w:pPr>
        <w:spacing w:line="219" w:lineRule="exact"/>
        <w:ind w:left="72"/>
        <w:textAlignment w:val="baseline"/>
        <w:rPr>
          <w:rFonts w:eastAsia="Times New Roman"/>
          <w:color w:val="000000"/>
          <w:spacing w:val="-2"/>
          <w:sz w:val="23"/>
        </w:rPr>
      </w:pPr>
      <w:r w:rsidRPr="006F45E9">
        <w:rPr>
          <w:rFonts w:eastAsia="Times New Roman"/>
          <w:color w:val="000000"/>
          <w:spacing w:val="-2"/>
          <w:sz w:val="23"/>
        </w:rPr>
        <w:t>A characteristic pat</w:t>
      </w:r>
      <w:r w:rsidRPr="006F45E9">
        <w:rPr>
          <w:rFonts w:eastAsia="Times New Roman"/>
          <w:color w:val="000000"/>
          <w:spacing w:val="-2"/>
          <w:sz w:val="23"/>
        </w:rPr>
        <w:t>tern of volume change was observed for TGV and GCV after ingestion of</w:t>
      </w:r>
    </w:p>
    <w:p w14:paraId="22F0BD85" w14:textId="77777777" w:rsidR="000A097F" w:rsidRPr="006F45E9" w:rsidRDefault="00F13548">
      <w:pPr>
        <w:spacing w:before="212" w:line="103" w:lineRule="exact"/>
        <w:ind w:left="5616"/>
        <w:textAlignment w:val="baseline"/>
        <w:rPr>
          <w:rFonts w:eastAsia="Times New Roman"/>
          <w:color w:val="000000"/>
          <w:spacing w:val="-7"/>
          <w:sz w:val="15"/>
        </w:rPr>
      </w:pPr>
      <w:r w:rsidRPr="006F45E9">
        <w:rPr>
          <w:rFonts w:eastAsia="Times New Roman"/>
          <w:color w:val="000000"/>
          <w:spacing w:val="-7"/>
          <w:sz w:val="15"/>
        </w:rPr>
        <w:t>29</w:t>
      </w:r>
    </w:p>
    <w:p w14:paraId="22F0BD86" w14:textId="77777777" w:rsidR="000A097F" w:rsidRPr="006F45E9" w:rsidRDefault="00F13548">
      <w:pPr>
        <w:spacing w:line="472" w:lineRule="exact"/>
        <w:ind w:left="72" w:right="216"/>
        <w:textAlignment w:val="baseline"/>
        <w:rPr>
          <w:rFonts w:eastAsia="Times New Roman"/>
          <w:color w:val="000000"/>
          <w:spacing w:val="-3"/>
          <w:sz w:val="23"/>
        </w:rPr>
      </w:pPr>
      <w:r w:rsidRPr="006F45E9">
        <w:rPr>
          <w:rFonts w:eastAsia="Times New Roman"/>
          <w:color w:val="000000"/>
          <w:spacing w:val="-3"/>
          <w:sz w:val="23"/>
        </w:rPr>
        <w:t>the liquid nutrient meal (</w:t>
      </w:r>
      <w:r w:rsidRPr="006F45E9">
        <w:rPr>
          <w:rFonts w:eastAsia="Times New Roman"/>
          <w:b/>
          <w:color w:val="000000"/>
          <w:spacing w:val="-3"/>
          <w:sz w:val="23"/>
        </w:rPr>
        <w:t>Figure 2</w:t>
      </w:r>
      <w:r w:rsidRPr="006F45E9">
        <w:rPr>
          <w:rFonts w:eastAsia="Times New Roman"/>
          <w:color w:val="000000"/>
          <w:spacing w:val="-3"/>
          <w:sz w:val="23"/>
        </w:rPr>
        <w:t>). As in previous reports,</w:t>
      </w:r>
      <w:r w:rsidRPr="006F45E9">
        <w:rPr>
          <w:rFonts w:eastAsia="Times New Roman"/>
          <w:color w:val="000000"/>
          <w:spacing w:val="-3"/>
          <w:sz w:val="23"/>
          <w:vertAlign w:val="superscript"/>
        </w:rPr>
        <w:t>23,</w:t>
      </w:r>
      <w:r w:rsidRPr="006F45E9">
        <w:rPr>
          <w:rFonts w:eastAsia="Times New Roman"/>
          <w:color w:val="000000"/>
          <w:spacing w:val="-3"/>
          <w:sz w:val="23"/>
        </w:rPr>
        <w:t xml:space="preserve"> the gastric content volume (GCV fasted (GCV</w:t>
      </w:r>
      <w:r w:rsidRPr="006F45E9">
        <w:rPr>
          <w:rFonts w:eastAsia="Times New Roman"/>
          <w:color w:val="000000"/>
          <w:spacing w:val="-3"/>
          <w:sz w:val="15"/>
        </w:rPr>
        <w:t>f</w:t>
      </w:r>
      <w:r w:rsidRPr="006F45E9">
        <w:rPr>
          <w:rFonts w:eastAsia="Times New Roman"/>
          <w:color w:val="000000"/>
          <w:spacing w:val="-3"/>
          <w:sz w:val="23"/>
        </w:rPr>
        <w:t>)) and total gastric volume (TGV</w:t>
      </w:r>
      <w:r w:rsidRPr="006F45E9">
        <w:rPr>
          <w:rFonts w:eastAsia="Times New Roman"/>
          <w:color w:val="000000"/>
          <w:spacing w:val="-3"/>
          <w:sz w:val="15"/>
        </w:rPr>
        <w:t>f</w:t>
      </w:r>
      <w:r w:rsidRPr="006F45E9">
        <w:rPr>
          <w:rFonts w:eastAsia="Times New Roman"/>
          <w:color w:val="000000"/>
          <w:spacing w:val="-3"/>
          <w:sz w:val="23"/>
        </w:rPr>
        <w:t>) at baseline before ingestion of the meal were small (median 20 mL and 53 mL, respectively). Similarly, with the exception of three elderly patients, the increase in the volume of air in the stomach during meal ingestion was relatively small (</w:t>
      </w:r>
      <w:r w:rsidRPr="006F45E9">
        <w:rPr>
          <w:rFonts w:ascii="Arial" w:eastAsia="Arial" w:hAnsi="Arial"/>
          <w:color w:val="000000"/>
          <w:spacing w:val="-3"/>
          <w:sz w:val="16"/>
        </w:rPr>
        <w:t>∼</w:t>
      </w:r>
      <w:r w:rsidRPr="006F45E9">
        <w:rPr>
          <w:rFonts w:eastAsia="Times New Roman"/>
          <w:color w:val="000000"/>
          <w:spacing w:val="-3"/>
          <w:sz w:val="23"/>
        </w:rPr>
        <w:t xml:space="preserve">100ml) and </w:t>
      </w:r>
      <w:r w:rsidRPr="006F45E9">
        <w:rPr>
          <w:rFonts w:eastAsia="Times New Roman"/>
          <w:color w:val="000000"/>
          <w:spacing w:val="-3"/>
          <w:sz w:val="23"/>
        </w:rPr>
        <w:t xml:space="preserve">subsequently remained remarkably constant throughout the study. As a result, changes in GCV after meal ingestion (gastric filling </w:t>
      </w:r>
      <w:r w:rsidRPr="006F45E9">
        <w:rPr>
          <w:rFonts w:eastAsia="Times New Roman"/>
          <w:color w:val="000000"/>
          <w:spacing w:val="-3"/>
          <w:sz w:val="23"/>
          <w:vertAlign w:val="subscript"/>
        </w:rPr>
        <w:t>(GCVAcc))</w:t>
      </w:r>
      <w:r w:rsidRPr="006F45E9">
        <w:rPr>
          <w:rFonts w:eastAsia="Times New Roman"/>
          <w:color w:val="000000"/>
          <w:spacing w:val="-3"/>
          <w:sz w:val="23"/>
        </w:rPr>
        <w:t xml:space="preserve"> were</w:t>
      </w:r>
    </w:p>
    <w:p w14:paraId="22F0BD87" w14:textId="77777777" w:rsidR="000A097F" w:rsidRPr="006F45E9" w:rsidRDefault="00F13548">
      <w:pPr>
        <w:spacing w:before="206" w:line="108" w:lineRule="exact"/>
        <w:ind w:left="7128"/>
        <w:textAlignment w:val="baseline"/>
        <w:rPr>
          <w:rFonts w:eastAsia="Times New Roman"/>
          <w:color w:val="000000"/>
          <w:sz w:val="15"/>
        </w:rPr>
      </w:pPr>
      <w:r w:rsidRPr="006F45E9">
        <w:rPr>
          <w:rFonts w:eastAsia="Times New Roman"/>
          <w:color w:val="000000"/>
          <w:sz w:val="15"/>
        </w:rPr>
        <w:t>*</w:t>
      </w:r>
    </w:p>
    <w:p w14:paraId="22F0BD88" w14:textId="77777777" w:rsidR="000A097F" w:rsidRPr="006F45E9" w:rsidRDefault="00F13548">
      <w:pPr>
        <w:spacing w:line="204" w:lineRule="exact"/>
        <w:ind w:left="72"/>
        <w:textAlignment w:val="baseline"/>
        <w:rPr>
          <w:rFonts w:eastAsia="Times New Roman"/>
          <w:color w:val="000000"/>
          <w:sz w:val="23"/>
        </w:rPr>
      </w:pPr>
      <w:r w:rsidRPr="006F45E9">
        <w:rPr>
          <w:rFonts w:eastAsia="Times New Roman"/>
          <w:color w:val="000000"/>
          <w:sz w:val="23"/>
        </w:rPr>
        <w:t>closely associated to changes in TGV (gastric relaxation or "accommodation" (TGV</w:t>
      </w:r>
      <w:r w:rsidRPr="006F45E9">
        <w:rPr>
          <w:rFonts w:eastAsia="Times New Roman"/>
          <w:color w:val="000000"/>
          <w:sz w:val="15"/>
        </w:rPr>
        <w:t>Acc</w:t>
      </w:r>
      <w:r w:rsidRPr="006F45E9">
        <w:rPr>
          <w:rFonts w:eastAsia="Times New Roman"/>
          <w:color w:val="000000"/>
          <w:sz w:val="23"/>
        </w:rPr>
        <w:t>))</w:t>
      </w:r>
    </w:p>
    <w:p w14:paraId="22F0BD89" w14:textId="07C72D01" w:rsidR="000A097F" w:rsidRPr="006F45E9" w:rsidRDefault="00F13548">
      <w:pPr>
        <w:spacing w:before="248" w:line="274" w:lineRule="exact"/>
        <w:ind w:left="72"/>
        <w:textAlignment w:val="baseline"/>
        <w:rPr>
          <w:rFonts w:eastAsia="Times New Roman"/>
          <w:color w:val="000000"/>
          <w:spacing w:val="-2"/>
          <w:sz w:val="23"/>
        </w:rPr>
      </w:pPr>
      <w:r w:rsidRPr="006F45E9">
        <w:pict w14:anchorId="22F0C263">
          <v:shape id="_x0000_s1118" type="#_x0000_t202" style="position:absolute;left:0;text-align:left;margin-left:89.5pt;margin-top:667.35pt;width:426.75pt;height:57.45pt;z-index:-251678720;mso-wrap-distance-left:0;mso-wrap-distance-top:26pt;mso-wrap-distance-right:5.25pt;mso-wrap-distance-bottom:40.2pt;mso-position-horizontal-relative:page;mso-position-vertical-relative:page" filled="f" stroked="f">
            <v:textbox inset="0,0,0,0">
              <w:txbxContent>
                <w:p w14:paraId="22F0C727" w14:textId="77777777" w:rsidR="000A097F" w:rsidRDefault="000A097F"/>
              </w:txbxContent>
            </v:textbox>
            <w10:wrap type="square" anchorx="page" anchory="page"/>
          </v:shape>
        </w:pict>
      </w:r>
      <w:r w:rsidRPr="006F45E9">
        <w:pict w14:anchorId="22F0C264">
          <v:shape id="_x0000_s1117" type="#_x0000_t202" style="position:absolute;left:0;text-align:left;margin-left:89.5pt;margin-top:669.1pt;width:426.75pt;height:54.75pt;z-index:-251677696;mso-wrap-distance-left:0;mso-wrap-distance-right:0;mso-position-horizontal-relative:page;mso-position-vertical-relative:page" filled="f" stroked="f">
            <v:textbox inset="0,0,0,0">
              <w:txbxContent>
                <w:p w14:paraId="22F0C728" w14:textId="42624B61" w:rsidR="000A097F" w:rsidRDefault="006F45E9">
                  <w:pPr>
                    <w:ind w:left="77"/>
                    <w:textAlignment w:val="baseline"/>
                  </w:pPr>
                  <w:r w:rsidRPr="006F45E9">
                    <w:rPr>
                      <w:noProof/>
                      <w:lang w:val="en-GB" w:eastAsia="en-GB"/>
                    </w:rPr>
                    <w:drawing>
                      <wp:inline distT="0" distB="0" distL="0" distR="0" wp14:anchorId="2D954814" wp14:editId="7C8CD8B3">
                        <wp:extent cx="5363845" cy="695960"/>
                        <wp:effectExtent l="0" t="0" r="0" b="889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3845" cy="695960"/>
                                </a:xfrm>
                                <a:prstGeom prst="rect">
                                  <a:avLst/>
                                </a:prstGeom>
                                <a:noFill/>
                                <a:ln>
                                  <a:noFill/>
                                </a:ln>
                              </pic:spPr>
                            </pic:pic>
                          </a:graphicData>
                        </a:graphic>
                      </wp:inline>
                    </w:drawing>
                  </w:r>
                </w:p>
              </w:txbxContent>
            </v:textbox>
            <w10:wrap type="square" anchorx="page" anchory="page"/>
          </v:shape>
        </w:pict>
      </w:r>
      <w:r w:rsidRPr="006F45E9">
        <w:pict w14:anchorId="22F0C266">
          <v:line id="_x0000_s1115" style="position:absolute;left:0;text-align:left;z-index:251725824;mso-position-horizontal-relative:page;mso-position-vertical-relative:page" from="93.6pt,641.75pt" to="229.25pt,641.75pt" strokeweight=".7pt">
            <w10:wrap anchorx="page" anchory="page"/>
          </v:line>
        </w:pict>
      </w:r>
      <w:r w:rsidRPr="006F45E9">
        <w:rPr>
          <w:rFonts w:eastAsia="Times New Roman"/>
          <w:color w:val="000000"/>
          <w:spacing w:val="-2"/>
          <w:sz w:val="23"/>
        </w:rPr>
        <w:t>during NTM ingesti</w:t>
      </w:r>
      <w:r w:rsidRPr="006F45E9">
        <w:rPr>
          <w:rFonts w:eastAsia="Times New Roman"/>
          <w:color w:val="000000"/>
          <w:spacing w:val="-2"/>
          <w:sz w:val="23"/>
        </w:rPr>
        <w:t>on and subsequent emptying.</w:t>
      </w:r>
    </w:p>
    <w:p w14:paraId="22F0BD8A" w14:textId="77777777" w:rsidR="000A097F" w:rsidRPr="006F45E9" w:rsidRDefault="000A097F">
      <w:pPr>
        <w:sectPr w:rsidR="000A097F" w:rsidRPr="006F45E9">
          <w:pgSz w:w="12240" w:h="15840"/>
          <w:pgMar w:top="427" w:right="1810" w:bottom="2601" w:left="1790" w:header="720" w:footer="720" w:gutter="0"/>
          <w:cols w:space="720"/>
        </w:sectPr>
      </w:pPr>
      <w:bookmarkStart w:id="0" w:name="_GoBack"/>
      <w:bookmarkEnd w:id="0"/>
    </w:p>
    <w:p w14:paraId="22F0BD8B" w14:textId="77777777" w:rsidR="000A097F" w:rsidRPr="006F45E9" w:rsidRDefault="00F13548">
      <w:pPr>
        <w:spacing w:before="228" w:after="164" w:line="275" w:lineRule="exact"/>
        <w:ind w:left="72"/>
        <w:jc w:val="right"/>
        <w:textAlignment w:val="baseline"/>
        <w:rPr>
          <w:rFonts w:eastAsia="Times New Roman"/>
          <w:color w:val="000000"/>
          <w:spacing w:val="-3"/>
          <w:sz w:val="23"/>
        </w:rPr>
      </w:pPr>
      <w:r w:rsidRPr="006F45E9">
        <w:lastRenderedPageBreak/>
        <w:pict w14:anchorId="22F0C267">
          <v:shape id="_x0000_s1114" type="#_x0000_t202" style="position:absolute;left:0;text-align:left;margin-left:2.95pt;margin-top:9.1pt;width:518.6pt;height:12.25pt;z-index:-251675648;mso-wrap-distance-left:0;mso-wrap-distance-right:0;mso-position-horizontal-relative:page;mso-position-vertical-relative:page" filled="f" stroked="f">
            <v:textbox inset="0,0,0,0">
              <w:txbxContent>
                <w:p w14:paraId="22F0C72A"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19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68">
          <v:shape id="_x0000_s1113" type="#_x0000_t202" style="position:absolute;left:0;text-align:left;margin-left:2.95pt;margin-top:44.95pt;width:20.25pt;height:10in;z-index:-251674624;mso-wrap-distance-left:0;mso-wrap-distance-right:0;mso-position-horizontal-relative:page;mso-position-vertical-relative:page" filled="f" stroked="f">
            <v:textbox inset="0,0,0,0">
              <w:txbxContent>
                <w:p w14:paraId="22F0C72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72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72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72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72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73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73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73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73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73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735"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73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73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73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73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73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73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73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73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73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73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74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74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74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74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74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74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74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74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74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74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74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74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74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74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74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74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75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75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75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753"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75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75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75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75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75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75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75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75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75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75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75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75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76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76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76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76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76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76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766"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18</w:t>
      </w:r>
    </w:p>
    <w:p w14:paraId="22F0BD8C" w14:textId="77777777" w:rsidR="000A097F" w:rsidRPr="006F45E9" w:rsidRDefault="00F13548">
      <w:pPr>
        <w:spacing w:line="518" w:lineRule="exact"/>
        <w:ind w:left="72" w:right="144"/>
        <w:textAlignment w:val="baseline"/>
        <w:rPr>
          <w:rFonts w:eastAsia="Times New Roman"/>
          <w:color w:val="000000"/>
          <w:spacing w:val="-3"/>
          <w:sz w:val="23"/>
        </w:rPr>
      </w:pPr>
      <w:r w:rsidRPr="006F45E9">
        <w:rPr>
          <w:rFonts w:eastAsia="Times New Roman"/>
          <w:color w:val="000000"/>
          <w:spacing w:val="-3"/>
          <w:sz w:val="23"/>
        </w:rPr>
        <w:t>Gastric emptying (GE) commenced already during ingestion of the liquid NTM as evidenced by the presence of Gadolinium labelled liquid in the small bowel in the first image acquired after meal ingestion. This "early-phase" emptying was followed by a "late-p</w:t>
      </w:r>
      <w:r w:rsidRPr="006F45E9">
        <w:rPr>
          <w:rFonts w:eastAsia="Times New Roman"/>
          <w:color w:val="000000"/>
          <w:spacing w:val="-3"/>
          <w:sz w:val="23"/>
        </w:rPr>
        <w:t>hase" linear— exponential reduction in meal volume (</w:t>
      </w:r>
      <w:r w:rsidRPr="006F45E9">
        <w:rPr>
          <w:rFonts w:eastAsia="Times New Roman"/>
          <w:b/>
          <w:color w:val="000000"/>
          <w:spacing w:val="-3"/>
          <w:sz w:val="23"/>
        </w:rPr>
        <w:t>Figure 2</w:t>
      </w:r>
      <w:r w:rsidRPr="006F45E9">
        <w:rPr>
          <w:rFonts w:eastAsia="Times New Roman"/>
          <w:color w:val="000000"/>
          <w:spacing w:val="-3"/>
          <w:sz w:val="23"/>
        </w:rPr>
        <w:t xml:space="preserve">). Analysis of volume data shows that (i) it is not appropriate to normalize volume after meal ingestion because a substantial </w:t>
      </w:r>
      <w:r w:rsidRPr="006F45E9">
        <w:rPr>
          <w:rFonts w:eastAsia="Times New Roman"/>
          <w:b/>
          <w:i/>
          <w:color w:val="000000"/>
          <w:spacing w:val="-3"/>
        </w:rPr>
        <w:t>and variable</w:t>
      </w:r>
    </w:p>
    <w:p w14:paraId="22F0BD8D" w14:textId="77777777" w:rsidR="000A097F" w:rsidRPr="006F45E9" w:rsidRDefault="00F13548">
      <w:pPr>
        <w:spacing w:before="209" w:line="110" w:lineRule="exact"/>
        <w:ind w:left="72"/>
        <w:jc w:val="center"/>
        <w:textAlignment w:val="baseline"/>
        <w:rPr>
          <w:rFonts w:eastAsia="Times New Roman"/>
          <w:color w:val="000000"/>
          <w:spacing w:val="-4"/>
          <w:sz w:val="16"/>
        </w:rPr>
      </w:pPr>
      <w:r w:rsidRPr="006F45E9">
        <w:rPr>
          <w:rFonts w:eastAsia="Times New Roman"/>
          <w:color w:val="000000"/>
          <w:spacing w:val="-4"/>
          <w:sz w:val="16"/>
        </w:rPr>
        <w:t>23,</w:t>
      </w:r>
    </w:p>
    <w:p w14:paraId="22F0BD8E" w14:textId="77777777" w:rsidR="000A097F" w:rsidRPr="006F45E9" w:rsidRDefault="00F13548">
      <w:pPr>
        <w:spacing w:line="455" w:lineRule="exact"/>
        <w:ind w:left="72" w:right="144"/>
        <w:textAlignment w:val="baseline"/>
        <w:rPr>
          <w:rFonts w:eastAsia="Times New Roman"/>
          <w:color w:val="000000"/>
          <w:spacing w:val="-3"/>
          <w:sz w:val="23"/>
        </w:rPr>
      </w:pPr>
      <w:r w:rsidRPr="006F45E9">
        <w:rPr>
          <w:rFonts w:eastAsia="Times New Roman"/>
          <w:color w:val="000000"/>
          <w:spacing w:val="-3"/>
          <w:sz w:val="23"/>
        </w:rPr>
        <w:t xml:space="preserve">amount of emptying (5-25% of meal volume </w:t>
      </w:r>
      <w:r w:rsidRPr="006F45E9">
        <w:rPr>
          <w:rFonts w:eastAsia="Times New Roman"/>
          <w:color w:val="000000"/>
          <w:spacing w:val="-3"/>
          <w:sz w:val="23"/>
          <w:vertAlign w:val="superscript"/>
        </w:rPr>
        <w:t>24</w:t>
      </w:r>
      <w:r w:rsidRPr="006F45E9">
        <w:rPr>
          <w:rFonts w:eastAsia="Times New Roman"/>
          <w:color w:val="000000"/>
          <w:spacing w:val="-3"/>
          <w:sz w:val="23"/>
        </w:rPr>
        <w:t>) has alr</w:t>
      </w:r>
      <w:r w:rsidRPr="006F45E9">
        <w:rPr>
          <w:rFonts w:eastAsia="Times New Roman"/>
          <w:color w:val="000000"/>
          <w:spacing w:val="-3"/>
          <w:sz w:val="23"/>
        </w:rPr>
        <w:t xml:space="preserve">eady occurred at this time point and (ii) it is not adequate to describe GE using a single measurement (e.g. </w:t>
      </w:r>
      <w:r w:rsidRPr="006F45E9">
        <w:rPr>
          <w:rFonts w:eastAsia="Times New Roman"/>
          <w:color w:val="000000"/>
          <w:spacing w:val="-3"/>
          <w:sz w:val="23"/>
          <w:vertAlign w:val="subscript"/>
        </w:rPr>
        <w:t>T50,</w:t>
      </w:r>
      <w:r w:rsidRPr="006F45E9">
        <w:rPr>
          <w:rFonts w:eastAsia="Times New Roman"/>
          <w:color w:val="000000"/>
          <w:spacing w:val="-3"/>
          <w:sz w:val="23"/>
        </w:rPr>
        <w:t xml:space="preserve"> retention time at 2 hours). These observations are consistent with previous Magnetic Resonance Imaging (MRI) studies that show "early phase" G</w:t>
      </w:r>
      <w:r w:rsidRPr="006F45E9">
        <w:rPr>
          <w:rFonts w:eastAsia="Times New Roman"/>
          <w:color w:val="000000"/>
          <w:spacing w:val="-3"/>
          <w:sz w:val="23"/>
        </w:rPr>
        <w:t>E is related only to the volume load ingested (gastric relaxation or "accommodation"), whereas "late phase" GE is modulated by volume and</w:t>
      </w:r>
    </w:p>
    <w:p w14:paraId="22F0BD8F" w14:textId="77777777" w:rsidR="000A097F" w:rsidRPr="006F45E9" w:rsidRDefault="00F13548">
      <w:pPr>
        <w:spacing w:before="204" w:line="107" w:lineRule="exact"/>
        <w:ind w:left="6984"/>
        <w:textAlignment w:val="baseline"/>
        <w:rPr>
          <w:rFonts w:eastAsia="Times New Roman"/>
          <w:color w:val="000000"/>
          <w:spacing w:val="-7"/>
          <w:sz w:val="16"/>
        </w:rPr>
      </w:pPr>
      <w:r w:rsidRPr="006F45E9">
        <w:rPr>
          <w:rFonts w:eastAsia="Times New Roman"/>
          <w:color w:val="000000"/>
          <w:spacing w:val="-7"/>
          <w:sz w:val="16"/>
        </w:rPr>
        <w:t>35-37</w:t>
      </w:r>
    </w:p>
    <w:p w14:paraId="22F0BD90" w14:textId="77777777" w:rsidR="000A097F" w:rsidRPr="006F45E9" w:rsidRDefault="00F13548">
      <w:pPr>
        <w:spacing w:line="199" w:lineRule="exact"/>
        <w:ind w:left="72"/>
        <w:textAlignment w:val="baseline"/>
        <w:rPr>
          <w:rFonts w:eastAsia="Times New Roman"/>
          <w:color w:val="000000"/>
          <w:spacing w:val="-2"/>
          <w:sz w:val="23"/>
        </w:rPr>
      </w:pPr>
      <w:r w:rsidRPr="006F45E9">
        <w:rPr>
          <w:rFonts w:eastAsia="Times New Roman"/>
          <w:color w:val="000000"/>
          <w:spacing w:val="-2"/>
          <w:sz w:val="23"/>
        </w:rPr>
        <w:t>calorie load (tonic contraction modulated by neurohormonal feedback).</w:t>
      </w:r>
      <w:r w:rsidRPr="006F45E9">
        <w:rPr>
          <w:rFonts w:eastAsia="Times New Roman"/>
          <w:color w:val="000000"/>
          <w:spacing w:val="-2"/>
          <w:sz w:val="16"/>
        </w:rPr>
        <w:t>29, 30,</w:t>
      </w:r>
    </w:p>
    <w:p w14:paraId="22F0BD91" w14:textId="77777777" w:rsidR="000A097F" w:rsidRPr="006F45E9" w:rsidRDefault="00F13548">
      <w:pPr>
        <w:spacing w:before="9" w:line="518" w:lineRule="exact"/>
        <w:ind w:left="72" w:right="144"/>
        <w:textAlignment w:val="baseline"/>
        <w:rPr>
          <w:rFonts w:eastAsia="Times New Roman"/>
          <w:color w:val="000000"/>
          <w:spacing w:val="-4"/>
          <w:sz w:val="23"/>
        </w:rPr>
      </w:pPr>
      <w:r w:rsidRPr="006F45E9">
        <w:pict w14:anchorId="22F0C269">
          <v:shape id="_x0000_s1112" type="#_x0000_t202" style="position:absolute;left:0;text-align:left;margin-left:262.1pt;margin-top:341.75pt;width:148.3pt;height:172.55pt;z-index:-251673600;mso-wrap-distance-left:0;mso-wrap-distance-right:0;mso-position-horizontal-relative:page;mso-position-vertical-relative:page" filled="f" stroked="f">
            <v:textbox inset="0,0,0,0">
              <w:txbxContent>
                <w:p w14:paraId="22F0C767" w14:textId="659C6A84" w:rsidR="000A097F" w:rsidRDefault="000A097F">
                  <w:pPr>
                    <w:textAlignment w:val="baseline"/>
                  </w:pPr>
                </w:p>
              </w:txbxContent>
            </v:textbox>
            <w10:wrap anchorx="page" anchory="page"/>
          </v:shape>
        </w:pict>
      </w:r>
      <w:r w:rsidRPr="006F45E9">
        <w:rPr>
          <w:rFonts w:eastAsia="Times New Roman"/>
          <w:color w:val="000000"/>
          <w:spacing w:val="-4"/>
          <w:sz w:val="23"/>
        </w:rPr>
        <w:t>Physiological studies have shown rapid early phase GE (low GCV0) after ingestion of a large liquid meal in functional dyspepsia (FD) patients with impaired gastric accommodation</w:t>
      </w:r>
    </w:p>
    <w:p w14:paraId="22F0BD92" w14:textId="77777777" w:rsidR="000A097F" w:rsidRPr="006F45E9" w:rsidRDefault="00F13548">
      <w:pPr>
        <w:spacing w:before="209" w:line="107" w:lineRule="exact"/>
        <w:ind w:left="3168"/>
        <w:textAlignment w:val="baseline"/>
        <w:rPr>
          <w:rFonts w:eastAsia="Times New Roman"/>
          <w:color w:val="000000"/>
          <w:spacing w:val="-7"/>
          <w:sz w:val="16"/>
        </w:rPr>
      </w:pPr>
      <w:r w:rsidRPr="006F45E9">
        <w:rPr>
          <w:rFonts w:eastAsia="Times New Roman"/>
          <w:color w:val="000000"/>
          <w:spacing w:val="-7"/>
          <w:sz w:val="16"/>
        </w:rPr>
        <w:t>35</w:t>
      </w:r>
    </w:p>
    <w:p w14:paraId="22F0BD93" w14:textId="77777777" w:rsidR="000A097F" w:rsidRPr="006F45E9" w:rsidRDefault="00F13548">
      <w:pPr>
        <w:spacing w:line="492" w:lineRule="exact"/>
        <w:ind w:left="72" w:right="72"/>
        <w:textAlignment w:val="baseline"/>
        <w:rPr>
          <w:rFonts w:eastAsia="Times New Roman"/>
          <w:color w:val="000000"/>
          <w:spacing w:val="-3"/>
          <w:sz w:val="23"/>
        </w:rPr>
      </w:pPr>
      <w:r w:rsidRPr="006F45E9">
        <w:rPr>
          <w:rFonts w:eastAsia="Times New Roman"/>
          <w:color w:val="000000"/>
          <w:spacing w:val="-3"/>
          <w:sz w:val="23"/>
        </w:rPr>
        <w:t>documented by gastric barostat;</w:t>
      </w:r>
      <w:r w:rsidRPr="006F45E9">
        <w:rPr>
          <w:rFonts w:eastAsia="Times New Roman"/>
          <w:color w:val="000000"/>
          <w:spacing w:val="-3"/>
          <w:sz w:val="23"/>
          <w:vertAlign w:val="superscript"/>
        </w:rPr>
        <w:t>31,</w:t>
      </w:r>
      <w:r w:rsidRPr="006F45E9">
        <w:rPr>
          <w:rFonts w:eastAsia="Times New Roman"/>
          <w:color w:val="000000"/>
          <w:spacing w:val="-3"/>
          <w:sz w:val="23"/>
        </w:rPr>
        <w:t xml:space="preserve"> however, in many FD patients, this is followed by relatively slow late phase GE (low GErateT</w:t>
      </w:r>
      <w:r w:rsidRPr="006F45E9">
        <w:rPr>
          <w:rFonts w:eastAsia="Times New Roman"/>
          <w:color w:val="000000"/>
          <w:spacing w:val="-3"/>
          <w:sz w:val="16"/>
        </w:rPr>
        <w:t>50</w:t>
      </w:r>
      <w:r w:rsidRPr="006F45E9">
        <w:rPr>
          <w:rFonts w:eastAsia="Times New Roman"/>
          <w:color w:val="000000"/>
          <w:spacing w:val="-3"/>
          <w:sz w:val="23"/>
        </w:rPr>
        <w:t>).</w:t>
      </w:r>
      <w:r w:rsidRPr="006F45E9">
        <w:rPr>
          <w:rFonts w:eastAsia="Times New Roman"/>
          <w:color w:val="000000"/>
          <w:spacing w:val="-3"/>
          <w:sz w:val="23"/>
          <w:vertAlign w:val="superscript"/>
        </w:rPr>
        <w:t>28</w:t>
      </w:r>
      <w:r w:rsidRPr="006F45E9">
        <w:rPr>
          <w:rFonts w:eastAsia="Times New Roman"/>
          <w:color w:val="000000"/>
          <w:spacing w:val="-3"/>
          <w:sz w:val="23"/>
        </w:rPr>
        <w:t xml:space="preserve"> This biphasic pattern may be caused by rapid, "early phase" delivery of liquid nutrient into the small bowel leading to disproportionate activation of the "</w:t>
      </w:r>
      <w:r w:rsidRPr="006F45E9">
        <w:rPr>
          <w:rFonts w:eastAsia="Times New Roman"/>
          <w:color w:val="000000"/>
          <w:spacing w:val="-3"/>
          <w:sz w:val="23"/>
        </w:rPr>
        <w:t>neurohormonal brake" with subsequent slow, "late phase" emptying. Similar "fast then slow" emptying patterns have been observed in food engineering studies that manipulate particle size to modulate GE, nutrient absorption and satiety.</w:t>
      </w:r>
      <w:r w:rsidRPr="006F45E9">
        <w:rPr>
          <w:rFonts w:eastAsia="Times New Roman"/>
          <w:color w:val="000000"/>
          <w:spacing w:val="-3"/>
          <w:sz w:val="16"/>
        </w:rPr>
        <w:t xml:space="preserve">49-51 </w:t>
      </w:r>
      <w:r w:rsidRPr="006F45E9">
        <w:rPr>
          <w:rFonts w:eastAsia="Times New Roman"/>
          <w:color w:val="000000"/>
          <w:spacing w:val="-3"/>
          <w:sz w:val="23"/>
        </w:rPr>
        <w:t xml:space="preserve">Thus, ingestion </w:t>
      </w:r>
      <w:r w:rsidRPr="006F45E9">
        <w:rPr>
          <w:rFonts w:eastAsia="Times New Roman"/>
          <w:color w:val="000000"/>
          <w:spacing w:val="-3"/>
          <w:sz w:val="23"/>
        </w:rPr>
        <w:t>of food that has been finely blended or that forms fine protein precipitates or fat emulsions in the stomach is followed by rapid early-phase GE and absorption of nutrients that triggers neurohormonal feedback that slows subsequent, late-phase GE and prolo</w:t>
      </w:r>
      <w:r w:rsidRPr="006F45E9">
        <w:rPr>
          <w:rFonts w:eastAsia="Times New Roman"/>
          <w:color w:val="000000"/>
          <w:spacing w:val="-3"/>
          <w:sz w:val="23"/>
        </w:rPr>
        <w:t>ngs gastric retention times.</w:t>
      </w:r>
      <w:r w:rsidRPr="006F45E9">
        <w:rPr>
          <w:rFonts w:eastAsia="Times New Roman"/>
          <w:color w:val="000000"/>
          <w:spacing w:val="-3"/>
          <w:sz w:val="23"/>
          <w:vertAlign w:val="superscript"/>
        </w:rPr>
        <w:t>49-51</w:t>
      </w:r>
      <w:r w:rsidRPr="006F45E9">
        <w:rPr>
          <w:rFonts w:eastAsia="Times New Roman"/>
          <w:color w:val="000000"/>
          <w:spacing w:val="-3"/>
          <w:sz w:val="23"/>
        </w:rPr>
        <w:t xml:space="preserve"> Ongoing clinical studies will assess the prevalence of this pattern of emptying in FD patients.</w:t>
      </w:r>
      <w:r w:rsidRPr="006F45E9">
        <w:rPr>
          <w:rFonts w:eastAsia="Times New Roman"/>
          <w:color w:val="000000"/>
          <w:spacing w:val="-3"/>
          <w:sz w:val="23"/>
          <w:vertAlign w:val="superscript"/>
        </w:rPr>
        <w:t>28</w:t>
      </w:r>
      <w:r w:rsidRPr="006F45E9">
        <w:rPr>
          <w:rFonts w:eastAsia="Times New Roman"/>
          <w:color w:val="000000"/>
          <w:spacing w:val="-3"/>
          <w:sz w:val="23"/>
        </w:rPr>
        <w:t xml:space="preserve"> If present, then this finding may identify a subgroup of patients that respond to specific dietary or pharmacological interv</w:t>
      </w:r>
      <w:r w:rsidRPr="006F45E9">
        <w:rPr>
          <w:rFonts w:eastAsia="Times New Roman"/>
          <w:color w:val="000000"/>
          <w:spacing w:val="-3"/>
          <w:sz w:val="23"/>
        </w:rPr>
        <w:t>entions that slow early-phase GE</w:t>
      </w:r>
    </w:p>
    <w:p w14:paraId="22F0BD94" w14:textId="77777777" w:rsidR="000A097F" w:rsidRPr="006F45E9" w:rsidRDefault="000A097F">
      <w:pPr>
        <w:sectPr w:rsidR="000A097F" w:rsidRPr="006F45E9">
          <w:pgSz w:w="12240" w:h="15840"/>
          <w:pgMar w:top="427" w:right="1809" w:bottom="240" w:left="1791" w:header="720" w:footer="720" w:gutter="0"/>
          <w:cols w:space="720"/>
        </w:sectPr>
      </w:pPr>
    </w:p>
    <w:p w14:paraId="22F0BD95" w14:textId="77777777" w:rsidR="000A097F" w:rsidRPr="006F45E9" w:rsidRDefault="00F13548">
      <w:pPr>
        <w:spacing w:before="228" w:line="273" w:lineRule="exact"/>
        <w:ind w:left="72"/>
        <w:jc w:val="right"/>
        <w:textAlignment w:val="baseline"/>
        <w:rPr>
          <w:rFonts w:eastAsia="Times New Roman"/>
          <w:color w:val="000000"/>
          <w:spacing w:val="-2"/>
          <w:sz w:val="23"/>
        </w:rPr>
      </w:pPr>
      <w:r w:rsidRPr="006F45E9">
        <w:lastRenderedPageBreak/>
        <w:pict w14:anchorId="22F0C26A">
          <v:shape id="_x0000_s1111" type="#_x0000_t202" style="position:absolute;left:0;text-align:left;margin-left:2.95pt;margin-top:9.1pt;width:600.9pt;height:12.25pt;z-index:-251672576;mso-wrap-distance-left:0;mso-wrap-distance-right:0;mso-position-horizontal-relative:page;mso-position-vertical-relative:page" filled="f" stroked="f">
            <v:textbox inset="0,0,0,0">
              <w:txbxContent>
                <w:p w14:paraId="22F0C768"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20 of 42</w:t>
                  </w:r>
                </w:p>
              </w:txbxContent>
            </v:textbox>
            <w10:wrap type="square" anchorx="page" anchory="page"/>
          </v:shape>
        </w:pict>
      </w:r>
      <w:r w:rsidRPr="006F45E9">
        <w:pict w14:anchorId="22F0C26B">
          <v:shape id="_x0000_s1110" type="#_x0000_t202" style="position:absolute;left:0;text-align:left;margin-left:2.95pt;margin-top:44.95pt;width:20.25pt;height:10in;z-index:-251671552;mso-wrap-distance-left:0;mso-wrap-distance-right:0;mso-position-horizontal-relative:page;mso-position-vertical-relative:page" filled="f" stroked="f">
            <v:textbox inset="0,0,0,0">
              <w:txbxContent>
                <w:p w14:paraId="22F0C76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76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76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76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76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76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76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77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77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77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773"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77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77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77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77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77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77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77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77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77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77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77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77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78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78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78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78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78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78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78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78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78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78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78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78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78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78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78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78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79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791"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79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79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79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79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79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79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79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79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79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79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79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79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79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79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7A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7A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7A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7A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7A4"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pict w14:anchorId="22F0C26C">
          <v:shape id="_x0000_s1109" type="#_x0000_t202" style="position:absolute;left:0;text-align:left;margin-left:2.95pt;margin-top:9.1pt;width:518.7pt;height:12.25pt;z-index:-251670528;mso-wrap-distance-left:0;mso-wrap-distance-right:0;mso-position-horizontal-relative:page;mso-position-vertical-relative:page" filled="f" stroked="f">
            <v:textbox inset="0,0,0,0">
              <w:txbxContent>
                <w:p w14:paraId="22F0C7A5"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21 of 42</w:t>
                  </w:r>
                  <w:r>
                    <w:rPr>
                      <w:rFonts w:ascii="Tahoma" w:eastAsia="Tahoma" w:hAnsi="Tahoma"/>
                      <w:color w:val="000000"/>
                      <w:spacing w:val="3"/>
                      <w:sz w:val="18"/>
                    </w:rPr>
                    <w:tab/>
                    <w:t>Neurogastroenterology and Motility</w:t>
                  </w:r>
                </w:p>
              </w:txbxContent>
            </v:textbox>
            <w10:wrap type="square" anchorx="page" anchory="page"/>
          </v:shape>
        </w:pict>
      </w:r>
      <w:r w:rsidRPr="006F45E9">
        <w:rPr>
          <w:rFonts w:eastAsia="Times New Roman"/>
          <w:color w:val="000000"/>
          <w:spacing w:val="-2"/>
          <w:sz w:val="23"/>
        </w:rPr>
        <w:t>Parker 19</w:t>
      </w:r>
    </w:p>
    <w:p w14:paraId="22F0BD96" w14:textId="77777777" w:rsidR="000A097F" w:rsidRPr="006F45E9" w:rsidRDefault="00F13548">
      <w:pPr>
        <w:spacing w:before="160" w:line="519" w:lineRule="exact"/>
        <w:ind w:left="72" w:right="216"/>
        <w:textAlignment w:val="baseline"/>
        <w:rPr>
          <w:rFonts w:eastAsia="Times New Roman"/>
          <w:color w:val="000000"/>
          <w:sz w:val="23"/>
        </w:rPr>
      </w:pPr>
      <w:r w:rsidRPr="006F45E9">
        <w:rPr>
          <w:rFonts w:eastAsia="Times New Roman"/>
          <w:color w:val="000000"/>
          <w:sz w:val="23"/>
        </w:rPr>
        <w:t>and nutrient absorption and/or the release of peptide hormones (e.g. cholecystokinin (CCK)) that modulate gastric motor and sensory responses, including the generation of dyspeptic symptoms after meal ingestion.</w:t>
      </w:r>
      <w:r w:rsidRPr="006F45E9">
        <w:rPr>
          <w:rFonts w:eastAsia="Times New Roman"/>
          <w:color w:val="000000"/>
          <w:sz w:val="16"/>
        </w:rPr>
        <w:t>52-54</w:t>
      </w:r>
    </w:p>
    <w:p w14:paraId="22F0BD97" w14:textId="77777777" w:rsidR="000A097F" w:rsidRPr="006F45E9" w:rsidRDefault="00F13548">
      <w:pPr>
        <w:spacing w:before="472" w:after="254" w:line="243" w:lineRule="exact"/>
        <w:ind w:left="72"/>
        <w:textAlignment w:val="baseline"/>
        <w:rPr>
          <w:rFonts w:eastAsia="Times New Roman"/>
          <w:b/>
          <w:i/>
          <w:color w:val="000000"/>
          <w:spacing w:val="4"/>
          <w:sz w:val="21"/>
        </w:rPr>
      </w:pPr>
      <w:r w:rsidRPr="006F45E9">
        <w:rPr>
          <w:rFonts w:eastAsia="Times New Roman"/>
          <w:b/>
          <w:i/>
          <w:color w:val="000000"/>
          <w:spacing w:val="4"/>
          <w:sz w:val="21"/>
        </w:rPr>
        <w:t>Gastric Secretion</w:t>
      </w:r>
    </w:p>
    <w:p w14:paraId="22F0BD98" w14:textId="77777777" w:rsidR="000A097F" w:rsidRPr="006F45E9" w:rsidRDefault="00F13548">
      <w:pPr>
        <w:spacing w:line="519" w:lineRule="exact"/>
        <w:ind w:left="72" w:right="144"/>
        <w:textAlignment w:val="baseline"/>
        <w:rPr>
          <w:rFonts w:eastAsia="Times New Roman"/>
          <w:color w:val="000000"/>
          <w:spacing w:val="-3"/>
          <w:sz w:val="23"/>
        </w:rPr>
      </w:pPr>
      <w:r w:rsidRPr="006F45E9">
        <w:rPr>
          <w:rFonts w:eastAsia="Times New Roman"/>
          <w:color w:val="000000"/>
          <w:spacing w:val="-3"/>
          <w:sz w:val="23"/>
        </w:rPr>
        <w:t>MRI measurements of gastric content volume (GCV) include not only the meal but also gastric secretions. The volume of gastric secretions independent of the meal can be estimated</w:t>
      </w:r>
    </w:p>
    <w:p w14:paraId="22F0BD99" w14:textId="77777777" w:rsidR="000A097F" w:rsidRPr="006F45E9" w:rsidRDefault="00F13548">
      <w:pPr>
        <w:spacing w:before="206" w:line="110" w:lineRule="exact"/>
        <w:ind w:left="7488"/>
        <w:textAlignment w:val="baseline"/>
        <w:rPr>
          <w:rFonts w:eastAsia="Times New Roman"/>
          <w:color w:val="000000"/>
          <w:spacing w:val="-10"/>
          <w:sz w:val="16"/>
        </w:rPr>
      </w:pPr>
      <w:r w:rsidRPr="006F45E9">
        <w:rPr>
          <w:rFonts w:eastAsia="Times New Roman"/>
          <w:color w:val="000000"/>
          <w:spacing w:val="-10"/>
          <w:sz w:val="16"/>
        </w:rPr>
        <w:t>43</w:t>
      </w:r>
    </w:p>
    <w:p w14:paraId="22F0BD9A" w14:textId="12912746" w:rsidR="000A097F" w:rsidRPr="006F45E9" w:rsidRDefault="00F13548">
      <w:pPr>
        <w:spacing w:after="516" w:line="492" w:lineRule="exact"/>
        <w:ind w:left="72" w:right="144"/>
        <w:textAlignment w:val="baseline"/>
        <w:rPr>
          <w:rFonts w:eastAsia="Times New Roman"/>
          <w:color w:val="000000"/>
          <w:spacing w:val="-3"/>
          <w:sz w:val="23"/>
        </w:rPr>
      </w:pPr>
      <w:r w:rsidRPr="006F45E9">
        <w:pict w14:anchorId="22F0C26D">
          <v:shape id="_x0000_s1108" type="#_x0000_t202" style="position:absolute;left:0;text-align:left;margin-left:262.1pt;margin-top:341.75pt;width:148.3pt;height:172.55pt;z-index:-251669504;mso-wrap-distance-left:0;mso-wrap-distance-right:0;mso-position-horizontal-relative:page;mso-position-vertical-relative:page" filled="f" stroked="f">
            <v:textbox inset="0,0,0,0">
              <w:txbxContent>
                <w:p w14:paraId="22F0C7A6" w14:textId="79AD8C74" w:rsidR="000A097F" w:rsidRDefault="000A097F">
                  <w:pPr>
                    <w:textAlignment w:val="baseline"/>
                  </w:pPr>
                </w:p>
              </w:txbxContent>
            </v:textbox>
            <w10:wrap anchorx="page" anchory="page"/>
          </v:shape>
        </w:pict>
      </w:r>
      <w:r w:rsidRPr="006F45E9">
        <w:rPr>
          <w:rFonts w:eastAsia="Times New Roman"/>
          <w:color w:val="000000"/>
          <w:spacing w:val="-3"/>
          <w:sz w:val="23"/>
        </w:rPr>
        <w:t>by measuring the dilution of the paramagnetic contrast agent in the liquid meal.</w:t>
      </w:r>
      <w:r w:rsidRPr="006F45E9">
        <w:rPr>
          <w:rFonts w:eastAsia="Times New Roman"/>
          <w:color w:val="000000"/>
          <w:spacing w:val="-3"/>
          <w:sz w:val="23"/>
          <w:vertAlign w:val="superscript"/>
        </w:rPr>
        <w:t>37,</w:t>
      </w:r>
      <w:r w:rsidRPr="006F45E9">
        <w:rPr>
          <w:rFonts w:eastAsia="Times New Roman"/>
          <w:color w:val="000000"/>
          <w:spacing w:val="-3"/>
          <w:sz w:val="23"/>
        </w:rPr>
        <w:t xml:space="preserve"> Using this approach it was observed that the rate of gastric secretion during meal ingestion can be greater than the rate of emptying at the beginning of the study, such th</w:t>
      </w:r>
      <w:r w:rsidRPr="006F45E9">
        <w:rPr>
          <w:rFonts w:eastAsia="Times New Roman"/>
          <w:color w:val="000000"/>
          <w:spacing w:val="-3"/>
          <w:sz w:val="23"/>
        </w:rPr>
        <w:t>at GCV0 was &gt; 400ml (i.e. greater than NTM volume) in approximately half the subjects. Gastric secretion continued during the study, such that meal dilution increased from 20% GCV at 15 minutes to 50% GCV at 75 minutes after meal digestion. Additionally, a</w:t>
      </w:r>
      <w:r w:rsidRPr="006F45E9">
        <w:rPr>
          <w:rFonts w:eastAsia="Times New Roman"/>
          <w:color w:val="000000"/>
          <w:spacing w:val="-3"/>
          <w:sz w:val="23"/>
        </w:rPr>
        <w:t>s described in previous studies,</w:t>
      </w:r>
      <w:r w:rsidRPr="006F45E9">
        <w:rPr>
          <w:rFonts w:eastAsia="Times New Roman"/>
          <w:color w:val="000000"/>
          <w:spacing w:val="-3"/>
          <w:sz w:val="16"/>
        </w:rPr>
        <w:t xml:space="preserve">55, </w:t>
      </w:r>
      <w:r w:rsidRPr="006F45E9">
        <w:rPr>
          <w:rFonts w:eastAsia="Times New Roman"/>
          <w:color w:val="000000"/>
          <w:spacing w:val="-3"/>
          <w:sz w:val="16"/>
          <w:vertAlign w:val="superscript"/>
        </w:rPr>
        <w:t>5657</w:t>
      </w:r>
      <w:r w:rsidRPr="006F45E9">
        <w:rPr>
          <w:rFonts w:eastAsia="Times New Roman"/>
          <w:color w:val="000000"/>
          <w:spacing w:val="-3"/>
          <w:sz w:val="23"/>
        </w:rPr>
        <w:t xml:space="preserve"> the distribution of secretion was not homogeneous, with a much higher level of dilution in the proximal stomach than in the distal stomach. The capability of this technology to provide non-invasive measurements of g</w:t>
      </w:r>
      <w:r w:rsidRPr="006F45E9">
        <w:rPr>
          <w:rFonts w:eastAsia="Times New Roman"/>
          <w:color w:val="000000"/>
          <w:spacing w:val="-3"/>
          <w:sz w:val="23"/>
        </w:rPr>
        <w:t xml:space="preserve">astric secretion could be of value in clinical medicine. Both the absolute volume of gastric secretions and the collection of unbuffered secretion in the proximal stomach (often termed the "acid pocket" </w:t>
      </w:r>
      <w:r w:rsidRPr="006F45E9">
        <w:rPr>
          <w:rFonts w:eastAsia="Times New Roman"/>
          <w:color w:val="000000"/>
          <w:spacing w:val="-3"/>
          <w:sz w:val="23"/>
          <w:vertAlign w:val="superscript"/>
        </w:rPr>
        <w:t>57</w:t>
      </w:r>
      <w:r w:rsidRPr="006F45E9">
        <w:rPr>
          <w:rFonts w:eastAsia="Times New Roman"/>
          <w:color w:val="000000"/>
          <w:spacing w:val="-3"/>
          <w:sz w:val="23"/>
        </w:rPr>
        <w:t>) are pathological factors in conditions such as pe</w:t>
      </w:r>
      <w:r w:rsidRPr="006F45E9">
        <w:rPr>
          <w:rFonts w:eastAsia="Times New Roman"/>
          <w:color w:val="000000"/>
          <w:spacing w:val="-3"/>
          <w:sz w:val="23"/>
        </w:rPr>
        <w:t>ptic ulcer and gastro-oesophageal reflux disease.</w:t>
      </w:r>
    </w:p>
    <w:p w14:paraId="22F0BD9B" w14:textId="77777777" w:rsidR="000A097F" w:rsidRPr="006F45E9" w:rsidRDefault="00F13548">
      <w:pPr>
        <w:spacing w:before="6" w:line="243" w:lineRule="exact"/>
        <w:ind w:left="72"/>
        <w:textAlignment w:val="baseline"/>
        <w:rPr>
          <w:rFonts w:eastAsia="Times New Roman"/>
          <w:b/>
          <w:i/>
          <w:color w:val="000000"/>
          <w:spacing w:val="4"/>
          <w:sz w:val="21"/>
        </w:rPr>
      </w:pPr>
      <w:r w:rsidRPr="006F45E9">
        <w:rPr>
          <w:rFonts w:eastAsia="Times New Roman"/>
          <w:b/>
          <w:i/>
          <w:color w:val="000000"/>
          <w:spacing w:val="4"/>
          <w:sz w:val="21"/>
        </w:rPr>
        <w:t>Gastric Motility</w:t>
      </w:r>
    </w:p>
    <w:p w14:paraId="22F0BD9C" w14:textId="77777777" w:rsidR="000A097F" w:rsidRPr="006F45E9" w:rsidRDefault="00F13548">
      <w:pPr>
        <w:spacing w:before="188" w:line="519" w:lineRule="exact"/>
        <w:ind w:left="72" w:right="576"/>
        <w:textAlignment w:val="baseline"/>
        <w:rPr>
          <w:rFonts w:eastAsia="Times New Roman"/>
          <w:color w:val="000000"/>
          <w:spacing w:val="-3"/>
          <w:sz w:val="23"/>
        </w:rPr>
      </w:pPr>
      <w:r w:rsidRPr="006F45E9">
        <w:rPr>
          <w:rFonts w:eastAsia="Times New Roman"/>
          <w:color w:val="000000"/>
          <w:spacing w:val="-3"/>
          <w:sz w:val="23"/>
        </w:rPr>
        <w:t>The frequency of antral contraction waves was approximately 3/min and did not change during the course of the study. Antral motility can be quantified by calculating a motility</w:t>
      </w:r>
    </w:p>
    <w:p w14:paraId="22F0BD9D" w14:textId="77777777" w:rsidR="000A097F" w:rsidRPr="006F45E9" w:rsidRDefault="00F13548">
      <w:pPr>
        <w:spacing w:before="211" w:line="106" w:lineRule="exact"/>
        <w:ind w:left="6120"/>
        <w:textAlignment w:val="baseline"/>
        <w:rPr>
          <w:rFonts w:eastAsia="Times New Roman"/>
          <w:color w:val="000000"/>
          <w:spacing w:val="-5"/>
          <w:sz w:val="16"/>
        </w:rPr>
      </w:pPr>
      <w:r w:rsidRPr="006F45E9">
        <w:rPr>
          <w:rFonts w:eastAsia="Times New Roman"/>
          <w:color w:val="000000"/>
          <w:spacing w:val="-5"/>
          <w:sz w:val="16"/>
        </w:rPr>
        <w:t>59</w:t>
      </w:r>
    </w:p>
    <w:p w14:paraId="22F0BD9E" w14:textId="77777777" w:rsidR="000A097F" w:rsidRPr="006F45E9" w:rsidRDefault="00F13548">
      <w:pPr>
        <w:spacing w:line="195" w:lineRule="exact"/>
        <w:ind w:left="72"/>
        <w:textAlignment w:val="baseline"/>
        <w:rPr>
          <w:rFonts w:eastAsia="Times New Roman"/>
          <w:color w:val="000000"/>
          <w:sz w:val="23"/>
        </w:rPr>
      </w:pPr>
      <w:r w:rsidRPr="006F45E9">
        <w:rPr>
          <w:rFonts w:eastAsia="Times New Roman"/>
          <w:color w:val="000000"/>
          <w:sz w:val="23"/>
        </w:rPr>
        <w:t>index which integrates the frequency and vigor of contraction.</w:t>
      </w:r>
      <w:r w:rsidRPr="006F45E9">
        <w:rPr>
          <w:rFonts w:eastAsia="Times New Roman"/>
          <w:color w:val="000000"/>
          <w:sz w:val="16"/>
        </w:rPr>
        <w:t xml:space="preserve">44, </w:t>
      </w:r>
      <w:r w:rsidRPr="006F45E9">
        <w:rPr>
          <w:rFonts w:eastAsia="Times New Roman"/>
          <w:color w:val="000000"/>
          <w:sz w:val="16"/>
          <w:vertAlign w:val="superscript"/>
        </w:rPr>
        <w:t>58,</w:t>
      </w:r>
      <w:r w:rsidRPr="006F45E9">
        <w:rPr>
          <w:rFonts w:eastAsia="Times New Roman"/>
          <w:color w:val="000000"/>
          <w:sz w:val="23"/>
        </w:rPr>
        <w:t xml:space="preserve"> It is known that patients</w:t>
      </w:r>
    </w:p>
    <w:p w14:paraId="22F0BD9F" w14:textId="77777777" w:rsidR="000A097F" w:rsidRPr="006F45E9" w:rsidRDefault="00F13548">
      <w:pPr>
        <w:spacing w:before="217" w:line="107" w:lineRule="exact"/>
        <w:ind w:left="7632"/>
        <w:textAlignment w:val="baseline"/>
        <w:rPr>
          <w:rFonts w:eastAsia="Times New Roman"/>
          <w:color w:val="000000"/>
          <w:spacing w:val="-12"/>
          <w:sz w:val="16"/>
        </w:rPr>
      </w:pPr>
      <w:r w:rsidRPr="006F45E9">
        <w:rPr>
          <w:rFonts w:eastAsia="Times New Roman"/>
          <w:color w:val="000000"/>
          <w:spacing w:val="-12"/>
          <w:sz w:val="16"/>
        </w:rPr>
        <w:t>61</w:t>
      </w:r>
    </w:p>
    <w:p w14:paraId="22F0BDA0" w14:textId="77777777" w:rsidR="000A097F" w:rsidRPr="006F45E9" w:rsidRDefault="00F13548">
      <w:pPr>
        <w:spacing w:after="842" w:line="360" w:lineRule="exact"/>
        <w:ind w:left="72" w:right="576"/>
        <w:jc w:val="both"/>
        <w:textAlignment w:val="baseline"/>
        <w:rPr>
          <w:rFonts w:eastAsia="Times New Roman"/>
          <w:color w:val="000000"/>
          <w:spacing w:val="-2"/>
          <w:sz w:val="23"/>
        </w:rPr>
      </w:pPr>
      <w:r w:rsidRPr="006F45E9">
        <w:rPr>
          <w:rFonts w:eastAsia="Times New Roman"/>
          <w:color w:val="000000"/>
          <w:spacing w:val="-2"/>
          <w:sz w:val="23"/>
        </w:rPr>
        <w:t>with gastroparesis have a lower motility index compared with healthy volunteers.</w:t>
      </w:r>
      <w:r w:rsidRPr="006F45E9">
        <w:rPr>
          <w:rFonts w:eastAsia="Times New Roman"/>
          <w:color w:val="000000"/>
          <w:spacing w:val="-2"/>
          <w:sz w:val="23"/>
          <w:vertAlign w:val="superscript"/>
        </w:rPr>
        <w:t>60,</w:t>
      </w:r>
      <w:r w:rsidRPr="006F45E9">
        <w:rPr>
          <w:rFonts w:eastAsia="Times New Roman"/>
          <w:color w:val="000000"/>
          <w:spacing w:val="-2"/>
          <w:sz w:val="23"/>
        </w:rPr>
        <w:t xml:space="preserve"> In contrast, the motility index of patients with pyloric obstruction (pylorospasm or peptic</w:t>
      </w:r>
    </w:p>
    <w:p w14:paraId="22F0BDA1" w14:textId="77777777" w:rsidR="000A097F" w:rsidRPr="006F45E9" w:rsidRDefault="00F13548">
      <w:pPr>
        <w:spacing w:before="228" w:line="274" w:lineRule="exact"/>
        <w:ind w:left="72"/>
        <w:jc w:val="right"/>
        <w:textAlignment w:val="baseline"/>
        <w:rPr>
          <w:rFonts w:eastAsia="Times New Roman"/>
          <w:color w:val="000000"/>
          <w:spacing w:val="-2"/>
          <w:sz w:val="23"/>
        </w:rPr>
      </w:pPr>
      <w:r w:rsidRPr="006F45E9">
        <w:lastRenderedPageBreak/>
        <w:pict w14:anchorId="22F0C26E">
          <v:shape id="_x0000_s1107" type="#_x0000_t202" style="position:absolute;left:0;text-align:left;margin-left:2.95pt;margin-top:44.95pt;width:20.25pt;height:10in;z-index:-251668480;mso-wrap-distance-left:0;mso-wrap-distance-right:0;mso-position-horizontal-relative:page;mso-position-vertical-relative:page" filled="f" stroked="f">
            <v:textbox inset="0,0,0,0">
              <w:txbxContent>
                <w:p w14:paraId="22F0C7A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7A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7A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7A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7A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7A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7A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7A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7A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7B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7B1"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7B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7B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7B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7B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7B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7B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7B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7B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7B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7B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7B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7B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7B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7B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7C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7C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7C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7C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7C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7C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7C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7C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7C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7C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7C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7C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7C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7C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7C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7CF"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7D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7D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7D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7D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7D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7D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7D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7D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7D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7D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7D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7D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7D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7D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7D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7D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7E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7E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7E2"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20</w:t>
      </w:r>
    </w:p>
    <w:p w14:paraId="22F0BDA2" w14:textId="77777777" w:rsidR="000A097F" w:rsidRPr="006F45E9" w:rsidRDefault="00F13548">
      <w:pPr>
        <w:spacing w:before="223" w:line="519" w:lineRule="exact"/>
        <w:ind w:left="72" w:right="144"/>
        <w:textAlignment w:val="baseline"/>
        <w:rPr>
          <w:rFonts w:eastAsia="Times New Roman"/>
          <w:color w:val="000000"/>
          <w:spacing w:val="-3"/>
          <w:sz w:val="23"/>
        </w:rPr>
      </w:pPr>
      <w:r w:rsidRPr="006F45E9">
        <w:rPr>
          <w:rFonts w:eastAsia="Times New Roman"/>
          <w:color w:val="000000"/>
          <w:spacing w:val="-3"/>
          <w:sz w:val="23"/>
        </w:rPr>
        <w:t>pyloric stenosis) is higher than that of the volunteer group.</w:t>
      </w:r>
      <w:r w:rsidRPr="006F45E9">
        <w:rPr>
          <w:rFonts w:eastAsia="Times New Roman"/>
          <w:color w:val="000000"/>
          <w:spacing w:val="-3"/>
          <w:sz w:val="23"/>
          <w:vertAlign w:val="superscript"/>
        </w:rPr>
        <w:t>61</w:t>
      </w:r>
      <w:r w:rsidRPr="006F45E9">
        <w:rPr>
          <w:rFonts w:eastAsia="Times New Roman"/>
          <w:color w:val="000000"/>
          <w:spacing w:val="-3"/>
          <w:sz w:val="23"/>
        </w:rPr>
        <w:t xml:space="preserve"> Moreover, Ajaj and colleagues demonstrated that the gastric motility index in patients with gastroparesis increased, whereas in the group with functional pyloric obstruction it decreased after appropriate therapy.</w:t>
      </w:r>
      <w:r w:rsidRPr="006F45E9">
        <w:rPr>
          <w:rFonts w:eastAsia="Times New Roman"/>
          <w:color w:val="000000"/>
          <w:spacing w:val="-3"/>
          <w:sz w:val="23"/>
          <w:vertAlign w:val="superscript"/>
        </w:rPr>
        <w:t>61</w:t>
      </w:r>
    </w:p>
    <w:p w14:paraId="22F0BDA3" w14:textId="77777777" w:rsidR="000A097F" w:rsidRPr="006F45E9" w:rsidRDefault="00F13548">
      <w:pPr>
        <w:spacing w:before="406" w:after="183" w:line="244" w:lineRule="exact"/>
        <w:ind w:left="72"/>
        <w:textAlignment w:val="baseline"/>
        <w:rPr>
          <w:rFonts w:eastAsia="Times New Roman"/>
          <w:b/>
          <w:i/>
          <w:color w:val="000000"/>
          <w:spacing w:val="-1"/>
        </w:rPr>
      </w:pPr>
      <w:r w:rsidRPr="006F45E9">
        <w:rPr>
          <w:rFonts w:eastAsia="Times New Roman"/>
          <w:b/>
          <w:i/>
          <w:color w:val="000000"/>
          <w:spacing w:val="-1"/>
        </w:rPr>
        <w:t>Gastric Trituration and the Effect of S</w:t>
      </w:r>
      <w:r w:rsidRPr="006F45E9">
        <w:rPr>
          <w:rFonts w:eastAsia="Times New Roman"/>
          <w:b/>
          <w:i/>
          <w:color w:val="000000"/>
          <w:spacing w:val="-1"/>
        </w:rPr>
        <w:t>olids on Gastric Function</w:t>
      </w:r>
    </w:p>
    <w:p w14:paraId="22F0BDA4" w14:textId="77777777" w:rsidR="000A097F" w:rsidRPr="006F45E9" w:rsidRDefault="00F13548">
      <w:pPr>
        <w:spacing w:line="519" w:lineRule="exact"/>
        <w:ind w:left="72" w:right="72"/>
        <w:textAlignment w:val="baseline"/>
        <w:rPr>
          <w:rFonts w:eastAsia="Times New Roman"/>
          <w:color w:val="000000"/>
          <w:spacing w:val="-3"/>
          <w:sz w:val="23"/>
        </w:rPr>
      </w:pPr>
      <w:r w:rsidRPr="006F45E9">
        <w:rPr>
          <w:rFonts w:eastAsia="Times New Roman"/>
          <w:color w:val="000000"/>
          <w:spacing w:val="-3"/>
          <w:sz w:val="23"/>
        </w:rPr>
        <w:t>The Solid Component of the NTM comprised 12 agar beads with known breaking strength. Marciani et al. have shown that the rate by which these beads break down provides a direct measurement of work done by antral contraction waves (</w:t>
      </w:r>
      <w:r w:rsidRPr="006F45E9">
        <w:rPr>
          <w:rFonts w:eastAsia="Times New Roman"/>
          <w:color w:val="000000"/>
          <w:spacing w:val="-3"/>
          <w:sz w:val="23"/>
        </w:rPr>
        <w:t>i.e. trituration).</w:t>
      </w:r>
      <w:r w:rsidRPr="006F45E9">
        <w:rPr>
          <w:rFonts w:eastAsia="Times New Roman"/>
          <w:color w:val="000000"/>
          <w:spacing w:val="-3"/>
          <w:sz w:val="23"/>
          <w:vertAlign w:val="superscript"/>
        </w:rPr>
        <w:t>42</w:t>
      </w:r>
      <w:r w:rsidRPr="006F45E9">
        <w:rPr>
          <w:rFonts w:eastAsia="Times New Roman"/>
          <w:color w:val="000000"/>
          <w:spacing w:val="-3"/>
          <w:sz w:val="23"/>
        </w:rPr>
        <w:t xml:space="preserve"> In the mixed NTM, non-nutrient material was selected to minimize effects of the solid component on liquid GE and other measurements.</w:t>
      </w:r>
      <w:r w:rsidRPr="006F45E9">
        <w:rPr>
          <w:rFonts w:eastAsia="Times New Roman"/>
          <w:color w:val="000000"/>
          <w:spacing w:val="-3"/>
          <w:sz w:val="23"/>
          <w:vertAlign w:val="superscript"/>
        </w:rPr>
        <w:t>23</w:t>
      </w:r>
      <w:r w:rsidRPr="006F45E9">
        <w:rPr>
          <w:rFonts w:eastAsia="Times New Roman"/>
          <w:color w:val="000000"/>
          <w:spacing w:val="-3"/>
          <w:sz w:val="23"/>
        </w:rPr>
        <w:t xml:space="preserve"> The findings confirm that the presence of the agar beads had only small effects on gastric motor or </w:t>
      </w:r>
      <w:r w:rsidRPr="006F45E9">
        <w:rPr>
          <w:rFonts w:eastAsia="Times New Roman"/>
          <w:color w:val="000000"/>
          <w:spacing w:val="-3"/>
          <w:sz w:val="23"/>
        </w:rPr>
        <w:t>sensory function and confidence intervals for liquid emptying after ingestion of liquid (only) and mixed NTM overlapped to a large degree. This confirms that the liquid NTM can be used with or without the modular solid component. The number of whole, intac</w:t>
      </w:r>
      <w:r w:rsidRPr="006F45E9">
        <w:rPr>
          <w:rFonts w:eastAsia="Times New Roman"/>
          <w:color w:val="000000"/>
          <w:spacing w:val="-3"/>
          <w:sz w:val="23"/>
        </w:rPr>
        <w:t>t beads in the stomach reduced in a linear fashion from 12 to median 7 (58%) at 60-min and 1 (8%) at 120-min (</w:t>
      </w:r>
      <w:r w:rsidRPr="006F45E9">
        <w:rPr>
          <w:rFonts w:eastAsia="Times New Roman"/>
          <w:b/>
          <w:color w:val="000000"/>
          <w:spacing w:val="-3"/>
          <w:sz w:val="23"/>
        </w:rPr>
        <w:t>Figure 3</w:t>
      </w:r>
      <w:r w:rsidRPr="006F45E9">
        <w:rPr>
          <w:rFonts w:eastAsia="Times New Roman"/>
          <w:color w:val="000000"/>
          <w:spacing w:val="-3"/>
          <w:sz w:val="23"/>
        </w:rPr>
        <w:t>). The breakdown of solids into</w:t>
      </w:r>
    </w:p>
    <w:p w14:paraId="22F0BDA5" w14:textId="77777777" w:rsidR="000A097F" w:rsidRPr="006F45E9" w:rsidRDefault="00F13548">
      <w:pPr>
        <w:spacing w:before="212" w:line="144" w:lineRule="exact"/>
        <w:ind w:left="7848"/>
        <w:textAlignment w:val="baseline"/>
        <w:rPr>
          <w:rFonts w:eastAsia="Times New Roman"/>
          <w:color w:val="000000"/>
          <w:spacing w:val="-6"/>
          <w:sz w:val="15"/>
        </w:rPr>
      </w:pPr>
      <w:r w:rsidRPr="006F45E9">
        <w:pict w14:anchorId="22F0C26F">
          <v:shape id="_x0000_s1106" type="#_x0000_t202" style="position:absolute;left:0;text-align:left;margin-left:262.1pt;margin-top:341.75pt;width:148.3pt;height:172.55pt;z-index:-251667456;mso-wrap-distance-left:0;mso-wrap-distance-right:0;mso-position-horizontal-relative:page;mso-position-vertical-relative:page" filled="f" stroked="f">
            <v:textbox inset="0,0,0,0">
              <w:txbxContent>
                <w:p w14:paraId="22F0C7E3" w14:textId="16BE4822" w:rsidR="000A097F" w:rsidRDefault="000A097F">
                  <w:pPr>
                    <w:textAlignment w:val="baseline"/>
                  </w:pPr>
                </w:p>
              </w:txbxContent>
            </v:textbox>
            <w10:wrap anchorx="page" anchory="page"/>
          </v:shape>
        </w:pict>
      </w:r>
      <w:r w:rsidRPr="006F45E9">
        <w:rPr>
          <w:rFonts w:eastAsia="Times New Roman"/>
          <w:color w:val="000000"/>
          <w:spacing w:val="-6"/>
          <w:sz w:val="15"/>
        </w:rPr>
        <w:t>63</w:t>
      </w:r>
    </w:p>
    <w:p w14:paraId="22F0BDA6" w14:textId="77777777" w:rsidR="000A097F" w:rsidRPr="006F45E9" w:rsidRDefault="00F13548">
      <w:pPr>
        <w:spacing w:after="400" w:line="417" w:lineRule="exact"/>
        <w:ind w:left="72" w:right="144"/>
        <w:textAlignment w:val="baseline"/>
        <w:rPr>
          <w:rFonts w:eastAsia="Times New Roman"/>
          <w:color w:val="000000"/>
          <w:sz w:val="23"/>
        </w:rPr>
      </w:pPr>
      <w:r w:rsidRPr="006F45E9">
        <w:rPr>
          <w:rFonts w:eastAsia="Times New Roman"/>
          <w:color w:val="000000"/>
          <w:sz w:val="23"/>
        </w:rPr>
        <w:t>small particles (generally &lt;3mm) is a pre-requisite for gastric emptying after meals;</w:t>
      </w:r>
      <w:r w:rsidRPr="006F45E9">
        <w:rPr>
          <w:rFonts w:eastAsia="Times New Roman"/>
          <w:color w:val="000000"/>
          <w:sz w:val="23"/>
          <w:vertAlign w:val="superscript"/>
        </w:rPr>
        <w:t>62,</w:t>
      </w:r>
      <w:r w:rsidRPr="006F45E9">
        <w:rPr>
          <w:rFonts w:eastAsia="Times New Roman"/>
          <w:color w:val="000000"/>
          <w:sz w:val="15"/>
        </w:rPr>
        <w:t xml:space="preserve"> </w:t>
      </w:r>
      <w:r w:rsidRPr="006F45E9">
        <w:rPr>
          <w:rFonts w:eastAsia="Times New Roman"/>
          <w:color w:val="000000"/>
          <w:sz w:val="23"/>
        </w:rPr>
        <w:t>however, it must be noted that the rate of trituration does not necessarily equate to the rate of solid emptying from the stomach.</w:t>
      </w:r>
      <w:r w:rsidRPr="006F45E9">
        <w:rPr>
          <w:rFonts w:eastAsia="Times New Roman"/>
          <w:color w:val="000000"/>
          <w:sz w:val="23"/>
          <w:vertAlign w:val="superscript"/>
        </w:rPr>
        <w:t>23</w:t>
      </w:r>
    </w:p>
    <w:p w14:paraId="22F0BDA7" w14:textId="77777777" w:rsidR="000A097F" w:rsidRPr="006F45E9" w:rsidRDefault="00F13548">
      <w:pPr>
        <w:spacing w:before="13" w:line="244" w:lineRule="exact"/>
        <w:ind w:left="72"/>
        <w:textAlignment w:val="baseline"/>
        <w:rPr>
          <w:rFonts w:eastAsia="Times New Roman"/>
          <w:b/>
          <w:i/>
          <w:color w:val="000000"/>
        </w:rPr>
      </w:pPr>
      <w:r w:rsidRPr="006F45E9">
        <w:rPr>
          <w:rFonts w:eastAsia="Times New Roman"/>
          <w:b/>
          <w:i/>
          <w:color w:val="000000"/>
        </w:rPr>
        <w:t>Gastric sensation</w:t>
      </w:r>
    </w:p>
    <w:p w14:paraId="22F0BDA8" w14:textId="77777777" w:rsidR="000A097F" w:rsidRPr="006F45E9" w:rsidRDefault="00F13548">
      <w:pPr>
        <w:spacing w:before="188" w:line="519" w:lineRule="exact"/>
        <w:ind w:left="72" w:right="144"/>
        <w:textAlignment w:val="baseline"/>
        <w:rPr>
          <w:rFonts w:eastAsia="Times New Roman"/>
          <w:color w:val="000000"/>
          <w:spacing w:val="-3"/>
          <w:sz w:val="23"/>
        </w:rPr>
      </w:pPr>
      <w:r w:rsidRPr="006F45E9">
        <w:rPr>
          <w:rFonts w:eastAsia="Times New Roman"/>
          <w:color w:val="000000"/>
          <w:spacing w:val="-3"/>
          <w:sz w:val="23"/>
        </w:rPr>
        <w:t>After completing the 400 mL NTM all subjects reported an increase in fullness and satiety and 41/73 (56%)</w:t>
      </w:r>
      <w:r w:rsidRPr="006F45E9">
        <w:rPr>
          <w:rFonts w:eastAsia="Times New Roman"/>
          <w:color w:val="000000"/>
          <w:spacing w:val="-3"/>
          <w:sz w:val="23"/>
        </w:rPr>
        <w:t xml:space="preserve"> subjects reported moderate fullness (i.e. &gt;30 but &lt;60 mm VAS). In many subjects the sensation of fullness continued to increase in the early postprandial period, before steadily falling as GE occurred (</w:t>
      </w:r>
      <w:r w:rsidRPr="006F45E9">
        <w:rPr>
          <w:rFonts w:eastAsia="Times New Roman"/>
          <w:b/>
          <w:color w:val="000000"/>
          <w:spacing w:val="-3"/>
          <w:sz w:val="23"/>
        </w:rPr>
        <w:t>Figure 1</w:t>
      </w:r>
      <w:r w:rsidRPr="006F45E9">
        <w:rPr>
          <w:rFonts w:eastAsia="Times New Roman"/>
          <w:color w:val="000000"/>
          <w:spacing w:val="-3"/>
          <w:sz w:val="23"/>
        </w:rPr>
        <w:t xml:space="preserve">). This finding confirms that the volume and </w:t>
      </w:r>
      <w:r w:rsidRPr="006F45E9">
        <w:rPr>
          <w:rFonts w:eastAsia="Times New Roman"/>
          <w:color w:val="000000"/>
          <w:spacing w:val="-3"/>
          <w:sz w:val="23"/>
        </w:rPr>
        <w:t>composition of the NTM is sufficient to trigger normal postprandial sensations in HVs. Mild</w:t>
      </w:r>
    </w:p>
    <w:p w14:paraId="22F0BDA9" w14:textId="77777777" w:rsidR="000A097F" w:rsidRPr="006F45E9" w:rsidRDefault="000A097F">
      <w:pPr>
        <w:sectPr w:rsidR="000A097F" w:rsidRPr="006F45E9">
          <w:pgSz w:w="12240" w:h="15840"/>
          <w:pgMar w:top="427" w:right="1807" w:bottom="240" w:left="1793" w:header="720" w:footer="720" w:gutter="0"/>
          <w:cols w:space="720"/>
        </w:sectPr>
      </w:pPr>
    </w:p>
    <w:p w14:paraId="22F0BDAA" w14:textId="77777777" w:rsidR="000A097F" w:rsidRPr="006F45E9" w:rsidRDefault="00F13548">
      <w:pPr>
        <w:spacing w:before="228" w:line="274" w:lineRule="exact"/>
        <w:ind w:left="72" w:right="36"/>
        <w:jc w:val="right"/>
        <w:textAlignment w:val="baseline"/>
        <w:rPr>
          <w:rFonts w:eastAsia="Times New Roman"/>
          <w:color w:val="000000"/>
          <w:spacing w:val="-4"/>
          <w:sz w:val="23"/>
        </w:rPr>
      </w:pPr>
      <w:r w:rsidRPr="006F45E9">
        <w:lastRenderedPageBreak/>
        <w:pict w14:anchorId="22F0C270">
          <v:shape id="_x0000_s1105" type="#_x0000_t202" style="position:absolute;left:0;text-align:left;margin-left:2.95pt;margin-top:9.1pt;width:600.9pt;height:12.25pt;z-index:-251666432;mso-wrap-distance-left:0;mso-wrap-distance-right:0;mso-position-horizontal-relative:page;mso-position-vertical-relative:page" filled="f" stroked="f">
            <v:textbox inset="0,0,0,0">
              <w:txbxContent>
                <w:p w14:paraId="22F0C7E4"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22 of 42</w:t>
                  </w:r>
                </w:p>
              </w:txbxContent>
            </v:textbox>
            <w10:wrap type="square" anchorx="page" anchory="page"/>
          </v:shape>
        </w:pict>
      </w:r>
      <w:r w:rsidRPr="006F45E9">
        <w:pict w14:anchorId="22F0C271">
          <v:shape id="_x0000_s1104" type="#_x0000_t202" style="position:absolute;left:0;text-align:left;margin-left:2.95pt;margin-top:44.95pt;width:20.25pt;height:10in;z-index:-251665408;mso-wrap-distance-left:0;mso-wrap-distance-right:0;mso-position-horizontal-relative:page;mso-position-vertical-relative:page" filled="f" stroked="f">
            <v:textbox inset="0,0,0,0">
              <w:txbxContent>
                <w:p w14:paraId="22F0C7E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7E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7E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7E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7E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7E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7E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7E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7E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7E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7EF"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7F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7F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7F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7F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7F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7F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7F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7F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7F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7F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7F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7F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7F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7F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7F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7F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80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80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80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80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80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80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80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80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80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80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80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80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80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80D"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80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80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81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81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81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81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81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81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81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81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81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81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81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81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81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81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81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81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820"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4"/>
          <w:sz w:val="23"/>
        </w:rPr>
        <w:t>Parker 21</w:t>
      </w:r>
    </w:p>
    <w:p w14:paraId="22F0BDAB" w14:textId="77777777" w:rsidR="000A097F" w:rsidRPr="006F45E9" w:rsidRDefault="00F13548">
      <w:pPr>
        <w:spacing w:before="172" w:line="519" w:lineRule="exact"/>
        <w:ind w:left="72" w:right="432"/>
        <w:textAlignment w:val="baseline"/>
        <w:rPr>
          <w:rFonts w:eastAsia="Times New Roman"/>
          <w:color w:val="000000"/>
          <w:sz w:val="23"/>
        </w:rPr>
      </w:pPr>
      <w:r w:rsidRPr="006F45E9">
        <w:rPr>
          <w:rFonts w:eastAsia="Times New Roman"/>
          <w:color w:val="000000"/>
          <w:sz w:val="23"/>
        </w:rPr>
        <w:t>- moderate bloating was reported by five (7%) of the healthy subjects. No other dyspeptic symptoms (i.e. nausea, heartburn, pain) were reported.</w:t>
      </w:r>
    </w:p>
    <w:p w14:paraId="22F0BDAC" w14:textId="77777777" w:rsidR="000A097F" w:rsidRPr="006F45E9" w:rsidRDefault="00F13548">
      <w:pPr>
        <w:spacing w:before="426" w:line="274" w:lineRule="exact"/>
        <w:ind w:left="72" w:right="36"/>
        <w:textAlignment w:val="baseline"/>
        <w:rPr>
          <w:rFonts w:eastAsia="Times New Roman"/>
          <w:color w:val="000000"/>
          <w:spacing w:val="-1"/>
          <w:sz w:val="23"/>
        </w:rPr>
      </w:pPr>
      <w:r w:rsidRPr="006F45E9">
        <w:rPr>
          <w:rFonts w:eastAsia="Times New Roman"/>
          <w:color w:val="000000"/>
          <w:spacing w:val="-1"/>
          <w:sz w:val="23"/>
        </w:rPr>
        <w:t>During the study the sense of fullness correlated linearly with changes in gastric volumes.</w:t>
      </w:r>
    </w:p>
    <w:p w14:paraId="22F0BDAD" w14:textId="77777777" w:rsidR="000A097F" w:rsidRPr="006F45E9" w:rsidRDefault="00F13548">
      <w:pPr>
        <w:spacing w:before="213" w:line="142" w:lineRule="exact"/>
        <w:ind w:left="6768" w:right="36"/>
        <w:textAlignment w:val="baseline"/>
        <w:rPr>
          <w:rFonts w:eastAsia="Times New Roman"/>
          <w:color w:val="000000"/>
          <w:spacing w:val="-2"/>
          <w:sz w:val="15"/>
        </w:rPr>
      </w:pPr>
      <w:r w:rsidRPr="006F45E9">
        <w:rPr>
          <w:rFonts w:eastAsia="Times New Roman"/>
          <w:color w:val="000000"/>
          <w:spacing w:val="-2"/>
          <w:sz w:val="15"/>
        </w:rPr>
        <w:t>64</w:t>
      </w:r>
    </w:p>
    <w:p w14:paraId="30557AC0" w14:textId="676E8A58" w:rsidR="002C6935" w:rsidRPr="006F45E9" w:rsidRDefault="00F13548">
      <w:pPr>
        <w:spacing w:line="431" w:lineRule="exact"/>
        <w:ind w:left="72" w:right="144"/>
        <w:textAlignment w:val="baseline"/>
        <w:rPr>
          <w:rFonts w:eastAsia="Times New Roman"/>
          <w:color w:val="000000"/>
          <w:spacing w:val="-2"/>
          <w:sz w:val="23"/>
        </w:rPr>
      </w:pPr>
      <w:r w:rsidRPr="006F45E9">
        <w:rPr>
          <w:rFonts w:eastAsia="Times New Roman"/>
          <w:color w:val="000000"/>
          <w:spacing w:val="-2"/>
          <w:sz w:val="23"/>
        </w:rPr>
        <w:t>This observation is consistent with the findings of previous MR studies,</w:t>
      </w:r>
      <w:r w:rsidRPr="006F45E9">
        <w:rPr>
          <w:rFonts w:eastAsia="Times New Roman"/>
          <w:color w:val="000000"/>
          <w:spacing w:val="-2"/>
          <w:sz w:val="23"/>
          <w:vertAlign w:val="superscript"/>
        </w:rPr>
        <w:t>42,</w:t>
      </w:r>
      <w:r w:rsidRPr="006F45E9">
        <w:rPr>
          <w:rFonts w:eastAsia="Times New Roman"/>
          <w:color w:val="000000"/>
          <w:spacing w:val="-2"/>
          <w:sz w:val="23"/>
        </w:rPr>
        <w:t xml:space="preserve"> and supports the hypothesis that it is not meal volume alone, but total gastric volume (i.e. meal, secretion and air) that determines sensation in HVs. This has been shown to be the case also in a randomized controlled study that compared effects of aerat</w:t>
      </w:r>
      <w:r w:rsidRPr="006F45E9">
        <w:rPr>
          <w:rFonts w:eastAsia="Times New Roman"/>
          <w:color w:val="000000"/>
          <w:spacing w:val="-2"/>
          <w:sz w:val="23"/>
        </w:rPr>
        <w:t>ed drinks (foams) of differing</w:t>
      </w:r>
    </w:p>
    <w:p w14:paraId="22F0BDAF" w14:textId="77777777" w:rsidR="000A097F" w:rsidRPr="006F45E9" w:rsidRDefault="00F13548">
      <w:pPr>
        <w:spacing w:before="212" w:line="144" w:lineRule="exact"/>
        <w:ind w:left="7200" w:right="36"/>
        <w:textAlignment w:val="baseline"/>
        <w:rPr>
          <w:rFonts w:eastAsia="Times New Roman"/>
          <w:color w:val="000000"/>
          <w:spacing w:val="-4"/>
          <w:sz w:val="15"/>
        </w:rPr>
      </w:pPr>
      <w:r w:rsidRPr="006F45E9">
        <w:pict w14:anchorId="22F0C272">
          <v:shape id="_x0000_s1103" type="#_x0000_t202" style="position:absolute;left:0;text-align:left;margin-left:196.3pt;margin-top:253.9pt;width:80.4pt;height:69.85pt;z-index:-251664384;mso-wrap-distance-left:0;mso-wrap-distance-right:0;mso-position-horizontal-relative:page;mso-position-vertical-relative:page" filled="f" stroked="f">
            <v:textbox style="mso-next-textbox:#_x0000_s1103" inset="0,0,0,0">
              <w:txbxContent>
                <w:p w14:paraId="22F0C821" w14:textId="695E8C8A" w:rsidR="000A097F" w:rsidRDefault="000A097F">
                  <w:pPr>
                    <w:textAlignment w:val="baseline"/>
                  </w:pPr>
                </w:p>
              </w:txbxContent>
            </v:textbox>
            <w10:wrap anchorx="page" anchory="page"/>
          </v:shape>
        </w:pict>
      </w:r>
      <w:r w:rsidRPr="006F45E9">
        <w:rPr>
          <w:rFonts w:eastAsia="Times New Roman"/>
          <w:color w:val="000000"/>
          <w:spacing w:val="-4"/>
          <w:sz w:val="15"/>
        </w:rPr>
        <w:t>65</w:t>
      </w:r>
    </w:p>
    <w:p w14:paraId="22F0BDB0" w14:textId="77777777" w:rsidR="000A097F" w:rsidRPr="006F45E9" w:rsidRDefault="00F13548">
      <w:pPr>
        <w:spacing w:after="554" w:line="162" w:lineRule="exact"/>
        <w:ind w:left="72" w:right="36"/>
        <w:textAlignment w:val="baseline"/>
        <w:rPr>
          <w:rFonts w:eastAsia="Times New Roman"/>
          <w:color w:val="000000"/>
          <w:spacing w:val="-1"/>
          <w:sz w:val="23"/>
        </w:rPr>
      </w:pPr>
      <w:r w:rsidRPr="006F45E9">
        <w:rPr>
          <w:rFonts w:eastAsia="Times New Roman"/>
          <w:color w:val="000000"/>
          <w:spacing w:val="-1"/>
          <w:sz w:val="23"/>
        </w:rPr>
        <w:t>gastric stability on gastric volume and appetite, compared with a control drink.</w:t>
      </w:r>
    </w:p>
    <w:p w14:paraId="22F0BDB1" w14:textId="77777777" w:rsidR="000A097F" w:rsidRPr="006F45E9" w:rsidRDefault="00F13548">
      <w:pPr>
        <w:spacing w:line="217" w:lineRule="exact"/>
        <w:ind w:left="72" w:right="36"/>
        <w:textAlignment w:val="baseline"/>
        <w:rPr>
          <w:rFonts w:eastAsia="Times New Roman"/>
          <w:b/>
          <w:i/>
          <w:color w:val="000000"/>
          <w:spacing w:val="3"/>
          <w:sz w:val="21"/>
        </w:rPr>
      </w:pPr>
      <w:r w:rsidRPr="006F45E9">
        <w:rPr>
          <w:rFonts w:eastAsia="Times New Roman"/>
          <w:b/>
          <w:i/>
          <w:color w:val="000000"/>
          <w:spacing w:val="3"/>
          <w:sz w:val="21"/>
        </w:rPr>
        <w:t>Effect of age, sex and weight on gastric function</w:t>
      </w:r>
    </w:p>
    <w:p w14:paraId="22F0BDB2" w14:textId="77777777" w:rsidR="000A097F" w:rsidRPr="006F45E9" w:rsidRDefault="00F13548">
      <w:pPr>
        <w:spacing w:before="40" w:after="491" w:line="519" w:lineRule="exact"/>
        <w:ind w:left="72" w:right="288"/>
        <w:textAlignment w:val="baseline"/>
        <w:rPr>
          <w:rFonts w:eastAsia="Times New Roman"/>
          <w:color w:val="000000"/>
          <w:sz w:val="23"/>
        </w:rPr>
      </w:pPr>
      <w:r w:rsidRPr="006F45E9">
        <w:pict w14:anchorId="22F0C273">
          <v:shape id="_x0000_s1102" type="#_x0000_t202" style="position:absolute;left:0;text-align:left;margin-left:262.1pt;margin-top:341.75pt;width:148.3pt;height:172.55pt;z-index:-251663360;mso-wrap-distance-left:0;mso-wrap-distance-right:0;mso-position-horizontal-relative:page;mso-position-vertical-relative:page" filled="f" stroked="f">
            <v:textbox inset="0,0,0,0">
              <w:txbxContent>
                <w:p w14:paraId="22F0C822" w14:textId="2A27521B" w:rsidR="000A097F" w:rsidRDefault="000A097F">
                  <w:pPr>
                    <w:textAlignment w:val="baseline"/>
                  </w:pPr>
                </w:p>
              </w:txbxContent>
            </v:textbox>
            <w10:wrap anchorx="page" anchory="page"/>
          </v:shape>
        </w:pict>
      </w:r>
      <w:r w:rsidRPr="006F45E9">
        <w:rPr>
          <w:rFonts w:eastAsia="Times New Roman"/>
          <w:color w:val="000000"/>
          <w:sz w:val="23"/>
        </w:rPr>
        <w:t xml:space="preserve">As summarized in </w:t>
      </w:r>
      <w:r w:rsidRPr="006F45E9">
        <w:rPr>
          <w:rFonts w:eastAsia="Times New Roman"/>
          <w:b/>
          <w:color w:val="000000"/>
          <w:sz w:val="23"/>
        </w:rPr>
        <w:t>supplementary table 4</w:t>
      </w:r>
      <w:r w:rsidRPr="006F45E9">
        <w:rPr>
          <w:rFonts w:eastAsia="Times New Roman"/>
          <w:color w:val="000000"/>
          <w:sz w:val="23"/>
        </w:rPr>
        <w:t>, there was no single demographic or anthropometric predictor of early phase gastric emptying (GCV0) or GE half time (T</w:t>
      </w:r>
      <w:r w:rsidRPr="006F45E9">
        <w:rPr>
          <w:rFonts w:eastAsia="Times New Roman"/>
          <w:color w:val="000000"/>
          <w:sz w:val="15"/>
        </w:rPr>
        <w:t>50</w:t>
      </w:r>
      <w:r w:rsidRPr="006F45E9">
        <w:rPr>
          <w:rFonts w:eastAsia="Times New Roman"/>
          <w:color w:val="000000"/>
          <w:sz w:val="23"/>
        </w:rPr>
        <w:t>); however, increasing age was associated with a progressive increase in TGV0 suggesting increased gastric compliance / accommodation i</w:t>
      </w:r>
      <w:r w:rsidRPr="006F45E9">
        <w:rPr>
          <w:rFonts w:eastAsia="Times New Roman"/>
          <w:color w:val="000000"/>
          <w:sz w:val="23"/>
        </w:rPr>
        <w:t>n older subjects. For late-phase GE, the rate of emptying (GCV GErateT</w:t>
      </w:r>
      <w:r w:rsidRPr="006F45E9">
        <w:rPr>
          <w:rFonts w:eastAsia="Times New Roman"/>
          <w:color w:val="000000"/>
          <w:sz w:val="15"/>
        </w:rPr>
        <w:t>50</w:t>
      </w:r>
      <w:r w:rsidRPr="006F45E9">
        <w:rPr>
          <w:rFonts w:eastAsia="Times New Roman"/>
          <w:color w:val="000000"/>
          <w:sz w:val="23"/>
        </w:rPr>
        <w:t>) increased with body weight (0.2 mL/min with every 10kg weight increase). This finding is consistent with a recent report from Blümel and colleagues that subjects with low body weight</w:t>
      </w:r>
      <w:r w:rsidRPr="006F45E9">
        <w:rPr>
          <w:rFonts w:eastAsia="Times New Roman"/>
          <w:color w:val="000000"/>
          <w:sz w:val="23"/>
        </w:rPr>
        <w:t xml:space="preserve"> empty more slowly than those with normal or increased body weight.</w:t>
      </w:r>
      <w:r w:rsidRPr="006F45E9">
        <w:rPr>
          <w:rFonts w:eastAsia="Times New Roman"/>
          <w:color w:val="000000"/>
          <w:sz w:val="23"/>
          <w:vertAlign w:val="superscript"/>
        </w:rPr>
        <w:t>66</w:t>
      </w:r>
    </w:p>
    <w:p w14:paraId="22F0BDB3" w14:textId="77777777" w:rsidR="000A097F" w:rsidRPr="006F45E9" w:rsidRDefault="00F13548">
      <w:pPr>
        <w:spacing w:before="6" w:line="244" w:lineRule="exact"/>
        <w:ind w:left="72" w:right="36"/>
        <w:textAlignment w:val="baseline"/>
        <w:rPr>
          <w:rFonts w:eastAsia="Times New Roman"/>
          <w:b/>
          <w:i/>
          <w:color w:val="000000"/>
          <w:spacing w:val="3"/>
          <w:sz w:val="21"/>
        </w:rPr>
      </w:pPr>
      <w:r w:rsidRPr="006F45E9">
        <w:rPr>
          <w:rFonts w:eastAsia="Times New Roman"/>
          <w:b/>
          <w:i/>
          <w:color w:val="000000"/>
          <w:spacing w:val="3"/>
          <w:sz w:val="21"/>
        </w:rPr>
        <w:t>Limitations</w:t>
      </w:r>
    </w:p>
    <w:p w14:paraId="22F0BDB4" w14:textId="77777777" w:rsidR="000A097F" w:rsidRPr="006F45E9" w:rsidRDefault="00F13548">
      <w:pPr>
        <w:spacing w:before="183" w:line="519" w:lineRule="exact"/>
        <w:ind w:left="72" w:right="36"/>
        <w:textAlignment w:val="baseline"/>
        <w:rPr>
          <w:rFonts w:eastAsia="Times New Roman"/>
          <w:color w:val="000000"/>
          <w:spacing w:val="-2"/>
          <w:sz w:val="23"/>
        </w:rPr>
      </w:pPr>
      <w:r w:rsidRPr="006F45E9">
        <w:rPr>
          <w:rFonts w:eastAsia="Times New Roman"/>
          <w:color w:val="000000"/>
          <w:spacing w:val="-2"/>
          <w:sz w:val="23"/>
        </w:rPr>
        <w:t>This study provides reference intervals for liquid gastric emptying from a large, representative population of healthy individuals (n=73). Confidence intervals are provided for other metrics where insufficient data to calculate reference intervals was pres</w:t>
      </w:r>
      <w:r w:rsidRPr="006F45E9">
        <w:rPr>
          <w:rFonts w:eastAsia="Times New Roman"/>
          <w:color w:val="000000"/>
          <w:spacing w:val="-2"/>
          <w:sz w:val="23"/>
        </w:rPr>
        <w:t>ent. The Clinical Laboratory Standard Institute has recommended a minimum of 120 patients to establish normal values in a system with large inter-individual variation and a large degree of physiological redundancy.</w:t>
      </w:r>
      <w:r w:rsidRPr="006F45E9">
        <w:rPr>
          <w:rFonts w:eastAsia="Times New Roman"/>
          <w:color w:val="000000"/>
          <w:spacing w:val="-2"/>
          <w:sz w:val="23"/>
          <w:vertAlign w:val="superscript"/>
        </w:rPr>
        <w:t>46</w:t>
      </w:r>
      <w:r w:rsidRPr="006F45E9">
        <w:rPr>
          <w:rFonts w:eastAsia="Times New Roman"/>
          <w:color w:val="000000"/>
          <w:spacing w:val="-2"/>
          <w:sz w:val="23"/>
        </w:rPr>
        <w:t xml:space="preserve"> An alternative approach is to apply this data alongside patient</w:t>
      </w:r>
    </w:p>
    <w:p w14:paraId="22F0BDB5" w14:textId="77777777" w:rsidR="000A097F" w:rsidRPr="006F45E9" w:rsidRDefault="000A097F">
      <w:pPr>
        <w:sectPr w:rsidR="000A097F" w:rsidRPr="006F45E9">
          <w:pgSz w:w="12240" w:h="15840"/>
          <w:pgMar w:top="427" w:right="1810" w:bottom="240" w:left="1790" w:header="720" w:footer="720" w:gutter="0"/>
          <w:cols w:space="720"/>
        </w:sectPr>
      </w:pPr>
    </w:p>
    <w:p w14:paraId="22F0BDB6" w14:textId="77777777" w:rsidR="000A097F" w:rsidRPr="006F45E9" w:rsidRDefault="00F13548">
      <w:pPr>
        <w:spacing w:before="228" w:line="273" w:lineRule="exact"/>
        <w:ind w:left="72" w:right="72"/>
        <w:jc w:val="right"/>
        <w:textAlignment w:val="baseline"/>
        <w:rPr>
          <w:rFonts w:eastAsia="Times New Roman"/>
          <w:color w:val="000000"/>
          <w:spacing w:val="-2"/>
          <w:sz w:val="23"/>
        </w:rPr>
      </w:pPr>
      <w:r w:rsidRPr="006F45E9">
        <w:lastRenderedPageBreak/>
        <w:pict w14:anchorId="22F0C274">
          <v:shape id="_x0000_s1101" type="#_x0000_t202" style="position:absolute;left:0;text-align:left;margin-left:2.95pt;margin-top:9.1pt;width:518.7pt;height:12.25pt;z-index:-251662336;mso-wrap-distance-left:0;mso-wrap-distance-right:0;mso-position-horizontal-relative:page;mso-position-vertical-relative:page" filled="f" stroked="f">
            <v:textbox inset="0,0,0,0">
              <w:txbxContent>
                <w:p w14:paraId="22F0C823"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23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75">
          <v:shape id="_x0000_s1100" type="#_x0000_t202" style="position:absolute;left:0;text-align:left;margin-left:2.95pt;margin-top:44.95pt;width:20.25pt;height:10in;z-index:-251661312;mso-wrap-distance-left:0;mso-wrap-distance-right:0;mso-position-horizontal-relative:page;mso-position-vertical-relative:page" filled="f" stroked="f">
            <v:textbox inset="0,0,0,0">
              <w:txbxContent>
                <w:p w14:paraId="22F0C82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82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82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82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82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82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82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82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82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82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82E"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82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83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83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83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83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83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83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83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83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83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83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83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83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83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83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83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83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84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84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84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84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84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84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84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84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84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84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84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84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84C"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84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84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84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85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85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85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85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85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8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85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85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85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85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85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85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85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85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85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85F"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22</w:t>
      </w:r>
    </w:p>
    <w:p w14:paraId="22F0BDB7" w14:textId="77777777" w:rsidR="000A097F" w:rsidRPr="006F45E9" w:rsidRDefault="00F13548">
      <w:pPr>
        <w:spacing w:before="184" w:line="518" w:lineRule="exact"/>
        <w:ind w:left="72" w:right="72"/>
        <w:textAlignment w:val="baseline"/>
        <w:rPr>
          <w:rFonts w:eastAsia="Times New Roman"/>
          <w:color w:val="000000"/>
          <w:spacing w:val="-3"/>
          <w:sz w:val="23"/>
        </w:rPr>
      </w:pPr>
      <w:r w:rsidRPr="006F45E9">
        <w:rPr>
          <w:rFonts w:eastAsia="Times New Roman"/>
          <w:color w:val="000000"/>
          <w:spacing w:val="-3"/>
          <w:sz w:val="23"/>
        </w:rPr>
        <w:t>data to determine thresholds that define not the "normal range", but conclusively pathological function. It should be noted that some of the measurements presented in this study may be redundant; however, this will become clear only when clinical studies a</w:t>
      </w:r>
      <w:r w:rsidRPr="006F45E9">
        <w:rPr>
          <w:rFonts w:eastAsia="Times New Roman"/>
          <w:color w:val="000000"/>
          <w:spacing w:val="-3"/>
          <w:sz w:val="23"/>
        </w:rPr>
        <w:t>re performed. Further limitations include the relative high level of variability for certain measurements (</w:t>
      </w:r>
      <w:r w:rsidRPr="006F45E9">
        <w:rPr>
          <w:rFonts w:eastAsia="Times New Roman"/>
          <w:b/>
          <w:color w:val="000000"/>
          <w:spacing w:val="-3"/>
          <w:sz w:val="23"/>
        </w:rPr>
        <w:t>supplemental table 1</w:t>
      </w:r>
      <w:r w:rsidRPr="006F45E9">
        <w:rPr>
          <w:rFonts w:eastAsia="Times New Roman"/>
          <w:color w:val="000000"/>
          <w:spacing w:val="-3"/>
          <w:sz w:val="23"/>
        </w:rPr>
        <w:t>) and the complexity of gastric volume change after meals, in particular the impact of secretion on measurements of gastric filli</w:t>
      </w:r>
      <w:r w:rsidRPr="006F45E9">
        <w:rPr>
          <w:rFonts w:eastAsia="Times New Roman"/>
          <w:color w:val="000000"/>
          <w:spacing w:val="-3"/>
          <w:sz w:val="23"/>
        </w:rPr>
        <w:t>ng and emptying. This study obtained independent measurements of meal and secretion volumes by measuring the dilution of the Gadolinium marker in the meal;</w:t>
      </w:r>
      <w:r w:rsidRPr="006F45E9">
        <w:rPr>
          <w:rFonts w:eastAsia="Times New Roman"/>
          <w:color w:val="000000"/>
          <w:spacing w:val="-3"/>
          <w:sz w:val="23"/>
          <w:vertAlign w:val="superscript"/>
        </w:rPr>
        <w:t>43</w:t>
      </w:r>
      <w:r w:rsidRPr="006F45E9">
        <w:rPr>
          <w:rFonts w:eastAsia="Times New Roman"/>
          <w:color w:val="000000"/>
          <w:spacing w:val="-3"/>
          <w:sz w:val="23"/>
        </w:rPr>
        <w:t xml:space="preserve"> however, this requires additional scans and may not be feasible in routine practice. Finally, the </w:t>
      </w:r>
      <w:r w:rsidRPr="006F45E9">
        <w:rPr>
          <w:rFonts w:eastAsia="Times New Roman"/>
          <w:color w:val="000000"/>
          <w:spacing w:val="-3"/>
          <w:sz w:val="23"/>
        </w:rPr>
        <w:t>NTM is not typical of a normal meal. Most meals are heterogeneous with liquid and solid components that empty at different rates and issues such as mastication rates or layering of fats within the stomach can have important effects on gastric emptying.</w:t>
      </w:r>
      <w:r w:rsidRPr="006F45E9">
        <w:rPr>
          <w:rFonts w:eastAsia="Times New Roman"/>
          <w:color w:val="000000"/>
          <w:spacing w:val="-3"/>
          <w:sz w:val="23"/>
          <w:vertAlign w:val="superscript"/>
        </w:rPr>
        <w:t>67-6</w:t>
      </w:r>
      <w:r w:rsidRPr="006F45E9">
        <w:rPr>
          <w:rFonts w:eastAsia="Times New Roman"/>
          <w:color w:val="000000"/>
          <w:spacing w:val="-3"/>
          <w:sz w:val="23"/>
          <w:vertAlign w:val="superscript"/>
        </w:rPr>
        <w:t>9</w:t>
      </w:r>
      <w:r w:rsidRPr="006F45E9">
        <w:rPr>
          <w:rFonts w:eastAsia="Times New Roman"/>
          <w:color w:val="000000"/>
          <w:spacing w:val="-3"/>
          <w:sz w:val="23"/>
        </w:rPr>
        <w:t xml:space="preserve"> The use of homogenous liquid and solid components for the NTM limits the impact of many of these, potential, confounding factors and allows independent assessment of multiple gastric functions; however, as in all clinical investigations, although simplif</w:t>
      </w:r>
      <w:r w:rsidRPr="006F45E9">
        <w:rPr>
          <w:rFonts w:eastAsia="Times New Roman"/>
          <w:color w:val="000000"/>
          <w:spacing w:val="-3"/>
          <w:sz w:val="23"/>
        </w:rPr>
        <w:t>ication makes the test easier to perform and analyse it also makes it less physiological.</w:t>
      </w:r>
    </w:p>
    <w:p w14:paraId="22F0BDB8" w14:textId="77777777" w:rsidR="000A097F" w:rsidRPr="006F45E9" w:rsidRDefault="00F13548">
      <w:pPr>
        <w:spacing w:before="460" w:after="230" w:line="248" w:lineRule="exact"/>
        <w:ind w:left="72" w:right="72"/>
        <w:textAlignment w:val="baseline"/>
        <w:rPr>
          <w:rFonts w:eastAsia="Times New Roman"/>
          <w:b/>
          <w:i/>
          <w:color w:val="000000"/>
          <w:spacing w:val="4"/>
          <w:sz w:val="21"/>
        </w:rPr>
      </w:pPr>
      <w:r w:rsidRPr="006F45E9">
        <w:pict w14:anchorId="22F0C276">
          <v:shape id="_x0000_s1099" type="#_x0000_t202" style="position:absolute;left:0;text-align:left;margin-left:262.1pt;margin-top:341.75pt;width:148.3pt;height:172.55pt;z-index:-251660288;mso-wrap-distance-left:0;mso-wrap-distance-right:0;mso-position-horizontal-relative:page;mso-position-vertical-relative:page" filled="f" stroked="f">
            <v:textbox inset="0,0,0,0">
              <w:txbxContent>
                <w:p w14:paraId="22F0C860" w14:textId="438B3D41" w:rsidR="000A097F" w:rsidRDefault="000A097F">
                  <w:pPr>
                    <w:textAlignment w:val="baseline"/>
                  </w:pPr>
                </w:p>
              </w:txbxContent>
            </v:textbox>
            <w10:wrap anchorx="page" anchory="page"/>
          </v:shape>
        </w:pict>
      </w:r>
      <w:r w:rsidRPr="006F45E9">
        <w:rPr>
          <w:rFonts w:eastAsia="Times New Roman"/>
          <w:b/>
          <w:i/>
          <w:color w:val="000000"/>
          <w:spacing w:val="4"/>
          <w:sz w:val="21"/>
        </w:rPr>
        <w:t>Conclusion and Potential application in clinical practice</w:t>
      </w:r>
    </w:p>
    <w:p w14:paraId="22F0BDB9" w14:textId="77777777" w:rsidR="000A097F" w:rsidRPr="006F45E9" w:rsidRDefault="00F13548">
      <w:pPr>
        <w:spacing w:line="518" w:lineRule="exact"/>
        <w:ind w:left="72" w:right="72"/>
        <w:textAlignment w:val="baseline"/>
        <w:rPr>
          <w:rFonts w:eastAsia="Times New Roman"/>
          <w:color w:val="000000"/>
          <w:sz w:val="23"/>
        </w:rPr>
      </w:pPr>
      <w:r w:rsidRPr="006F45E9">
        <w:rPr>
          <w:rFonts w:eastAsia="Times New Roman"/>
          <w:color w:val="000000"/>
          <w:sz w:val="23"/>
        </w:rPr>
        <w:t>Reference limits for gastric function have been obtained using standard MRI procedures without the need for specialized equipment. At present image analysis is time consuming; however, semi-automated methods are in development that would greatly facilitate</w:t>
      </w:r>
      <w:r w:rsidRPr="006F45E9">
        <w:rPr>
          <w:rFonts w:eastAsia="Times New Roman"/>
          <w:color w:val="000000"/>
          <w:sz w:val="23"/>
        </w:rPr>
        <w:t xml:space="preserve"> measurement of gastric volume data.</w:t>
      </w:r>
      <w:r w:rsidRPr="006F45E9">
        <w:rPr>
          <w:rFonts w:eastAsia="Times New Roman"/>
          <w:color w:val="000000"/>
          <w:sz w:val="23"/>
          <w:vertAlign w:val="superscript"/>
        </w:rPr>
        <w:t>7°</w:t>
      </w:r>
      <w:r w:rsidRPr="006F45E9">
        <w:rPr>
          <w:rFonts w:eastAsia="Times New Roman"/>
          <w:color w:val="000000"/>
          <w:sz w:val="23"/>
        </w:rPr>
        <w:t xml:space="preserve"> Otherwise, there are few barriers to implementation of this technology in clinical practice. Indeed, the ability to assess multiple aspects of gastric function by MRI provide an attractive alternative to existing, inv</w:t>
      </w:r>
      <w:r w:rsidRPr="006F45E9">
        <w:rPr>
          <w:rFonts w:eastAsia="Times New Roman"/>
          <w:color w:val="000000"/>
          <w:sz w:val="23"/>
        </w:rPr>
        <w:t>asive diagnostic tools (e.g. antro-pyloro-duodenal manometry) for diagnosis of gastric and gastrointestinal motility disorders and therapeutic monitoring.</w:t>
      </w:r>
      <w:r w:rsidRPr="006F45E9">
        <w:rPr>
          <w:rFonts w:eastAsia="Times New Roman"/>
          <w:color w:val="000000"/>
          <w:sz w:val="15"/>
        </w:rPr>
        <w:t>71</w:t>
      </w:r>
    </w:p>
    <w:p w14:paraId="22F0BDBA" w14:textId="77777777" w:rsidR="000A097F" w:rsidRPr="006F45E9" w:rsidRDefault="000A097F">
      <w:pPr>
        <w:sectPr w:rsidR="000A097F" w:rsidRPr="006F45E9">
          <w:pgSz w:w="12240" w:h="15840"/>
          <w:pgMar w:top="427" w:right="1807" w:bottom="240" w:left="1793" w:header="720" w:footer="720" w:gutter="0"/>
          <w:cols w:space="720"/>
        </w:sectPr>
      </w:pPr>
    </w:p>
    <w:p w14:paraId="22F0BDBB" w14:textId="77777777" w:rsidR="000A097F" w:rsidRPr="006F45E9" w:rsidRDefault="00F13548">
      <w:pPr>
        <w:spacing w:before="228" w:line="271" w:lineRule="exact"/>
        <w:ind w:left="72"/>
        <w:jc w:val="right"/>
        <w:textAlignment w:val="baseline"/>
        <w:rPr>
          <w:rFonts w:eastAsia="Times New Roman"/>
          <w:color w:val="000000"/>
          <w:spacing w:val="-3"/>
          <w:sz w:val="23"/>
        </w:rPr>
      </w:pPr>
      <w:r w:rsidRPr="006F45E9">
        <w:lastRenderedPageBreak/>
        <w:pict w14:anchorId="22F0C277">
          <v:shape id="_x0000_s1098" type="#_x0000_t202" style="position:absolute;left:0;text-align:left;margin-left:2.95pt;margin-top:9.1pt;width:600.9pt;height:12.25pt;z-index:-251659264;mso-wrap-distance-left:0;mso-wrap-distance-right:0;mso-position-horizontal-relative:page;mso-position-vertical-relative:page" filled="f" stroked="f">
            <v:textbox inset="0,0,0,0">
              <w:txbxContent>
                <w:p w14:paraId="22F0C861"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24 of 42</w:t>
                  </w:r>
                </w:p>
              </w:txbxContent>
            </v:textbox>
            <w10:wrap type="square" anchorx="page" anchory="page"/>
          </v:shape>
        </w:pict>
      </w:r>
      <w:r w:rsidRPr="006F45E9">
        <w:pict w14:anchorId="22F0C278">
          <v:shape id="_x0000_s1097" type="#_x0000_t202" style="position:absolute;left:0;text-align:left;margin-left:2.95pt;margin-top:44.95pt;width:20.25pt;height:10in;z-index:-251658240;mso-wrap-distance-left:0;mso-wrap-distance-right:0;mso-position-horizontal-relative:page;mso-position-vertical-relative:page" filled="f" stroked="f">
            <v:textbox inset="0,0,0,0">
              <w:txbxContent>
                <w:p w14:paraId="22F0C86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86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86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86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86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86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86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86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86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86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86C"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86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86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86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87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87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87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87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87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87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87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87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87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87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87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87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87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87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87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87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88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88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88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88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88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88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88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88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88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88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88A"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88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88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88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88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88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89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89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89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89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89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89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89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89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89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89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89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89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89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89D"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23</w:t>
      </w:r>
    </w:p>
    <w:p w14:paraId="22F0BDBC" w14:textId="77777777" w:rsidR="000A097F" w:rsidRPr="006F45E9" w:rsidRDefault="00F13548">
      <w:pPr>
        <w:spacing w:before="1865" w:line="244" w:lineRule="exact"/>
        <w:ind w:left="72"/>
        <w:textAlignment w:val="baseline"/>
        <w:rPr>
          <w:rFonts w:eastAsia="Times New Roman"/>
          <w:b/>
          <w:color w:val="000000"/>
          <w:spacing w:val="-1"/>
          <w:sz w:val="23"/>
        </w:rPr>
      </w:pPr>
      <w:r w:rsidRPr="006F45E9">
        <w:rPr>
          <w:rFonts w:eastAsia="Times New Roman"/>
          <w:b/>
          <w:color w:val="000000"/>
          <w:spacing w:val="-1"/>
          <w:sz w:val="23"/>
        </w:rPr>
        <w:t>Acknowledgments, funding and disclosures</w:t>
      </w:r>
    </w:p>
    <w:p w14:paraId="22F0BDBD" w14:textId="77777777" w:rsidR="000A097F" w:rsidRPr="006F45E9" w:rsidRDefault="00F13548">
      <w:pPr>
        <w:spacing w:line="508" w:lineRule="exact"/>
        <w:ind w:left="72" w:right="72"/>
        <w:textAlignment w:val="baseline"/>
        <w:rPr>
          <w:rFonts w:eastAsia="Times New Roman"/>
          <w:color w:val="000000"/>
          <w:sz w:val="23"/>
        </w:rPr>
      </w:pPr>
      <w:r w:rsidRPr="006F45E9">
        <w:rPr>
          <w:rFonts w:eastAsia="Times New Roman"/>
          <w:color w:val="000000"/>
          <w:sz w:val="23"/>
        </w:rPr>
        <w:t>The authors' responsibilities were as follows: HLP, CC, CLH and ET were involved in planning and performance of study, data collection, interpretation and analysis. CLH and DM data interpretation and analysis; LM and PG were involved in planning of study a</w:t>
      </w:r>
      <w:r w:rsidRPr="006F45E9">
        <w:rPr>
          <w:rFonts w:eastAsia="Times New Roman"/>
          <w:color w:val="000000"/>
          <w:sz w:val="23"/>
        </w:rPr>
        <w:t>nd data interpretation; MF developed the study concept and protocol, and MF directed data</w:t>
      </w:r>
    </w:p>
    <w:p w14:paraId="151ED7B6" w14:textId="34C803BC" w:rsidR="002C6935" w:rsidRPr="006F45E9" w:rsidRDefault="00F13548">
      <w:pPr>
        <w:spacing w:before="253" w:after="182" w:line="271" w:lineRule="exact"/>
        <w:ind w:left="72"/>
        <w:textAlignment w:val="baseline"/>
        <w:rPr>
          <w:rFonts w:eastAsia="Times New Roman"/>
          <w:color w:val="000000"/>
          <w:spacing w:val="-1"/>
          <w:sz w:val="23"/>
        </w:rPr>
      </w:pPr>
      <w:r w:rsidRPr="006F45E9">
        <w:pict w14:anchorId="22F0C279">
          <v:shape id="_x0000_s1096" type="#_x0000_t202" style="position:absolute;left:0;text-align:left;margin-left:213.6pt;margin-top:280.8pt;width:64.1pt;height:56.15pt;z-index:-251657216;mso-wrap-distance-left:0;mso-wrap-distance-right:0;mso-position-horizontal-relative:page;mso-position-vertical-relative:page" filled="f" stroked="f">
            <v:textbox inset="0,0,0,0">
              <w:txbxContent>
                <w:p w14:paraId="22F0C89E" w14:textId="01E78859" w:rsidR="000A097F" w:rsidRDefault="000A097F">
                  <w:pPr>
                    <w:textAlignment w:val="baseline"/>
                  </w:pPr>
                </w:p>
              </w:txbxContent>
            </v:textbox>
            <w10:wrap anchorx="page" anchory="page"/>
          </v:shape>
        </w:pict>
      </w:r>
      <w:r w:rsidRPr="006F45E9">
        <w:rPr>
          <w:rFonts w:eastAsia="Times New Roman"/>
          <w:color w:val="000000"/>
          <w:spacing w:val="-1"/>
          <w:sz w:val="23"/>
        </w:rPr>
        <w:t>interpretation and analysis. HLP drafted and MF wrote the manuscript.</w:t>
      </w:r>
    </w:p>
    <w:p w14:paraId="22F0BDBF" w14:textId="77777777" w:rsidR="000A097F" w:rsidRPr="006F45E9" w:rsidRDefault="00F13548">
      <w:pPr>
        <w:spacing w:line="519" w:lineRule="exact"/>
        <w:ind w:left="72" w:right="72"/>
        <w:textAlignment w:val="baseline"/>
        <w:rPr>
          <w:rFonts w:eastAsia="Times New Roman"/>
          <w:color w:val="000000"/>
          <w:spacing w:val="-1"/>
          <w:sz w:val="23"/>
        </w:rPr>
      </w:pPr>
      <w:r w:rsidRPr="006F45E9">
        <w:pict w14:anchorId="22F0C27A">
          <v:shape id="_x0000_s1095" type="#_x0000_t202" style="position:absolute;left:0;text-align:left;margin-left:262.1pt;margin-top:341.75pt;width:148.3pt;height:172.55pt;z-index:-251656192;mso-wrap-distance-left:0;mso-wrap-distance-right:0;mso-position-horizontal-relative:page;mso-position-vertical-relative:page" filled="f" stroked="f">
            <v:textbox inset="0,0,0,0">
              <w:txbxContent>
                <w:p w14:paraId="22F0C89F" w14:textId="06A8EB05" w:rsidR="000A097F" w:rsidRDefault="000A097F">
                  <w:pPr>
                    <w:textAlignment w:val="baseline"/>
                  </w:pPr>
                </w:p>
              </w:txbxContent>
            </v:textbox>
            <w10:wrap anchorx="page" anchory="page"/>
          </v:shape>
        </w:pict>
      </w:r>
      <w:r w:rsidRPr="006F45E9">
        <w:rPr>
          <w:rFonts w:eastAsia="Times New Roman"/>
          <w:color w:val="000000"/>
          <w:spacing w:val="-1"/>
          <w:sz w:val="23"/>
        </w:rPr>
        <w:t xml:space="preserve">This study was supported by research awards from Nottingham University Hospital Charity and NIHR Nottingham Digestive Diseases Biomedical Research Unit, Royal Society International Exchange Award and a Career Development Award from the Rome Foundation for </w:t>
      </w:r>
      <w:r w:rsidRPr="006F45E9">
        <w:rPr>
          <w:rFonts w:eastAsia="Times New Roman"/>
          <w:color w:val="000000"/>
          <w:spacing w:val="-1"/>
          <w:sz w:val="23"/>
        </w:rPr>
        <w:t>Functional Gastrointestinal Diseases. No Commercial Sponsors were involved. The views expressed are those of the authors and not necessarily those of the NHS, the NIHR or the Department of Health. All authors read and approved the manuscript. The authors r</w:t>
      </w:r>
      <w:r w:rsidRPr="006F45E9">
        <w:rPr>
          <w:rFonts w:eastAsia="Times New Roman"/>
          <w:color w:val="000000"/>
          <w:spacing w:val="-1"/>
          <w:sz w:val="23"/>
        </w:rPr>
        <w:t>eport no conflict of interest.</w:t>
      </w:r>
    </w:p>
    <w:p w14:paraId="22F0BDC0" w14:textId="77777777" w:rsidR="000A097F" w:rsidRPr="006F45E9" w:rsidRDefault="000A097F">
      <w:pPr>
        <w:sectPr w:rsidR="000A097F" w:rsidRPr="006F45E9">
          <w:pgSz w:w="12240" w:h="15840"/>
          <w:pgMar w:top="427" w:right="1812" w:bottom="240" w:left="1788" w:header="720" w:footer="720" w:gutter="0"/>
          <w:cols w:space="720"/>
        </w:sectPr>
      </w:pPr>
    </w:p>
    <w:p w14:paraId="22F0BDC1" w14:textId="77777777" w:rsidR="000A097F" w:rsidRPr="006F45E9" w:rsidRDefault="00F13548">
      <w:pPr>
        <w:spacing w:before="228" w:after="473" w:line="268" w:lineRule="exact"/>
        <w:ind w:left="72"/>
        <w:jc w:val="right"/>
        <w:textAlignment w:val="baseline"/>
        <w:rPr>
          <w:rFonts w:eastAsia="Times New Roman"/>
          <w:color w:val="000000"/>
          <w:spacing w:val="-2"/>
          <w:sz w:val="23"/>
        </w:rPr>
      </w:pPr>
      <w:r w:rsidRPr="006F45E9">
        <w:lastRenderedPageBreak/>
        <w:pict w14:anchorId="22F0C27B">
          <v:shape id="_x0000_s1094" type="#_x0000_t202" style="position:absolute;left:0;text-align:left;margin-left:2.95pt;margin-top:9.1pt;width:518.8pt;height:12.25pt;z-index:-251655168;mso-wrap-distance-left:0;mso-wrap-distance-right:0;mso-position-horizontal-relative:page;mso-position-vertical-relative:page" filled="f" stroked="f">
            <v:textbox inset="0,0,0,0">
              <w:txbxContent>
                <w:p w14:paraId="22F0C8A0"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25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7C">
          <v:shape id="_x0000_s1093" type="#_x0000_t202" style="position:absolute;left:0;text-align:left;margin-left:2.95pt;margin-top:44.95pt;width:20.25pt;height:10in;z-index:-251654144;mso-wrap-distance-left:0;mso-wrap-distance-right:0;mso-position-horizontal-relative:page;mso-position-vertical-relative:page" filled="f" stroked="f">
            <v:textbox inset="0,0,0,0">
              <w:txbxContent>
                <w:p w14:paraId="22F0C8A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8A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8A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8A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8A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8A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8A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8A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8A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8A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8AB"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8A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8A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8A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8A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8B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8B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8B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8B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8B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8B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8B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8B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8B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8B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8B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8B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8B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8B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8B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8B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8C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8C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8C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8C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8C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8C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8C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8C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8C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8C9"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8C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8C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8C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8C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8C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8C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8D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8D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8D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8D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8D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8D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8D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8D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8D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8D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8D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8D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8DC"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24</w:t>
      </w:r>
    </w:p>
    <w:p w14:paraId="22F0BDC2" w14:textId="77777777" w:rsidR="000A097F" w:rsidRPr="006F45E9" w:rsidRDefault="00F13548">
      <w:pPr>
        <w:spacing w:line="214" w:lineRule="exact"/>
        <w:ind w:left="72"/>
        <w:textAlignment w:val="baseline"/>
        <w:rPr>
          <w:rFonts w:eastAsia="Times New Roman"/>
          <w:b/>
          <w:color w:val="000000"/>
          <w:spacing w:val="-2"/>
          <w:sz w:val="23"/>
        </w:rPr>
      </w:pPr>
      <w:r w:rsidRPr="006F45E9">
        <w:rPr>
          <w:rFonts w:eastAsia="Times New Roman"/>
          <w:b/>
          <w:color w:val="000000"/>
          <w:spacing w:val="-2"/>
          <w:sz w:val="23"/>
        </w:rPr>
        <w:t>References</w:t>
      </w:r>
    </w:p>
    <w:p w14:paraId="22F0BDC3" w14:textId="77777777" w:rsidR="000A097F" w:rsidRPr="006F45E9" w:rsidRDefault="00F13548">
      <w:pPr>
        <w:numPr>
          <w:ilvl w:val="0"/>
          <w:numId w:val="2"/>
        </w:numPr>
        <w:tabs>
          <w:tab w:val="clear" w:pos="720"/>
          <w:tab w:val="left" w:pos="792"/>
        </w:tabs>
        <w:spacing w:line="386" w:lineRule="exact"/>
        <w:ind w:left="792" w:right="720" w:hanging="720"/>
        <w:textAlignment w:val="baseline"/>
        <w:rPr>
          <w:rFonts w:eastAsia="Times New Roman"/>
          <w:color w:val="000000"/>
          <w:spacing w:val="-4"/>
          <w:sz w:val="23"/>
        </w:rPr>
      </w:pPr>
      <w:r w:rsidRPr="006F45E9">
        <w:rPr>
          <w:rFonts w:eastAsia="Times New Roman"/>
          <w:color w:val="000000"/>
          <w:spacing w:val="-4"/>
          <w:sz w:val="23"/>
        </w:rPr>
        <w:t>Ford AC, Marwaha A, Sood R, et al. Global prevalence of, and risk factors for, uninvestigated dyspepsia: a meta-analysis. Gut 2014:gutjnl-2014-307843.</w:t>
      </w:r>
    </w:p>
    <w:p w14:paraId="22F0BDC4" w14:textId="77777777" w:rsidR="000A097F" w:rsidRPr="006F45E9" w:rsidRDefault="00F13548">
      <w:pPr>
        <w:numPr>
          <w:ilvl w:val="0"/>
          <w:numId w:val="2"/>
        </w:numPr>
        <w:tabs>
          <w:tab w:val="clear" w:pos="720"/>
          <w:tab w:val="left" w:pos="792"/>
        </w:tabs>
        <w:spacing w:line="388" w:lineRule="exact"/>
        <w:ind w:left="792" w:right="1080" w:hanging="720"/>
        <w:textAlignment w:val="baseline"/>
        <w:rPr>
          <w:rFonts w:eastAsia="Times New Roman"/>
          <w:color w:val="000000"/>
          <w:sz w:val="23"/>
        </w:rPr>
      </w:pPr>
      <w:r w:rsidRPr="006F45E9">
        <w:rPr>
          <w:rFonts w:eastAsia="Times New Roman"/>
          <w:color w:val="000000"/>
          <w:sz w:val="23"/>
        </w:rPr>
        <w:t>Talley NJ. Functional gastrointestinal disorders as a public health problem. Neurogastroenterol Motil 2008;20 Suppl 1:121-9.</w:t>
      </w:r>
    </w:p>
    <w:p w14:paraId="22F0BDC5" w14:textId="77777777" w:rsidR="000A097F" w:rsidRPr="006F45E9" w:rsidRDefault="00F13548">
      <w:pPr>
        <w:numPr>
          <w:ilvl w:val="0"/>
          <w:numId w:val="2"/>
        </w:numPr>
        <w:tabs>
          <w:tab w:val="clear" w:pos="720"/>
          <w:tab w:val="left" w:pos="792"/>
        </w:tabs>
        <w:spacing w:line="389" w:lineRule="exact"/>
        <w:ind w:right="72" w:hanging="648"/>
        <w:textAlignment w:val="baseline"/>
        <w:rPr>
          <w:rFonts w:eastAsia="Times New Roman"/>
          <w:color w:val="000000"/>
          <w:sz w:val="23"/>
        </w:rPr>
      </w:pPr>
      <w:r w:rsidRPr="006F45E9">
        <w:rPr>
          <w:rFonts w:eastAsia="Times New Roman"/>
          <w:color w:val="000000"/>
          <w:sz w:val="23"/>
        </w:rPr>
        <w:t>NICE. Dyspepsia: managing dyspepsia in adults in primary care. . Newcastle on Tyne: North of England Dyspepsia Guideline Developmen</w:t>
      </w:r>
      <w:r w:rsidRPr="006F45E9">
        <w:rPr>
          <w:rFonts w:eastAsia="Times New Roman"/>
          <w:color w:val="000000"/>
          <w:sz w:val="23"/>
        </w:rPr>
        <w:t>t Group, National Institute of Clinical Excellance, London; 2004.</w:t>
      </w:r>
    </w:p>
    <w:p w14:paraId="22F0BDC6" w14:textId="77777777" w:rsidR="000A097F" w:rsidRPr="006F45E9" w:rsidRDefault="00F13548">
      <w:pPr>
        <w:numPr>
          <w:ilvl w:val="0"/>
          <w:numId w:val="2"/>
        </w:numPr>
        <w:tabs>
          <w:tab w:val="clear" w:pos="720"/>
          <w:tab w:val="left" w:pos="792"/>
        </w:tabs>
        <w:spacing w:line="388" w:lineRule="exact"/>
        <w:ind w:left="792" w:right="720" w:hanging="720"/>
        <w:textAlignment w:val="baseline"/>
        <w:rPr>
          <w:rFonts w:eastAsia="Times New Roman"/>
          <w:color w:val="000000"/>
          <w:spacing w:val="-4"/>
          <w:sz w:val="23"/>
        </w:rPr>
      </w:pPr>
      <w:r w:rsidRPr="006F45E9">
        <w:rPr>
          <w:rFonts w:eastAsia="Times New Roman"/>
          <w:color w:val="000000"/>
          <w:spacing w:val="-4"/>
          <w:sz w:val="23"/>
        </w:rPr>
        <w:t>Moayyedi P, Talley NJ, Fennerty MB, et al. Can the clinical history distinguish between organic and functional dyspepsia? Jama 2006;295:1566-1576.</w:t>
      </w:r>
    </w:p>
    <w:p w14:paraId="22F0BDC7" w14:textId="77777777" w:rsidR="000A097F" w:rsidRPr="006F45E9" w:rsidRDefault="00F13548">
      <w:pPr>
        <w:numPr>
          <w:ilvl w:val="0"/>
          <w:numId w:val="2"/>
        </w:numPr>
        <w:tabs>
          <w:tab w:val="clear" w:pos="720"/>
          <w:tab w:val="left" w:pos="792"/>
        </w:tabs>
        <w:spacing w:line="389" w:lineRule="exact"/>
        <w:ind w:left="792" w:right="504" w:hanging="720"/>
        <w:textAlignment w:val="baseline"/>
        <w:rPr>
          <w:rFonts w:eastAsia="Times New Roman"/>
          <w:color w:val="000000"/>
          <w:sz w:val="23"/>
        </w:rPr>
      </w:pPr>
      <w:r w:rsidRPr="006F45E9">
        <w:pict w14:anchorId="22F0C27D">
          <v:shape id="_x0000_s1092" type="#_x0000_t202" style="position:absolute;left:0;text-align:left;margin-left:196.3pt;margin-top:253.9pt;width:214.1pt;height:260.4pt;z-index:-251653120;mso-wrap-distance-left:0;mso-wrap-distance-right:0;mso-position-horizontal-relative:page;mso-position-vertical-relative:page" filled="f" stroked="f">
            <v:textbox inset="0,0,0,0">
              <w:txbxContent>
                <w:p w14:paraId="22F0C8DD" w14:textId="6665DB51" w:rsidR="000A097F" w:rsidRDefault="000A097F">
                  <w:pPr>
                    <w:textAlignment w:val="baseline"/>
                  </w:pPr>
                </w:p>
              </w:txbxContent>
            </v:textbox>
            <w10:wrap anchorx="page" anchory="page"/>
          </v:shape>
        </w:pict>
      </w:r>
      <w:r w:rsidRPr="006F45E9">
        <w:rPr>
          <w:rFonts w:eastAsia="Times New Roman"/>
          <w:color w:val="000000"/>
          <w:sz w:val="23"/>
        </w:rPr>
        <w:t>Jones RH, Lydeard SE, Hobbs FD, et al.</w:t>
      </w:r>
      <w:r w:rsidRPr="006F45E9">
        <w:rPr>
          <w:rFonts w:eastAsia="Times New Roman"/>
          <w:color w:val="000000"/>
          <w:sz w:val="23"/>
        </w:rPr>
        <w:t xml:space="preserve"> Dyspepsia in England and Scotland. Gut 1990;31:401-5.</w:t>
      </w:r>
    </w:p>
    <w:p w14:paraId="22F0BDC8" w14:textId="77777777" w:rsidR="000A097F" w:rsidRPr="006F45E9" w:rsidRDefault="00F13548">
      <w:pPr>
        <w:numPr>
          <w:ilvl w:val="0"/>
          <w:numId w:val="2"/>
        </w:numPr>
        <w:tabs>
          <w:tab w:val="clear" w:pos="720"/>
          <w:tab w:val="left" w:pos="792"/>
        </w:tabs>
        <w:spacing w:line="389" w:lineRule="exact"/>
        <w:ind w:left="792" w:right="504" w:hanging="720"/>
        <w:textAlignment w:val="baseline"/>
        <w:rPr>
          <w:rFonts w:eastAsia="Times New Roman"/>
          <w:color w:val="000000"/>
          <w:sz w:val="23"/>
        </w:rPr>
      </w:pPr>
      <w:r w:rsidRPr="006F45E9">
        <w:rPr>
          <w:rFonts w:eastAsia="Times New Roman"/>
          <w:color w:val="000000"/>
          <w:sz w:val="23"/>
        </w:rPr>
        <w:t>Jones R, Lydeard S. Prevalence of symptoms of dyspepsia in the community. Bmj 1989;298:30-2.</w:t>
      </w:r>
    </w:p>
    <w:p w14:paraId="22F0BDC9" w14:textId="77777777" w:rsidR="000A097F" w:rsidRPr="006F45E9" w:rsidRDefault="00F13548">
      <w:pPr>
        <w:numPr>
          <w:ilvl w:val="0"/>
          <w:numId w:val="2"/>
        </w:numPr>
        <w:tabs>
          <w:tab w:val="clear" w:pos="720"/>
          <w:tab w:val="left" w:pos="792"/>
        </w:tabs>
        <w:spacing w:line="388" w:lineRule="exact"/>
        <w:ind w:left="792" w:right="648" w:hanging="720"/>
        <w:textAlignment w:val="baseline"/>
        <w:rPr>
          <w:rFonts w:eastAsia="Times New Roman"/>
          <w:color w:val="000000"/>
          <w:spacing w:val="-4"/>
          <w:sz w:val="23"/>
        </w:rPr>
      </w:pPr>
      <w:r w:rsidRPr="006F45E9">
        <w:rPr>
          <w:rFonts w:eastAsia="Times New Roman"/>
          <w:color w:val="000000"/>
          <w:spacing w:val="-4"/>
          <w:sz w:val="23"/>
        </w:rPr>
        <w:t>Bernersen B, Johnsen R, Straume B. Non-ulcer dyspepsia and peptic ulcer: the distribution in a population and their relation to risk factors. Gut 1996;38:822-5.</w:t>
      </w:r>
    </w:p>
    <w:p w14:paraId="22F0BDCA" w14:textId="77777777" w:rsidR="000A097F" w:rsidRPr="006F45E9" w:rsidRDefault="00F13548">
      <w:pPr>
        <w:numPr>
          <w:ilvl w:val="0"/>
          <w:numId w:val="2"/>
        </w:numPr>
        <w:tabs>
          <w:tab w:val="clear" w:pos="720"/>
          <w:tab w:val="left" w:pos="792"/>
        </w:tabs>
        <w:spacing w:before="5" w:line="389" w:lineRule="exact"/>
        <w:ind w:left="792" w:right="504" w:hanging="720"/>
        <w:jc w:val="both"/>
        <w:textAlignment w:val="baseline"/>
        <w:rPr>
          <w:rFonts w:eastAsia="Times New Roman"/>
          <w:color w:val="000000"/>
          <w:sz w:val="23"/>
        </w:rPr>
      </w:pPr>
      <w:r w:rsidRPr="006F45E9">
        <w:rPr>
          <w:rFonts w:eastAsia="Times New Roman"/>
          <w:color w:val="000000"/>
          <w:sz w:val="23"/>
        </w:rPr>
        <w:t>Hirakawa K, Adachi K, Amano K, et al. Prevalence of non-ulcer dyspepsia in the Japanese populat</w:t>
      </w:r>
      <w:r w:rsidRPr="006F45E9">
        <w:rPr>
          <w:rFonts w:eastAsia="Times New Roman"/>
          <w:color w:val="000000"/>
          <w:sz w:val="23"/>
        </w:rPr>
        <w:t>ion. J Gastroenterol Hepatol 1999;14:1083-7.</w:t>
      </w:r>
    </w:p>
    <w:p w14:paraId="22F0BDCB" w14:textId="77777777" w:rsidR="000A097F" w:rsidRPr="006F45E9" w:rsidRDefault="00F13548">
      <w:pPr>
        <w:numPr>
          <w:ilvl w:val="0"/>
          <w:numId w:val="2"/>
        </w:numPr>
        <w:tabs>
          <w:tab w:val="clear" w:pos="720"/>
          <w:tab w:val="left" w:pos="792"/>
        </w:tabs>
        <w:spacing w:line="388" w:lineRule="exact"/>
        <w:ind w:left="792" w:right="72" w:hanging="720"/>
        <w:textAlignment w:val="baseline"/>
        <w:rPr>
          <w:rFonts w:eastAsia="Times New Roman"/>
          <w:color w:val="000000"/>
          <w:sz w:val="23"/>
        </w:rPr>
      </w:pPr>
      <w:r w:rsidRPr="006F45E9">
        <w:rPr>
          <w:rFonts w:eastAsia="Times New Roman"/>
          <w:color w:val="000000"/>
          <w:sz w:val="23"/>
        </w:rPr>
        <w:t xml:space="preserve">Lu CL, Lang HC, Chang FY, et al. Prevalence and health/social impacts of functional dyspepsia in Taiwan: a study based on the Rome criteria questionnaire survey assisted by endoscopic exclusion among a physical </w:t>
      </w:r>
      <w:r w:rsidRPr="006F45E9">
        <w:rPr>
          <w:rFonts w:eastAsia="Times New Roman"/>
          <w:color w:val="000000"/>
          <w:sz w:val="23"/>
        </w:rPr>
        <w:t>check-up population. Scand J Gastroenterol 2005;40:402-11.</w:t>
      </w:r>
    </w:p>
    <w:p w14:paraId="22F0BDCC" w14:textId="77777777" w:rsidR="000A097F" w:rsidRPr="006F45E9" w:rsidRDefault="00F13548">
      <w:pPr>
        <w:numPr>
          <w:ilvl w:val="0"/>
          <w:numId w:val="2"/>
        </w:numPr>
        <w:tabs>
          <w:tab w:val="clear" w:pos="720"/>
          <w:tab w:val="left" w:pos="792"/>
        </w:tabs>
        <w:spacing w:line="388" w:lineRule="exact"/>
        <w:ind w:left="792" w:right="216" w:hanging="720"/>
        <w:textAlignment w:val="baseline"/>
        <w:rPr>
          <w:rFonts w:eastAsia="Times New Roman"/>
          <w:color w:val="000000"/>
          <w:sz w:val="23"/>
        </w:rPr>
      </w:pPr>
      <w:r w:rsidRPr="006F45E9">
        <w:rPr>
          <w:rFonts w:eastAsia="Times New Roman"/>
          <w:color w:val="000000"/>
          <w:sz w:val="23"/>
        </w:rPr>
        <w:t>Talley NJ, Locke GR, Lahr B, et al. Functional dyspepsia, delayed gastric emptying, and impaired quality of life. Gut 2006;55:933-939.</w:t>
      </w:r>
    </w:p>
    <w:p w14:paraId="22F0BDCD" w14:textId="77777777" w:rsidR="000A097F" w:rsidRPr="006F45E9" w:rsidRDefault="00F13548">
      <w:pPr>
        <w:numPr>
          <w:ilvl w:val="0"/>
          <w:numId w:val="2"/>
        </w:numPr>
        <w:tabs>
          <w:tab w:val="clear" w:pos="720"/>
          <w:tab w:val="left" w:pos="792"/>
        </w:tabs>
        <w:spacing w:line="389" w:lineRule="exact"/>
        <w:ind w:left="792" w:right="144" w:hanging="720"/>
        <w:textAlignment w:val="baseline"/>
        <w:rPr>
          <w:rFonts w:eastAsia="Times New Roman"/>
          <w:color w:val="000000"/>
          <w:sz w:val="23"/>
        </w:rPr>
      </w:pPr>
      <w:r w:rsidRPr="006F45E9">
        <w:rPr>
          <w:rFonts w:eastAsia="Times New Roman"/>
          <w:color w:val="000000"/>
          <w:sz w:val="23"/>
        </w:rPr>
        <w:t>Talley NJ, Weaver AL, Zinsmeister AR. Impact of functional dys</w:t>
      </w:r>
      <w:r w:rsidRPr="006F45E9">
        <w:rPr>
          <w:rFonts w:eastAsia="Times New Roman"/>
          <w:color w:val="000000"/>
          <w:sz w:val="23"/>
        </w:rPr>
        <w:t>pepsia on quality of life. Digestive Diseases and Sciences 1995;40:584-589.</w:t>
      </w:r>
    </w:p>
    <w:p w14:paraId="22F0BDCE" w14:textId="77777777" w:rsidR="000A097F" w:rsidRPr="006F45E9" w:rsidRDefault="00F13548">
      <w:pPr>
        <w:numPr>
          <w:ilvl w:val="0"/>
          <w:numId w:val="2"/>
        </w:numPr>
        <w:tabs>
          <w:tab w:val="clear" w:pos="720"/>
          <w:tab w:val="left" w:pos="792"/>
        </w:tabs>
        <w:spacing w:before="4" w:line="389" w:lineRule="exact"/>
        <w:ind w:left="792" w:right="504" w:hanging="720"/>
        <w:textAlignment w:val="baseline"/>
        <w:rPr>
          <w:rFonts w:eastAsia="Times New Roman"/>
          <w:color w:val="000000"/>
          <w:sz w:val="23"/>
        </w:rPr>
      </w:pPr>
      <w:r w:rsidRPr="006F45E9">
        <w:rPr>
          <w:rFonts w:eastAsia="Times New Roman"/>
          <w:color w:val="000000"/>
          <w:sz w:val="23"/>
        </w:rPr>
        <w:t>Gutierrez A, Rodrigo L, Riestra S, et al. Quality of life in patients with functional dyspepsia: a prospective 1-year follow-up study in Spanish patients. Eur J Gastroenterol Hepat</w:t>
      </w:r>
      <w:r w:rsidRPr="006F45E9">
        <w:rPr>
          <w:rFonts w:eastAsia="Times New Roman"/>
          <w:color w:val="000000"/>
          <w:sz w:val="23"/>
        </w:rPr>
        <w:t>ol 2003;15:1175-81.</w:t>
      </w:r>
    </w:p>
    <w:p w14:paraId="22F0BDCF" w14:textId="77777777" w:rsidR="000A097F" w:rsidRPr="006F45E9" w:rsidRDefault="00F13548">
      <w:pPr>
        <w:numPr>
          <w:ilvl w:val="0"/>
          <w:numId w:val="2"/>
        </w:numPr>
        <w:tabs>
          <w:tab w:val="clear" w:pos="720"/>
          <w:tab w:val="left" w:pos="792"/>
        </w:tabs>
        <w:spacing w:line="389" w:lineRule="exact"/>
        <w:ind w:left="792" w:right="216" w:hanging="720"/>
        <w:textAlignment w:val="baseline"/>
        <w:rPr>
          <w:rFonts w:eastAsia="Times New Roman"/>
          <w:color w:val="000000"/>
          <w:sz w:val="23"/>
        </w:rPr>
      </w:pPr>
      <w:r w:rsidRPr="006F45E9">
        <w:rPr>
          <w:rFonts w:eastAsia="Times New Roman"/>
          <w:color w:val="000000"/>
          <w:sz w:val="23"/>
        </w:rPr>
        <w:t>Brook RA, Kleinman NL, Melkonian AK, et al. Functional dyspepsia impacts absenteeism and direct and indirect costs. Clinical Gastroenterology and Hepatology 2010;8:498-503.</w:t>
      </w:r>
    </w:p>
    <w:p w14:paraId="22F0BDD0" w14:textId="77777777" w:rsidR="000A097F" w:rsidRPr="006F45E9" w:rsidRDefault="000A097F">
      <w:pPr>
        <w:sectPr w:rsidR="000A097F" w:rsidRPr="006F45E9">
          <w:pgSz w:w="12240" w:h="15840"/>
          <w:pgMar w:top="427" w:right="1805" w:bottom="240" w:left="1795" w:header="720" w:footer="720" w:gutter="0"/>
          <w:cols w:space="720"/>
        </w:sectPr>
      </w:pPr>
    </w:p>
    <w:p w14:paraId="22F0BDD1" w14:textId="77777777" w:rsidR="000A097F" w:rsidRPr="006F45E9" w:rsidRDefault="00F13548">
      <w:pPr>
        <w:spacing w:before="228" w:after="301" w:line="268" w:lineRule="exact"/>
        <w:ind w:left="72" w:right="36"/>
        <w:jc w:val="right"/>
        <w:textAlignment w:val="baseline"/>
        <w:rPr>
          <w:rFonts w:eastAsia="Times New Roman"/>
          <w:color w:val="000000"/>
          <w:spacing w:val="-3"/>
          <w:sz w:val="23"/>
        </w:rPr>
      </w:pPr>
      <w:r w:rsidRPr="006F45E9">
        <w:lastRenderedPageBreak/>
        <w:pict w14:anchorId="22F0C27E">
          <v:shape id="_x0000_s1091" type="#_x0000_t202" style="position:absolute;left:0;text-align:left;margin-left:2.95pt;margin-top:9.1pt;width:600.9pt;height:12.25pt;z-index:-251652096;mso-wrap-distance-left:0;mso-wrap-distance-right:0;mso-position-horizontal-relative:page;mso-position-vertical-relative:page" filled="f" stroked="f">
            <v:textbox inset="0,0,0,0">
              <w:txbxContent>
                <w:p w14:paraId="22F0C8DE"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26 of 42</w:t>
                  </w:r>
                </w:p>
              </w:txbxContent>
            </v:textbox>
            <w10:wrap type="square" anchorx="page" anchory="page"/>
          </v:shape>
        </w:pict>
      </w:r>
      <w:r w:rsidRPr="006F45E9">
        <w:pict w14:anchorId="22F0C27F">
          <v:shape id="_x0000_s1090" type="#_x0000_t202" style="position:absolute;left:0;text-align:left;margin-left:2.95pt;margin-top:44.95pt;width:20.25pt;height:10in;z-index:-251651072;mso-wrap-distance-left:0;mso-wrap-distance-right:0;mso-position-horizontal-relative:page;mso-position-vertical-relative:page" filled="f" stroked="f">
            <v:textbox inset="0,0,0,0">
              <w:txbxContent>
                <w:p w14:paraId="22F0C8D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8E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8E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8E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8E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8E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8E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8E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8E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8E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8E9"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8E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8E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8E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8E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8E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8E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8F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8F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8F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8F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8F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8F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8F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8F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8F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8F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8F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8F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8F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8F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8F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8F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90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90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90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90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90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90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90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907"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90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90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90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90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90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90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90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90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91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91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91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91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91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91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91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91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91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91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91A"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25</w:t>
      </w:r>
    </w:p>
    <w:p w14:paraId="22F0BDD2" w14:textId="77777777" w:rsidR="000A097F" w:rsidRPr="006F45E9" w:rsidRDefault="00F13548">
      <w:pPr>
        <w:numPr>
          <w:ilvl w:val="0"/>
          <w:numId w:val="3"/>
        </w:numPr>
        <w:tabs>
          <w:tab w:val="clear" w:pos="720"/>
          <w:tab w:val="left" w:pos="792"/>
        </w:tabs>
        <w:spacing w:line="388" w:lineRule="exact"/>
        <w:ind w:left="792" w:right="144" w:hanging="720"/>
        <w:textAlignment w:val="baseline"/>
        <w:rPr>
          <w:rFonts w:eastAsia="Times New Roman"/>
          <w:color w:val="000000"/>
          <w:sz w:val="23"/>
        </w:rPr>
      </w:pPr>
      <w:r w:rsidRPr="006F45E9">
        <w:rPr>
          <w:rFonts w:eastAsia="Times New Roman"/>
          <w:color w:val="000000"/>
          <w:sz w:val="23"/>
        </w:rPr>
        <w:t>Sander GB, Mazzoleni LE, de Magalhaes Francesconi CF, et al. Influence of organic and functional dyspepsia on work productivity: the HEROES-DIP study. Value in Health 2011;14:S126-S129.</w:t>
      </w:r>
    </w:p>
    <w:p w14:paraId="22F0BDD3" w14:textId="77777777" w:rsidR="000A097F" w:rsidRPr="006F45E9" w:rsidRDefault="00F13548">
      <w:pPr>
        <w:numPr>
          <w:ilvl w:val="0"/>
          <w:numId w:val="3"/>
        </w:numPr>
        <w:tabs>
          <w:tab w:val="clear" w:pos="720"/>
          <w:tab w:val="left" w:pos="792"/>
        </w:tabs>
        <w:spacing w:before="2" w:line="388" w:lineRule="exact"/>
        <w:ind w:left="792" w:right="432" w:hanging="720"/>
        <w:textAlignment w:val="baseline"/>
        <w:rPr>
          <w:rFonts w:eastAsia="Times New Roman"/>
          <w:color w:val="000000"/>
          <w:sz w:val="23"/>
        </w:rPr>
      </w:pPr>
      <w:r w:rsidRPr="006F45E9">
        <w:rPr>
          <w:rFonts w:eastAsia="Times New Roman"/>
          <w:color w:val="000000"/>
          <w:sz w:val="23"/>
        </w:rPr>
        <w:t>Tougas G, Chen Y, Coates G, et al. Standardization of a simplified scintigraphic methodology for the assessment of gastric emptying in a multicenter setting. Am J Gastroenterol 2000;95:78-86.</w:t>
      </w:r>
    </w:p>
    <w:p w14:paraId="22F0BDD4" w14:textId="77777777" w:rsidR="000A097F" w:rsidRPr="006F45E9" w:rsidRDefault="00F13548">
      <w:pPr>
        <w:numPr>
          <w:ilvl w:val="0"/>
          <w:numId w:val="3"/>
        </w:numPr>
        <w:tabs>
          <w:tab w:val="clear" w:pos="720"/>
          <w:tab w:val="left" w:pos="792"/>
        </w:tabs>
        <w:spacing w:before="3" w:line="388" w:lineRule="exact"/>
        <w:ind w:left="792" w:right="144" w:hanging="720"/>
        <w:textAlignment w:val="baseline"/>
        <w:rPr>
          <w:rFonts w:eastAsia="Times New Roman"/>
          <w:color w:val="000000"/>
          <w:sz w:val="23"/>
        </w:rPr>
      </w:pPr>
      <w:r w:rsidRPr="006F45E9">
        <w:rPr>
          <w:rFonts w:eastAsia="Times New Roman"/>
          <w:color w:val="000000"/>
          <w:sz w:val="23"/>
        </w:rPr>
        <w:t>Tougas G, Eaker EY, Abell TL, et al. Assessment of gastric empty</w:t>
      </w:r>
      <w:r w:rsidRPr="006F45E9">
        <w:rPr>
          <w:rFonts w:eastAsia="Times New Roman"/>
          <w:color w:val="000000"/>
          <w:sz w:val="23"/>
        </w:rPr>
        <w:t>ing using a low fat meal: establishment of international control values. Am J Gastroenterol 2000;95:1456-62.</w:t>
      </w:r>
    </w:p>
    <w:p w14:paraId="22F0BDD5" w14:textId="77777777" w:rsidR="000A097F" w:rsidRPr="006F45E9" w:rsidRDefault="00F13548">
      <w:pPr>
        <w:numPr>
          <w:ilvl w:val="0"/>
          <w:numId w:val="3"/>
        </w:numPr>
        <w:tabs>
          <w:tab w:val="clear" w:pos="720"/>
          <w:tab w:val="left" w:pos="792"/>
        </w:tabs>
        <w:spacing w:before="2" w:line="388" w:lineRule="exact"/>
        <w:ind w:left="792" w:right="144" w:hanging="720"/>
        <w:textAlignment w:val="baseline"/>
        <w:rPr>
          <w:rFonts w:eastAsia="Times New Roman"/>
          <w:color w:val="000000"/>
          <w:sz w:val="23"/>
        </w:rPr>
      </w:pPr>
      <w:r w:rsidRPr="006F45E9">
        <w:rPr>
          <w:rFonts w:eastAsia="Times New Roman"/>
          <w:color w:val="000000"/>
          <w:sz w:val="23"/>
        </w:rPr>
        <w:t>Sarnelli G, Caenepeel P, Geypens B, et al. Symptoms Associated With Impaired Gastric Emptying of Solids and Liquids in Functional Dyspepsia. Americ</w:t>
      </w:r>
      <w:r w:rsidRPr="006F45E9">
        <w:rPr>
          <w:rFonts w:eastAsia="Times New Roman"/>
          <w:color w:val="000000"/>
          <w:sz w:val="23"/>
        </w:rPr>
        <w:t>an Journal of Gastroenterology 2003;98:783-788.</w:t>
      </w:r>
    </w:p>
    <w:p w14:paraId="22F0BDD6" w14:textId="77777777" w:rsidR="000A097F" w:rsidRPr="006F45E9" w:rsidRDefault="00F13548">
      <w:pPr>
        <w:numPr>
          <w:ilvl w:val="0"/>
          <w:numId w:val="3"/>
        </w:numPr>
        <w:tabs>
          <w:tab w:val="clear" w:pos="720"/>
          <w:tab w:val="left" w:pos="792"/>
        </w:tabs>
        <w:spacing w:before="7" w:line="388" w:lineRule="exact"/>
        <w:ind w:left="792" w:right="720" w:hanging="720"/>
        <w:textAlignment w:val="baseline"/>
        <w:rPr>
          <w:rFonts w:eastAsia="Times New Roman"/>
          <w:color w:val="000000"/>
          <w:sz w:val="23"/>
        </w:rPr>
      </w:pPr>
      <w:r w:rsidRPr="006F45E9">
        <w:rPr>
          <w:rFonts w:eastAsia="Times New Roman"/>
          <w:color w:val="000000"/>
          <w:sz w:val="23"/>
        </w:rPr>
        <w:t>Karamanolis G, Caenepeel P, Arts J, et al. Determinants of symptom pattern in idiopathic severely delayed gastric emptying: gastric emptying rate or proximal stomach dysfunction? Gut 2007;56:29-36.</w:t>
      </w:r>
    </w:p>
    <w:p w14:paraId="22F0BDD7" w14:textId="77777777" w:rsidR="000A097F" w:rsidRPr="006F45E9" w:rsidRDefault="00F13548">
      <w:pPr>
        <w:numPr>
          <w:ilvl w:val="0"/>
          <w:numId w:val="3"/>
        </w:numPr>
        <w:tabs>
          <w:tab w:val="clear" w:pos="720"/>
          <w:tab w:val="left" w:pos="792"/>
        </w:tabs>
        <w:spacing w:before="3" w:line="388" w:lineRule="exact"/>
        <w:ind w:left="792" w:right="432" w:hanging="720"/>
        <w:textAlignment w:val="baseline"/>
        <w:rPr>
          <w:rFonts w:eastAsia="Times New Roman"/>
          <w:color w:val="000000"/>
          <w:sz w:val="23"/>
        </w:rPr>
      </w:pPr>
      <w:r w:rsidRPr="006F45E9">
        <w:pict w14:anchorId="22F0C280">
          <v:shape id="_x0000_s1089" type="#_x0000_t202" style="position:absolute;left:0;text-align:left;margin-left:262.1pt;margin-top:341.75pt;width:148.3pt;height:172.55pt;z-index:-251650048;mso-wrap-distance-left:0;mso-wrap-distance-right:0;mso-position-horizontal-relative:page;mso-position-vertical-relative:page" filled="f" stroked="f">
            <v:textbox inset="0,0,0,0">
              <w:txbxContent>
                <w:p w14:paraId="22F0C91B" w14:textId="1A9D0420" w:rsidR="000A097F" w:rsidRDefault="000A097F">
                  <w:pPr>
                    <w:textAlignment w:val="baseline"/>
                  </w:pPr>
                </w:p>
              </w:txbxContent>
            </v:textbox>
            <w10:wrap anchorx="page" anchory="page"/>
          </v:shape>
        </w:pict>
      </w:r>
      <w:r w:rsidRPr="006F45E9">
        <w:rPr>
          <w:rFonts w:eastAsia="Times New Roman"/>
          <w:color w:val="000000"/>
          <w:sz w:val="23"/>
        </w:rPr>
        <w:t>Pasricha PJ, Colvin R, Yates K, et al. Characteristics of patients with chronic unexplained nausea and vomiting and normal gastric emptying. Clin Gastroenterol Hepatol 2011;9:567-576 e4.</w:t>
      </w:r>
    </w:p>
    <w:p w14:paraId="22F0BDD8" w14:textId="77777777" w:rsidR="000A097F" w:rsidRPr="006F45E9" w:rsidRDefault="00F13548">
      <w:pPr>
        <w:numPr>
          <w:ilvl w:val="0"/>
          <w:numId w:val="3"/>
        </w:numPr>
        <w:tabs>
          <w:tab w:val="clear" w:pos="720"/>
          <w:tab w:val="left" w:pos="792"/>
        </w:tabs>
        <w:spacing w:before="1" w:line="388" w:lineRule="exact"/>
        <w:ind w:left="792" w:right="864" w:hanging="720"/>
        <w:textAlignment w:val="baseline"/>
        <w:rPr>
          <w:rFonts w:eastAsia="Times New Roman"/>
          <w:color w:val="000000"/>
          <w:sz w:val="23"/>
        </w:rPr>
      </w:pPr>
      <w:r w:rsidRPr="006F45E9">
        <w:rPr>
          <w:rFonts w:eastAsia="Times New Roman"/>
          <w:color w:val="000000"/>
          <w:sz w:val="23"/>
        </w:rPr>
        <w:t>Tack J, Bisschops R, Sarnelli G. Pathophysiology and treatment of functional dyspepsia. Gastroenterology 2004;127:1239-1255.</w:t>
      </w:r>
    </w:p>
    <w:p w14:paraId="22F0BDD9" w14:textId="77777777" w:rsidR="000A097F" w:rsidRPr="006F45E9" w:rsidRDefault="00F13548">
      <w:pPr>
        <w:numPr>
          <w:ilvl w:val="0"/>
          <w:numId w:val="3"/>
        </w:numPr>
        <w:tabs>
          <w:tab w:val="clear" w:pos="720"/>
          <w:tab w:val="left" w:pos="792"/>
        </w:tabs>
        <w:spacing w:before="3" w:line="388" w:lineRule="exact"/>
        <w:ind w:left="792" w:right="288" w:hanging="720"/>
        <w:textAlignment w:val="baseline"/>
        <w:rPr>
          <w:rFonts w:eastAsia="Times New Roman"/>
          <w:color w:val="000000"/>
          <w:spacing w:val="-2"/>
          <w:sz w:val="23"/>
        </w:rPr>
      </w:pPr>
      <w:r w:rsidRPr="006F45E9">
        <w:rPr>
          <w:rFonts w:eastAsia="Times New Roman"/>
          <w:color w:val="000000"/>
          <w:spacing w:val="-2"/>
          <w:sz w:val="23"/>
        </w:rPr>
        <w:t>Janssen P, Harris MS, Jones M, et al. The relation between symptom improvement and gastric emptying in the treatment of diabetic an</w:t>
      </w:r>
      <w:r w:rsidRPr="006F45E9">
        <w:rPr>
          <w:rFonts w:eastAsia="Times New Roman"/>
          <w:color w:val="000000"/>
          <w:spacing w:val="-2"/>
          <w:sz w:val="23"/>
        </w:rPr>
        <w:t>d idiopathic gastroparesis. Am J Gastroenterol 2013;108:1382-91.</w:t>
      </w:r>
    </w:p>
    <w:p w14:paraId="22F0BDDA" w14:textId="77777777" w:rsidR="000A097F" w:rsidRPr="006F45E9" w:rsidRDefault="00F13548">
      <w:pPr>
        <w:numPr>
          <w:ilvl w:val="0"/>
          <w:numId w:val="3"/>
        </w:numPr>
        <w:tabs>
          <w:tab w:val="clear" w:pos="720"/>
          <w:tab w:val="left" w:pos="792"/>
        </w:tabs>
        <w:spacing w:before="2" w:line="388" w:lineRule="exact"/>
        <w:ind w:left="792" w:right="576" w:hanging="720"/>
        <w:textAlignment w:val="baseline"/>
        <w:rPr>
          <w:rFonts w:eastAsia="Times New Roman"/>
          <w:color w:val="000000"/>
          <w:sz w:val="23"/>
        </w:rPr>
      </w:pPr>
      <w:r w:rsidRPr="006F45E9">
        <w:rPr>
          <w:rFonts w:eastAsia="Times New Roman"/>
          <w:color w:val="000000"/>
          <w:sz w:val="23"/>
        </w:rPr>
        <w:t>Fox MR, Kahrilas PJ, Roman S, et al. Clinical measurement of gastrointestinal motility and function: who, when and which test? Nat Rev Gastroenterol Hepatol 2018;in publication.</w:t>
      </w:r>
    </w:p>
    <w:p w14:paraId="22F0BDDB" w14:textId="77777777" w:rsidR="000A097F" w:rsidRPr="006F45E9" w:rsidRDefault="00F13548">
      <w:pPr>
        <w:numPr>
          <w:ilvl w:val="0"/>
          <w:numId w:val="3"/>
        </w:numPr>
        <w:tabs>
          <w:tab w:val="clear" w:pos="720"/>
          <w:tab w:val="left" w:pos="792"/>
        </w:tabs>
        <w:spacing w:before="7" w:line="388" w:lineRule="exact"/>
        <w:ind w:left="792" w:right="144" w:hanging="720"/>
        <w:textAlignment w:val="baseline"/>
        <w:rPr>
          <w:rFonts w:eastAsia="Times New Roman"/>
          <w:color w:val="000000"/>
          <w:spacing w:val="-4"/>
          <w:sz w:val="23"/>
        </w:rPr>
      </w:pPr>
      <w:r w:rsidRPr="006F45E9">
        <w:rPr>
          <w:rFonts w:eastAsia="Times New Roman"/>
          <w:color w:val="000000"/>
          <w:spacing w:val="-4"/>
          <w:sz w:val="23"/>
        </w:rPr>
        <w:t>Parker HL, Tu</w:t>
      </w:r>
      <w:r w:rsidRPr="006F45E9">
        <w:rPr>
          <w:rFonts w:eastAsia="Times New Roman"/>
          <w:color w:val="000000"/>
          <w:spacing w:val="-4"/>
          <w:sz w:val="23"/>
        </w:rPr>
        <w:t>cker E, Hoad CL, et al. Development and validation of a large, modular test meal with liquid and solid components for assessment of gastric motor and sensory function by non-invasive imaging. Neurogastroenterol Motil 2016;28:554-68.</w:t>
      </w:r>
    </w:p>
    <w:p w14:paraId="22F0BDDC" w14:textId="77777777" w:rsidR="000A097F" w:rsidRPr="006F45E9" w:rsidRDefault="00F13548">
      <w:pPr>
        <w:numPr>
          <w:ilvl w:val="0"/>
          <w:numId w:val="3"/>
        </w:numPr>
        <w:tabs>
          <w:tab w:val="clear" w:pos="720"/>
          <w:tab w:val="left" w:pos="792"/>
        </w:tabs>
        <w:spacing w:before="3" w:line="388" w:lineRule="exact"/>
        <w:ind w:left="792" w:right="144" w:hanging="720"/>
        <w:textAlignment w:val="baseline"/>
        <w:rPr>
          <w:rFonts w:eastAsia="Times New Roman"/>
          <w:color w:val="000000"/>
          <w:sz w:val="23"/>
        </w:rPr>
      </w:pPr>
      <w:r w:rsidRPr="006F45E9">
        <w:rPr>
          <w:rFonts w:eastAsia="Times New Roman"/>
          <w:color w:val="000000"/>
          <w:sz w:val="23"/>
        </w:rPr>
        <w:t>Parker HL, Tucker E, Bl</w:t>
      </w:r>
      <w:r w:rsidRPr="006F45E9">
        <w:rPr>
          <w:rFonts w:eastAsia="Times New Roman"/>
          <w:color w:val="000000"/>
          <w:sz w:val="23"/>
        </w:rPr>
        <w:t>ackshaw E, et al. Clinical assessment of gastric emptying and sensory function utilizing gamma scintigraphy: Establishment of reference intervals for the liquid and solid components of the Nottingham test meal in healthy subjects. Neurogastroenterology &amp; M</w:t>
      </w:r>
      <w:r w:rsidRPr="006F45E9">
        <w:rPr>
          <w:rFonts w:eastAsia="Times New Roman"/>
          <w:color w:val="000000"/>
          <w:sz w:val="23"/>
        </w:rPr>
        <w:t>otility 2017:e13122-n/a.</w:t>
      </w:r>
    </w:p>
    <w:p w14:paraId="22F0BDDD" w14:textId="77777777" w:rsidR="000A097F" w:rsidRPr="006F45E9" w:rsidRDefault="000A097F">
      <w:pPr>
        <w:sectPr w:rsidR="000A097F" w:rsidRPr="006F45E9">
          <w:pgSz w:w="12240" w:h="15840"/>
          <w:pgMar w:top="427" w:right="1788" w:bottom="240" w:left="1812" w:header="720" w:footer="720" w:gutter="0"/>
          <w:cols w:space="720"/>
        </w:sectPr>
      </w:pPr>
    </w:p>
    <w:p w14:paraId="22F0BDDE" w14:textId="77777777" w:rsidR="000A097F" w:rsidRPr="006F45E9" w:rsidRDefault="00F13548">
      <w:pPr>
        <w:spacing w:before="228" w:after="300" w:line="269" w:lineRule="exact"/>
        <w:ind w:left="72"/>
        <w:jc w:val="right"/>
        <w:textAlignment w:val="baseline"/>
        <w:rPr>
          <w:rFonts w:eastAsia="Times New Roman"/>
          <w:color w:val="000000"/>
          <w:spacing w:val="-2"/>
          <w:sz w:val="23"/>
        </w:rPr>
      </w:pPr>
      <w:r w:rsidRPr="006F45E9">
        <w:lastRenderedPageBreak/>
        <w:pict w14:anchorId="22F0C281">
          <v:shape id="_x0000_s1088" type="#_x0000_t202" style="position:absolute;left:0;text-align:left;margin-left:2.95pt;margin-top:9.1pt;width:518.95pt;height:12.25pt;z-index:-251649024;mso-wrap-distance-left:0;mso-wrap-distance-right:0;mso-position-horizontal-relative:page;mso-position-vertical-relative:page" filled="f" stroked="f">
            <v:textbox inset="0,0,0,0">
              <w:txbxContent>
                <w:p w14:paraId="22F0C91C"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27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82">
          <v:shape id="_x0000_s1087" type="#_x0000_t202" style="position:absolute;left:0;text-align:left;margin-left:2.95pt;margin-top:44.95pt;width:20.25pt;height:10in;z-index:-251648000;mso-wrap-distance-left:0;mso-wrap-distance-right:0;mso-position-horizontal-relative:page;mso-position-vertical-relative:page" filled="f" stroked="f">
            <v:textbox inset="0,0,0,0">
              <w:txbxContent>
                <w:p w14:paraId="22F0C91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91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91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92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92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92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92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92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92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92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927"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92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92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92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92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92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92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92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92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93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93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93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93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93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93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93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93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93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93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93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93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93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93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93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93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94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94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94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94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94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945"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94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94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94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94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94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94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94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94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94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94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95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95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95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95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95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95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95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95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958"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26</w:t>
      </w:r>
    </w:p>
    <w:p w14:paraId="22F0BDDF" w14:textId="77777777" w:rsidR="000A097F" w:rsidRPr="006F45E9" w:rsidRDefault="00F13548">
      <w:pPr>
        <w:numPr>
          <w:ilvl w:val="0"/>
          <w:numId w:val="4"/>
        </w:numPr>
        <w:tabs>
          <w:tab w:val="clear" w:pos="720"/>
          <w:tab w:val="left" w:pos="792"/>
        </w:tabs>
        <w:spacing w:line="388" w:lineRule="exact"/>
        <w:ind w:left="792" w:right="144" w:hanging="720"/>
        <w:textAlignment w:val="baseline"/>
        <w:rPr>
          <w:rFonts w:eastAsia="Times New Roman"/>
          <w:color w:val="000000"/>
          <w:sz w:val="23"/>
        </w:rPr>
      </w:pPr>
      <w:r w:rsidRPr="006F45E9">
        <w:rPr>
          <w:rFonts w:eastAsia="Times New Roman"/>
          <w:color w:val="000000"/>
          <w:sz w:val="23"/>
        </w:rPr>
        <w:t>Vanheel H, Vanuytsel T, Van Oudenhove L, et al. Postprandial symptoms originating from the stomach in functional dyspepsia. Neurogastroenterol Motil 2013;25:911</w:t>
      </w:r>
      <w:r w:rsidRPr="006F45E9">
        <w:rPr>
          <w:rFonts w:eastAsia="Times New Roman"/>
          <w:color w:val="000000"/>
          <w:sz w:val="23"/>
        </w:rPr>
        <w:softHyphen/>
        <w:t>e703.</w:t>
      </w:r>
    </w:p>
    <w:p w14:paraId="22F0BDE0" w14:textId="77777777" w:rsidR="000A097F" w:rsidRPr="006F45E9" w:rsidRDefault="00F13548">
      <w:pPr>
        <w:numPr>
          <w:ilvl w:val="0"/>
          <w:numId w:val="4"/>
        </w:numPr>
        <w:tabs>
          <w:tab w:val="clear" w:pos="720"/>
          <w:tab w:val="left" w:pos="792"/>
        </w:tabs>
        <w:spacing w:before="2" w:line="388" w:lineRule="exact"/>
        <w:ind w:left="792" w:right="360" w:hanging="720"/>
        <w:textAlignment w:val="baseline"/>
        <w:rPr>
          <w:rFonts w:eastAsia="Times New Roman"/>
          <w:color w:val="000000"/>
          <w:sz w:val="23"/>
        </w:rPr>
      </w:pPr>
      <w:r w:rsidRPr="006F45E9">
        <w:rPr>
          <w:rFonts w:eastAsia="Times New Roman"/>
          <w:color w:val="000000"/>
          <w:sz w:val="23"/>
        </w:rPr>
        <w:t>Farre R, Vanheel H, Vanuytsel T, et al. In functional dyspepsia, hypersen</w:t>
      </w:r>
      <w:r w:rsidRPr="006F45E9">
        <w:rPr>
          <w:rFonts w:eastAsia="Times New Roman"/>
          <w:color w:val="000000"/>
          <w:sz w:val="23"/>
        </w:rPr>
        <w:t>sitivity to postprandial distention correlates with meal-related symptom severity. Gastroenterology 2013;145:566-73.</w:t>
      </w:r>
    </w:p>
    <w:p w14:paraId="22F0BDE1" w14:textId="77777777" w:rsidR="000A097F" w:rsidRPr="006F45E9" w:rsidRDefault="00F13548">
      <w:pPr>
        <w:numPr>
          <w:ilvl w:val="0"/>
          <w:numId w:val="4"/>
        </w:numPr>
        <w:tabs>
          <w:tab w:val="clear" w:pos="720"/>
          <w:tab w:val="left" w:pos="792"/>
        </w:tabs>
        <w:spacing w:before="3" w:line="388" w:lineRule="exact"/>
        <w:ind w:left="792" w:right="144" w:hanging="720"/>
        <w:textAlignment w:val="baseline"/>
        <w:rPr>
          <w:rFonts w:eastAsia="Times New Roman"/>
          <w:color w:val="000000"/>
          <w:spacing w:val="-2"/>
          <w:sz w:val="23"/>
        </w:rPr>
      </w:pPr>
      <w:r w:rsidRPr="006F45E9">
        <w:rPr>
          <w:rFonts w:eastAsia="Times New Roman"/>
          <w:color w:val="000000"/>
          <w:spacing w:val="-2"/>
          <w:sz w:val="23"/>
        </w:rPr>
        <w:t>Kindt S, Dubois D, Van Oudenhove L, et al. Relationship between symptom pattern, assessed by the PAGI-SYM questionnaire, and gastric sensor</w:t>
      </w:r>
      <w:r w:rsidRPr="006F45E9">
        <w:rPr>
          <w:rFonts w:eastAsia="Times New Roman"/>
          <w:color w:val="000000"/>
          <w:spacing w:val="-2"/>
          <w:sz w:val="23"/>
        </w:rPr>
        <w:t>imotor dysfunction in functional dyspepsia. Neurogastroenterol Motil 2009;21:1183-e105.</w:t>
      </w:r>
    </w:p>
    <w:p w14:paraId="22F0BDE2" w14:textId="77777777" w:rsidR="000A097F" w:rsidRPr="006F45E9" w:rsidRDefault="00F13548">
      <w:pPr>
        <w:numPr>
          <w:ilvl w:val="0"/>
          <w:numId w:val="4"/>
        </w:numPr>
        <w:tabs>
          <w:tab w:val="clear" w:pos="720"/>
          <w:tab w:val="left" w:pos="792"/>
        </w:tabs>
        <w:spacing w:before="3" w:line="388" w:lineRule="exact"/>
        <w:ind w:left="792" w:right="144" w:hanging="720"/>
        <w:textAlignment w:val="baseline"/>
        <w:rPr>
          <w:rFonts w:eastAsia="Times New Roman"/>
          <w:color w:val="000000"/>
          <w:spacing w:val="-4"/>
          <w:sz w:val="23"/>
        </w:rPr>
      </w:pPr>
      <w:r w:rsidRPr="006F45E9">
        <w:rPr>
          <w:rFonts w:eastAsia="Times New Roman"/>
          <w:color w:val="000000"/>
          <w:spacing w:val="-4"/>
          <w:sz w:val="23"/>
        </w:rPr>
        <w:t>Tucker E, Parker HL, Hoad CL, et al. Gastric Volume Responses and Emptying After a Large Liquid Nutrient Meal in Functional Dyspepsia and Health Assessed by Non-Invasiv</w:t>
      </w:r>
      <w:r w:rsidRPr="006F45E9">
        <w:rPr>
          <w:rFonts w:eastAsia="Times New Roman"/>
          <w:color w:val="000000"/>
          <w:spacing w:val="-4"/>
          <w:sz w:val="23"/>
        </w:rPr>
        <w:t>e Gastric Scintigraphy (GS) and Magnetic Resonance Imaging (MRI): A Pilot Study to Identify Candidate Biomarkers, In Gastroenterology, 2012.</w:t>
      </w:r>
    </w:p>
    <w:p w14:paraId="22F0BDE3" w14:textId="77777777" w:rsidR="000A097F" w:rsidRPr="006F45E9" w:rsidRDefault="00F13548">
      <w:pPr>
        <w:numPr>
          <w:ilvl w:val="0"/>
          <w:numId w:val="4"/>
        </w:numPr>
        <w:tabs>
          <w:tab w:val="clear" w:pos="720"/>
          <w:tab w:val="left" w:pos="792"/>
        </w:tabs>
        <w:spacing w:before="8" w:line="388" w:lineRule="exact"/>
        <w:ind w:left="792" w:right="144" w:hanging="720"/>
        <w:textAlignment w:val="baseline"/>
        <w:rPr>
          <w:rFonts w:eastAsia="Times New Roman"/>
          <w:color w:val="000000"/>
          <w:sz w:val="23"/>
        </w:rPr>
      </w:pPr>
      <w:r w:rsidRPr="006F45E9">
        <w:pict w14:anchorId="22F0C283">
          <v:shape id="_x0000_s1086" type="#_x0000_t202" style="position:absolute;left:0;text-align:left;margin-left:262.1pt;margin-top:341.75pt;width:148.3pt;height:172.55pt;z-index:-251646976;mso-wrap-distance-left:0;mso-wrap-distance-right:0;mso-position-horizontal-relative:page;mso-position-vertical-relative:page" filled="f" stroked="f">
            <v:textbox inset="0,0,0,0">
              <w:txbxContent>
                <w:p w14:paraId="22F0C959" w14:textId="0606E790" w:rsidR="000A097F" w:rsidRDefault="000A097F">
                  <w:pPr>
                    <w:textAlignment w:val="baseline"/>
                  </w:pPr>
                </w:p>
              </w:txbxContent>
            </v:textbox>
            <w10:wrap anchorx="page" anchory="page"/>
          </v:shape>
        </w:pict>
      </w:r>
      <w:r w:rsidRPr="006F45E9">
        <w:rPr>
          <w:rFonts w:eastAsia="Times New Roman"/>
          <w:color w:val="000000"/>
          <w:sz w:val="23"/>
        </w:rPr>
        <w:t>Kwiatek MA, Menne D, Steingoetter A, et al. Effect of meal volume and calorie load on postprandial gastric function and emptying: studies under physiological conditions by combined fiber-optic pressure measurement and MRI. Am J Physiol Gastrointest Liver P</w:t>
      </w:r>
      <w:r w:rsidRPr="006F45E9">
        <w:rPr>
          <w:rFonts w:eastAsia="Times New Roman"/>
          <w:color w:val="000000"/>
          <w:sz w:val="23"/>
        </w:rPr>
        <w:t>hysiol 2009;297:G894-901.</w:t>
      </w:r>
    </w:p>
    <w:p w14:paraId="22F0BDE4" w14:textId="407A8A9B" w:rsidR="000A097F" w:rsidRPr="006F45E9" w:rsidRDefault="00F13548">
      <w:pPr>
        <w:numPr>
          <w:ilvl w:val="0"/>
          <w:numId w:val="4"/>
        </w:numPr>
        <w:tabs>
          <w:tab w:val="clear" w:pos="720"/>
          <w:tab w:val="left" w:pos="792"/>
        </w:tabs>
        <w:spacing w:before="2" w:line="388" w:lineRule="exact"/>
        <w:ind w:left="792" w:right="144" w:hanging="720"/>
        <w:textAlignment w:val="baseline"/>
        <w:rPr>
          <w:rFonts w:eastAsia="Times New Roman"/>
          <w:color w:val="000000"/>
          <w:sz w:val="23"/>
        </w:rPr>
      </w:pPr>
      <w:r w:rsidRPr="006F45E9">
        <w:rPr>
          <w:rFonts w:eastAsia="Times New Roman"/>
          <w:color w:val="000000"/>
          <w:sz w:val="23"/>
        </w:rPr>
        <w:t>Kwiatek MA, Fox MR, Steingoetter A, et al. Effects of clonidine and sumatriptan on postprandial gastric volume response, antral contraction waves and emptying: an MRI study. Neurogastroenterol Motil 2009;21:928-e71.</w:t>
      </w:r>
    </w:p>
    <w:p w14:paraId="22F0BDE5" w14:textId="77777777" w:rsidR="000A097F" w:rsidRPr="006F45E9" w:rsidRDefault="00F13548">
      <w:pPr>
        <w:numPr>
          <w:ilvl w:val="0"/>
          <w:numId w:val="4"/>
        </w:numPr>
        <w:tabs>
          <w:tab w:val="clear" w:pos="720"/>
          <w:tab w:val="left" w:pos="792"/>
        </w:tabs>
        <w:spacing w:before="3" w:line="388" w:lineRule="exact"/>
        <w:ind w:left="792" w:right="144" w:hanging="720"/>
        <w:textAlignment w:val="baseline"/>
        <w:rPr>
          <w:rFonts w:eastAsia="Times New Roman"/>
          <w:color w:val="000000"/>
          <w:spacing w:val="-3"/>
          <w:sz w:val="23"/>
        </w:rPr>
      </w:pPr>
      <w:r w:rsidRPr="006F45E9">
        <w:rPr>
          <w:rFonts w:eastAsia="Times New Roman"/>
          <w:color w:val="000000"/>
          <w:spacing w:val="-3"/>
          <w:sz w:val="23"/>
        </w:rPr>
        <w:t>Fruehauf H, St</w:t>
      </w:r>
      <w:r w:rsidRPr="006F45E9">
        <w:rPr>
          <w:rFonts w:eastAsia="Times New Roman"/>
          <w:color w:val="000000"/>
          <w:spacing w:val="-3"/>
          <w:sz w:val="23"/>
        </w:rPr>
        <w:t>eingoetter A, Fox MR, et al. Characterization of gastric volume responses and liquid emptying in functional dyspepsia and health by MRI or barostat and simultaneous C-acetate breath test. Neurogastroenterol Motil 2009;21:697-e37.</w:t>
      </w:r>
    </w:p>
    <w:p w14:paraId="22F0BDE6" w14:textId="77777777" w:rsidR="000A097F" w:rsidRPr="006F45E9" w:rsidRDefault="00F13548">
      <w:pPr>
        <w:numPr>
          <w:ilvl w:val="0"/>
          <w:numId w:val="4"/>
        </w:numPr>
        <w:tabs>
          <w:tab w:val="clear" w:pos="720"/>
          <w:tab w:val="left" w:pos="792"/>
        </w:tabs>
        <w:spacing w:before="2" w:line="388" w:lineRule="exact"/>
        <w:ind w:left="792" w:right="792" w:hanging="720"/>
        <w:textAlignment w:val="baseline"/>
        <w:rPr>
          <w:rFonts w:eastAsia="Times New Roman"/>
          <w:color w:val="000000"/>
          <w:sz w:val="23"/>
        </w:rPr>
      </w:pPr>
      <w:r w:rsidRPr="006F45E9">
        <w:rPr>
          <w:rFonts w:eastAsia="Times New Roman"/>
          <w:color w:val="000000"/>
          <w:sz w:val="23"/>
        </w:rPr>
        <w:t>Talley N, Nyren O, Drossma</w:t>
      </w:r>
      <w:r w:rsidRPr="006F45E9">
        <w:rPr>
          <w:rFonts w:eastAsia="Times New Roman"/>
          <w:color w:val="000000"/>
          <w:sz w:val="23"/>
        </w:rPr>
        <w:t>nn D, et al. The irritable bowel syndrome: toward optimal design of controlled treatment trials. Gastroenterology International 1993;6:189-189.</w:t>
      </w:r>
    </w:p>
    <w:p w14:paraId="22F0BDE7" w14:textId="77777777" w:rsidR="000A097F" w:rsidRPr="006F45E9" w:rsidRDefault="00F13548">
      <w:pPr>
        <w:numPr>
          <w:ilvl w:val="0"/>
          <w:numId w:val="4"/>
        </w:numPr>
        <w:tabs>
          <w:tab w:val="clear" w:pos="720"/>
          <w:tab w:val="left" w:pos="792"/>
        </w:tabs>
        <w:spacing w:before="8" w:line="388" w:lineRule="exact"/>
        <w:ind w:left="792" w:right="288" w:hanging="720"/>
        <w:textAlignment w:val="baseline"/>
        <w:rPr>
          <w:rFonts w:eastAsia="Times New Roman"/>
          <w:color w:val="000000"/>
          <w:spacing w:val="-3"/>
          <w:sz w:val="23"/>
        </w:rPr>
      </w:pPr>
      <w:r w:rsidRPr="006F45E9">
        <w:rPr>
          <w:rFonts w:eastAsia="Times New Roman"/>
          <w:color w:val="000000"/>
          <w:spacing w:val="-3"/>
          <w:sz w:val="23"/>
        </w:rPr>
        <w:t>Abell TL, Camilleri M, Donohoe K, et al. Consensus Recommendations for Gastric Emptying Scintigraphy: A Joint Re</w:t>
      </w:r>
      <w:r w:rsidRPr="006F45E9">
        <w:rPr>
          <w:rFonts w:eastAsia="Times New Roman"/>
          <w:color w:val="000000"/>
          <w:spacing w:val="-3"/>
          <w:sz w:val="23"/>
        </w:rPr>
        <w:t>port of the American Neurogastroenterology and Motility Society and the Society of Nuclear Medicine. Am J Gastroenterol 2008;103:753-763.</w:t>
      </w:r>
    </w:p>
    <w:p w14:paraId="22F0BDE8" w14:textId="77777777" w:rsidR="000A097F" w:rsidRPr="006F45E9" w:rsidRDefault="00F13548">
      <w:pPr>
        <w:numPr>
          <w:ilvl w:val="0"/>
          <w:numId w:val="4"/>
        </w:numPr>
        <w:tabs>
          <w:tab w:val="clear" w:pos="720"/>
          <w:tab w:val="left" w:pos="792"/>
        </w:tabs>
        <w:spacing w:before="2" w:line="388" w:lineRule="exact"/>
        <w:ind w:left="792" w:right="288" w:hanging="720"/>
        <w:textAlignment w:val="baseline"/>
        <w:rPr>
          <w:rFonts w:eastAsia="Times New Roman"/>
          <w:color w:val="000000"/>
          <w:sz w:val="23"/>
        </w:rPr>
      </w:pPr>
      <w:r w:rsidRPr="006F45E9">
        <w:rPr>
          <w:rFonts w:eastAsia="Times New Roman"/>
          <w:color w:val="000000"/>
          <w:sz w:val="23"/>
        </w:rPr>
        <w:t>Karamanolis G, Caenepeel P, Arts J, et al. Association of the predominant symptom with clinical characteristics and pa</w:t>
      </w:r>
      <w:r w:rsidRPr="006F45E9">
        <w:rPr>
          <w:rFonts w:eastAsia="Times New Roman"/>
          <w:color w:val="000000"/>
          <w:sz w:val="23"/>
        </w:rPr>
        <w:t>thophysiological mechanisms in functional dyspepsia. Gastroenterology 2006;130:296-303.</w:t>
      </w:r>
    </w:p>
    <w:p w14:paraId="22F0BDE9" w14:textId="77777777" w:rsidR="000A097F" w:rsidRPr="006F45E9" w:rsidRDefault="000A097F">
      <w:pPr>
        <w:sectPr w:rsidR="000A097F" w:rsidRPr="006F45E9">
          <w:pgSz w:w="12240" w:h="15840"/>
          <w:pgMar w:top="427" w:right="1802" w:bottom="240" w:left="1798" w:header="720" w:footer="720" w:gutter="0"/>
          <w:cols w:space="720"/>
        </w:sectPr>
      </w:pPr>
    </w:p>
    <w:p w14:paraId="22F0BDEA" w14:textId="77777777" w:rsidR="000A097F" w:rsidRPr="006F45E9" w:rsidRDefault="00F13548">
      <w:pPr>
        <w:spacing w:before="228" w:after="301" w:line="268" w:lineRule="exact"/>
        <w:ind w:left="72"/>
        <w:jc w:val="right"/>
        <w:textAlignment w:val="baseline"/>
        <w:rPr>
          <w:rFonts w:eastAsia="Times New Roman"/>
          <w:color w:val="000000"/>
          <w:spacing w:val="-2"/>
          <w:sz w:val="23"/>
        </w:rPr>
      </w:pPr>
      <w:r w:rsidRPr="006F45E9">
        <w:lastRenderedPageBreak/>
        <w:pict w14:anchorId="22F0C284">
          <v:shape id="_x0000_s1085" type="#_x0000_t202" style="position:absolute;left:0;text-align:left;margin-left:2.95pt;margin-top:9.1pt;width:600.9pt;height:12.25pt;z-index:-251645952;mso-wrap-distance-left:0;mso-wrap-distance-right:0;mso-position-horizontal-relative:page;mso-position-vertical-relative:page" filled="f" stroked="f">
            <v:textbox inset="0,0,0,0">
              <w:txbxContent>
                <w:p w14:paraId="22F0C95A"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28 of 42</w:t>
                  </w:r>
                </w:p>
              </w:txbxContent>
            </v:textbox>
            <w10:wrap type="square" anchorx="page" anchory="page"/>
          </v:shape>
        </w:pict>
      </w:r>
      <w:r w:rsidRPr="006F45E9">
        <w:pict w14:anchorId="22F0C285">
          <v:shape id="_x0000_s1084" type="#_x0000_t202" style="position:absolute;left:0;text-align:left;margin-left:2.95pt;margin-top:44.95pt;width:20.25pt;height:10in;z-index:-251644928;mso-wrap-distance-left:0;mso-wrap-distance-right:0;mso-position-horizontal-relative:page;mso-position-vertical-relative:page" filled="f" stroked="f">
            <v:textbox inset="0,0,0,0">
              <w:txbxContent>
                <w:p w14:paraId="22F0C95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95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95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95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95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96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96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96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96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96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965"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96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96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96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96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96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96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96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96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96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96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97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97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97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97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97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97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97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97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97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97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97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97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97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97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97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97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98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98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98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983"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98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98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98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98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98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98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98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98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98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98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98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98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99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99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99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99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99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99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996"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27</w:t>
      </w:r>
    </w:p>
    <w:p w14:paraId="22F0BDEB" w14:textId="77777777" w:rsidR="000A097F" w:rsidRPr="006F45E9" w:rsidRDefault="00F13548">
      <w:pPr>
        <w:numPr>
          <w:ilvl w:val="0"/>
          <w:numId w:val="5"/>
        </w:numPr>
        <w:tabs>
          <w:tab w:val="clear" w:pos="720"/>
          <w:tab w:val="left" w:pos="792"/>
        </w:tabs>
        <w:spacing w:line="388" w:lineRule="exact"/>
        <w:ind w:left="792" w:right="504" w:hanging="720"/>
        <w:textAlignment w:val="baseline"/>
        <w:rPr>
          <w:rFonts w:eastAsia="Times New Roman"/>
          <w:color w:val="000000"/>
          <w:sz w:val="23"/>
        </w:rPr>
      </w:pPr>
      <w:r w:rsidRPr="006F45E9">
        <w:rPr>
          <w:rFonts w:eastAsia="Times New Roman"/>
          <w:color w:val="000000"/>
          <w:sz w:val="23"/>
        </w:rPr>
        <w:t>de Zwart IM, Haans JJ, Verbeek P, et al. Gastric accommodation and motility are influenced by the barostat device: assessment with magnetic resonance imaging. American Journal of Physiology-Gastrointestinal and Liver Physiology 2007;292:G208-G214.</w:t>
      </w:r>
    </w:p>
    <w:p w14:paraId="22F0BDEC" w14:textId="77777777" w:rsidR="000A097F" w:rsidRPr="006F45E9" w:rsidRDefault="00F13548">
      <w:pPr>
        <w:numPr>
          <w:ilvl w:val="0"/>
          <w:numId w:val="5"/>
        </w:numPr>
        <w:tabs>
          <w:tab w:val="clear" w:pos="720"/>
          <w:tab w:val="left" w:pos="792"/>
        </w:tabs>
        <w:spacing w:before="2" w:line="388" w:lineRule="exact"/>
        <w:ind w:left="792" w:right="288" w:hanging="720"/>
        <w:textAlignment w:val="baseline"/>
        <w:rPr>
          <w:rFonts w:eastAsia="Times New Roman"/>
          <w:color w:val="000000"/>
          <w:sz w:val="23"/>
        </w:rPr>
      </w:pPr>
      <w:r w:rsidRPr="006F45E9">
        <w:rPr>
          <w:rFonts w:eastAsia="Times New Roman"/>
          <w:color w:val="000000"/>
          <w:sz w:val="23"/>
        </w:rPr>
        <w:t>Fruehauf</w:t>
      </w:r>
      <w:r w:rsidRPr="006F45E9">
        <w:rPr>
          <w:rFonts w:eastAsia="Times New Roman"/>
          <w:color w:val="000000"/>
          <w:sz w:val="23"/>
        </w:rPr>
        <w:t xml:space="preserve"> H, Goetze 0, Steingoetter A, et al. Intersubject and intrasubject variability of gastric volumes in response to isocaloric liquid meals in functional dyspepsia and health. Neurogastroenterol Motil 2007;19:553-61.</w:t>
      </w:r>
    </w:p>
    <w:p w14:paraId="22F0BDED" w14:textId="77777777" w:rsidR="000A097F" w:rsidRPr="006F45E9" w:rsidRDefault="00F13548">
      <w:pPr>
        <w:numPr>
          <w:ilvl w:val="0"/>
          <w:numId w:val="5"/>
        </w:numPr>
        <w:tabs>
          <w:tab w:val="clear" w:pos="720"/>
          <w:tab w:val="left" w:pos="792"/>
        </w:tabs>
        <w:spacing w:before="2" w:line="388" w:lineRule="exact"/>
        <w:ind w:left="792" w:right="144" w:hanging="720"/>
        <w:textAlignment w:val="baseline"/>
        <w:rPr>
          <w:rFonts w:eastAsia="Times New Roman"/>
          <w:color w:val="000000"/>
          <w:spacing w:val="-2"/>
          <w:sz w:val="23"/>
        </w:rPr>
      </w:pPr>
      <w:r w:rsidRPr="006F45E9">
        <w:rPr>
          <w:rFonts w:eastAsia="Times New Roman"/>
          <w:color w:val="000000"/>
          <w:spacing w:val="-2"/>
          <w:sz w:val="23"/>
        </w:rPr>
        <w:t>Goetze 0, Treier R, Fox M, et al. The effe</w:t>
      </w:r>
      <w:r w:rsidRPr="006F45E9">
        <w:rPr>
          <w:rFonts w:eastAsia="Times New Roman"/>
          <w:color w:val="000000"/>
          <w:spacing w:val="-2"/>
          <w:sz w:val="23"/>
        </w:rPr>
        <w:t>ct of gastric secretion on gastric physiology and emptying in the fasted and fed state assessed by magnetic resonance imaging. Neurogastroenterol Motil 2009;21:725-42.</w:t>
      </w:r>
    </w:p>
    <w:p w14:paraId="22F0BDEE" w14:textId="77777777" w:rsidR="000A097F" w:rsidRPr="006F45E9" w:rsidRDefault="00F13548">
      <w:pPr>
        <w:numPr>
          <w:ilvl w:val="0"/>
          <w:numId w:val="5"/>
        </w:numPr>
        <w:tabs>
          <w:tab w:val="clear" w:pos="720"/>
          <w:tab w:val="left" w:pos="792"/>
        </w:tabs>
        <w:spacing w:before="2" w:line="388" w:lineRule="exact"/>
        <w:ind w:left="792" w:right="144" w:hanging="720"/>
        <w:jc w:val="both"/>
        <w:textAlignment w:val="baseline"/>
        <w:rPr>
          <w:rFonts w:eastAsia="Times New Roman"/>
          <w:color w:val="000000"/>
          <w:spacing w:val="-3"/>
          <w:sz w:val="23"/>
        </w:rPr>
      </w:pPr>
      <w:r w:rsidRPr="006F45E9">
        <w:rPr>
          <w:rFonts w:eastAsia="Times New Roman"/>
          <w:color w:val="000000"/>
          <w:spacing w:val="-3"/>
          <w:sz w:val="23"/>
        </w:rPr>
        <w:t>Crawford JR, Henry JD, Crombie C, et al. Normative data for the HADS from a large non-clinical sample. British Journal of Clinical Psychology 2001;40:429-434.</w:t>
      </w:r>
    </w:p>
    <w:p w14:paraId="22F0BDEF" w14:textId="77777777" w:rsidR="000A097F" w:rsidRPr="006F45E9" w:rsidRDefault="00F13548">
      <w:pPr>
        <w:numPr>
          <w:ilvl w:val="0"/>
          <w:numId w:val="5"/>
        </w:numPr>
        <w:tabs>
          <w:tab w:val="clear" w:pos="720"/>
          <w:tab w:val="left" w:pos="792"/>
        </w:tabs>
        <w:spacing w:before="2" w:line="388" w:lineRule="exact"/>
        <w:ind w:left="792" w:right="576" w:hanging="720"/>
        <w:jc w:val="both"/>
        <w:textAlignment w:val="baseline"/>
        <w:rPr>
          <w:rFonts w:eastAsia="Times New Roman"/>
          <w:color w:val="000000"/>
          <w:spacing w:val="-4"/>
          <w:sz w:val="23"/>
        </w:rPr>
      </w:pPr>
      <w:r w:rsidRPr="006F45E9">
        <w:rPr>
          <w:rFonts w:eastAsia="Times New Roman"/>
          <w:color w:val="000000"/>
          <w:spacing w:val="-4"/>
          <w:sz w:val="23"/>
        </w:rPr>
        <w:t>Spitzer RL, Kroenke K, Williams JB, et al. Validation and utility of a self-report version of PRIME-MD: the PHQ primary care study. Jama 1999;282:1737-1744.</w:t>
      </w:r>
    </w:p>
    <w:p w14:paraId="22F0BDF0" w14:textId="77777777" w:rsidR="000A097F" w:rsidRPr="006F45E9" w:rsidRDefault="00F13548">
      <w:pPr>
        <w:numPr>
          <w:ilvl w:val="0"/>
          <w:numId w:val="5"/>
        </w:numPr>
        <w:tabs>
          <w:tab w:val="clear" w:pos="720"/>
          <w:tab w:val="left" w:pos="792"/>
        </w:tabs>
        <w:spacing w:before="1" w:line="388" w:lineRule="exact"/>
        <w:ind w:left="792" w:right="504" w:hanging="720"/>
        <w:textAlignment w:val="baseline"/>
        <w:rPr>
          <w:rFonts w:eastAsia="Times New Roman"/>
          <w:color w:val="000000"/>
          <w:sz w:val="23"/>
        </w:rPr>
      </w:pPr>
      <w:r w:rsidRPr="006F45E9">
        <w:pict w14:anchorId="22F0C286">
          <v:shape id="_x0000_s1083" type="#_x0000_t202" style="position:absolute;left:0;text-align:left;margin-left:262.1pt;margin-top:341.75pt;width:148.3pt;height:172.55pt;z-index:-251643904;mso-wrap-distance-left:0;mso-wrap-distance-right:0;mso-position-horizontal-relative:page;mso-position-vertical-relative:page" filled="f" stroked="f">
            <v:textbox inset="0,0,0,0">
              <w:txbxContent>
                <w:p w14:paraId="22F0C997" w14:textId="7300A471" w:rsidR="000A097F" w:rsidRDefault="000A097F">
                  <w:pPr>
                    <w:textAlignment w:val="baseline"/>
                  </w:pPr>
                </w:p>
              </w:txbxContent>
            </v:textbox>
            <w10:wrap anchorx="page" anchory="page"/>
          </v:shape>
        </w:pict>
      </w:r>
      <w:r w:rsidRPr="006F45E9">
        <w:rPr>
          <w:rFonts w:eastAsia="Times New Roman"/>
          <w:color w:val="000000"/>
          <w:sz w:val="23"/>
        </w:rPr>
        <w:t>Rabin R, Charro Fd. EQ-SD: a measure of health status from the EuroQol Group. Annals of medici</w:t>
      </w:r>
      <w:r w:rsidRPr="006F45E9">
        <w:rPr>
          <w:rFonts w:eastAsia="Times New Roman"/>
          <w:color w:val="000000"/>
          <w:sz w:val="23"/>
        </w:rPr>
        <w:t>ne 2001;33:337-343.</w:t>
      </w:r>
    </w:p>
    <w:p w14:paraId="22F0BDF1" w14:textId="77777777" w:rsidR="000A097F" w:rsidRPr="006F45E9" w:rsidRDefault="00F13548">
      <w:pPr>
        <w:numPr>
          <w:ilvl w:val="0"/>
          <w:numId w:val="5"/>
        </w:numPr>
        <w:tabs>
          <w:tab w:val="clear" w:pos="720"/>
          <w:tab w:val="left" w:pos="792"/>
        </w:tabs>
        <w:spacing w:before="7" w:line="388" w:lineRule="exact"/>
        <w:ind w:left="792" w:right="144" w:hanging="720"/>
        <w:jc w:val="both"/>
        <w:textAlignment w:val="baseline"/>
        <w:rPr>
          <w:rFonts w:eastAsia="Times New Roman"/>
          <w:color w:val="000000"/>
          <w:sz w:val="23"/>
        </w:rPr>
      </w:pPr>
      <w:r w:rsidRPr="006F45E9">
        <w:rPr>
          <w:rFonts w:eastAsia="Times New Roman"/>
          <w:color w:val="000000"/>
          <w:sz w:val="23"/>
        </w:rPr>
        <w:t>Schwizer W, Steingoetter A, Fox M. Magnetic resonance imaging for the assessment of gastrointestinal function. Scand J Gastroenterol 2006;41:1245-60.</w:t>
      </w:r>
    </w:p>
    <w:p w14:paraId="22F0BDF2" w14:textId="77777777" w:rsidR="000A097F" w:rsidRPr="006F45E9" w:rsidRDefault="00F13548">
      <w:pPr>
        <w:numPr>
          <w:ilvl w:val="0"/>
          <w:numId w:val="5"/>
        </w:numPr>
        <w:tabs>
          <w:tab w:val="clear" w:pos="720"/>
          <w:tab w:val="left" w:pos="792"/>
        </w:tabs>
        <w:spacing w:before="2" w:line="388" w:lineRule="exact"/>
        <w:ind w:left="792" w:right="144" w:hanging="720"/>
        <w:textAlignment w:val="baseline"/>
        <w:rPr>
          <w:rFonts w:eastAsia="Times New Roman"/>
          <w:color w:val="000000"/>
          <w:sz w:val="23"/>
        </w:rPr>
      </w:pPr>
      <w:r w:rsidRPr="006F45E9">
        <w:rPr>
          <w:rFonts w:eastAsia="Times New Roman"/>
          <w:color w:val="000000"/>
          <w:sz w:val="23"/>
        </w:rPr>
        <w:t>Marciani L, Gowland PA, Fillery-Travis A, et al. Assessment of antral grinding of a mo</w:t>
      </w:r>
      <w:r w:rsidRPr="006F45E9">
        <w:rPr>
          <w:rFonts w:eastAsia="Times New Roman"/>
          <w:color w:val="000000"/>
          <w:sz w:val="23"/>
        </w:rPr>
        <w:t>del solid meal with echo-planar imaging. Am J Physiol Gastrointest Liver Physiol 2001;280:G844-9.</w:t>
      </w:r>
    </w:p>
    <w:p w14:paraId="22F0BDF3" w14:textId="77777777" w:rsidR="000A097F" w:rsidRPr="006F45E9" w:rsidRDefault="00F13548">
      <w:pPr>
        <w:numPr>
          <w:ilvl w:val="0"/>
          <w:numId w:val="5"/>
        </w:numPr>
        <w:tabs>
          <w:tab w:val="clear" w:pos="720"/>
          <w:tab w:val="left" w:pos="792"/>
        </w:tabs>
        <w:spacing w:before="2" w:line="388" w:lineRule="exact"/>
        <w:ind w:left="792" w:right="720" w:hanging="720"/>
        <w:textAlignment w:val="baseline"/>
        <w:rPr>
          <w:rFonts w:eastAsia="Times New Roman"/>
          <w:color w:val="000000"/>
          <w:sz w:val="23"/>
        </w:rPr>
      </w:pPr>
      <w:r w:rsidRPr="006F45E9">
        <w:rPr>
          <w:rFonts w:eastAsia="Times New Roman"/>
          <w:color w:val="000000"/>
          <w:sz w:val="23"/>
        </w:rPr>
        <w:t>Hoad CL, Parker H, Hudders N, et al. Measurement of gastric meal and secretion volumes using magnetic resonance imaging. Physics in Medicine and Biology 2015;60:1367.</w:t>
      </w:r>
    </w:p>
    <w:p w14:paraId="22F0BDF4" w14:textId="77777777" w:rsidR="000A097F" w:rsidRPr="006F45E9" w:rsidRDefault="00F13548">
      <w:pPr>
        <w:numPr>
          <w:ilvl w:val="0"/>
          <w:numId w:val="5"/>
        </w:numPr>
        <w:tabs>
          <w:tab w:val="clear" w:pos="720"/>
          <w:tab w:val="left" w:pos="792"/>
        </w:tabs>
        <w:spacing w:before="2" w:line="388" w:lineRule="exact"/>
        <w:ind w:left="792" w:right="576" w:hanging="720"/>
        <w:jc w:val="both"/>
        <w:textAlignment w:val="baseline"/>
        <w:rPr>
          <w:rFonts w:eastAsia="Times New Roman"/>
          <w:color w:val="000000"/>
          <w:sz w:val="23"/>
        </w:rPr>
      </w:pPr>
      <w:r w:rsidRPr="006F45E9">
        <w:rPr>
          <w:rFonts w:eastAsia="Times New Roman"/>
          <w:color w:val="000000"/>
          <w:sz w:val="23"/>
        </w:rPr>
        <w:t xml:space="preserve">Marciani L, Young P, Wright J, et al. Antral motility measurements by magnetic resonance </w:t>
      </w:r>
      <w:r w:rsidRPr="006F45E9">
        <w:rPr>
          <w:rFonts w:eastAsia="Times New Roman"/>
          <w:color w:val="000000"/>
          <w:sz w:val="23"/>
        </w:rPr>
        <w:t>imaging. Neurogastroenterol Motil 2001;13:511-8.</w:t>
      </w:r>
    </w:p>
    <w:p w14:paraId="22F0BDF5" w14:textId="77777777" w:rsidR="000A097F" w:rsidRPr="006F45E9" w:rsidRDefault="00F13548">
      <w:pPr>
        <w:numPr>
          <w:ilvl w:val="0"/>
          <w:numId w:val="5"/>
        </w:numPr>
        <w:tabs>
          <w:tab w:val="clear" w:pos="720"/>
          <w:tab w:val="left" w:pos="792"/>
        </w:tabs>
        <w:spacing w:before="2" w:line="388" w:lineRule="exact"/>
        <w:ind w:left="792" w:right="288" w:hanging="720"/>
        <w:textAlignment w:val="baseline"/>
        <w:rPr>
          <w:rFonts w:eastAsia="Times New Roman"/>
          <w:color w:val="000000"/>
          <w:sz w:val="23"/>
        </w:rPr>
      </w:pPr>
      <w:r w:rsidRPr="006F45E9">
        <w:rPr>
          <w:rFonts w:eastAsia="Times New Roman"/>
          <w:color w:val="000000"/>
          <w:sz w:val="23"/>
        </w:rPr>
        <w:t>Stan Development Team. Stan: A C++ library for probability and sampling. Volume Version 2.11.1, 2015.</w:t>
      </w:r>
    </w:p>
    <w:p w14:paraId="22F0BDF6" w14:textId="77777777" w:rsidR="000A097F" w:rsidRPr="006F45E9" w:rsidRDefault="00F13548">
      <w:pPr>
        <w:numPr>
          <w:ilvl w:val="0"/>
          <w:numId w:val="5"/>
        </w:numPr>
        <w:tabs>
          <w:tab w:val="clear" w:pos="720"/>
          <w:tab w:val="left" w:pos="792"/>
        </w:tabs>
        <w:spacing w:before="7" w:line="388" w:lineRule="exact"/>
        <w:ind w:left="792" w:right="504" w:hanging="720"/>
        <w:textAlignment w:val="baseline"/>
        <w:rPr>
          <w:rFonts w:eastAsia="Times New Roman"/>
          <w:color w:val="000000"/>
          <w:sz w:val="23"/>
        </w:rPr>
      </w:pPr>
      <w:r w:rsidRPr="006F45E9">
        <w:rPr>
          <w:rFonts w:eastAsia="Times New Roman"/>
          <w:color w:val="000000"/>
          <w:sz w:val="23"/>
        </w:rPr>
        <w:t>CLSI. Defining, Establishing, and Verifying Reference Intervals in the Clinical Laboratory: Approved Guid</w:t>
      </w:r>
      <w:r w:rsidRPr="006F45E9">
        <w:rPr>
          <w:rFonts w:eastAsia="Times New Roman"/>
          <w:color w:val="000000"/>
          <w:sz w:val="23"/>
        </w:rPr>
        <w:t>eline EP28-A3c. Wayne, PA: Clinical and Laboratory Standards Institute 2008.</w:t>
      </w:r>
    </w:p>
    <w:p w14:paraId="22F0BDF7" w14:textId="77777777" w:rsidR="000A097F" w:rsidRPr="006F45E9" w:rsidRDefault="00F13548">
      <w:pPr>
        <w:numPr>
          <w:ilvl w:val="0"/>
          <w:numId w:val="5"/>
        </w:numPr>
        <w:tabs>
          <w:tab w:val="clear" w:pos="720"/>
          <w:tab w:val="left" w:pos="792"/>
        </w:tabs>
        <w:spacing w:before="1" w:line="388" w:lineRule="exact"/>
        <w:ind w:left="792" w:right="576" w:hanging="720"/>
        <w:jc w:val="both"/>
        <w:textAlignment w:val="baseline"/>
        <w:rPr>
          <w:rFonts w:eastAsia="Times New Roman"/>
          <w:color w:val="000000"/>
          <w:spacing w:val="-3"/>
          <w:sz w:val="23"/>
        </w:rPr>
      </w:pPr>
      <w:r w:rsidRPr="006F45E9">
        <w:rPr>
          <w:rFonts w:eastAsia="Times New Roman"/>
          <w:color w:val="000000"/>
          <w:spacing w:val="-3"/>
          <w:sz w:val="23"/>
        </w:rPr>
        <w:t>Raftery AE, Gneiting T, Balabdaoui F, et al. Using Bayesian model averaging to calibrate forecast ensembles. Monthly Weather Review 2005;133:1155-1174.</w:t>
      </w:r>
    </w:p>
    <w:p w14:paraId="22F0BDF8" w14:textId="77777777" w:rsidR="000A097F" w:rsidRPr="006F45E9" w:rsidRDefault="000A097F">
      <w:pPr>
        <w:sectPr w:rsidR="000A097F" w:rsidRPr="006F45E9">
          <w:pgSz w:w="12240" w:h="15840"/>
          <w:pgMar w:top="427" w:right="1805" w:bottom="240" w:left="1795" w:header="720" w:footer="720" w:gutter="0"/>
          <w:cols w:space="720"/>
        </w:sectPr>
      </w:pPr>
    </w:p>
    <w:p w14:paraId="22F0BDF9" w14:textId="77777777" w:rsidR="000A097F" w:rsidRPr="006F45E9" w:rsidRDefault="00F13548">
      <w:pPr>
        <w:spacing w:before="228" w:after="286" w:line="268" w:lineRule="exact"/>
        <w:ind w:left="72" w:right="36"/>
        <w:jc w:val="right"/>
        <w:textAlignment w:val="baseline"/>
        <w:rPr>
          <w:rFonts w:eastAsia="Times New Roman"/>
          <w:color w:val="000000"/>
          <w:spacing w:val="-3"/>
          <w:sz w:val="23"/>
        </w:rPr>
      </w:pPr>
      <w:r w:rsidRPr="006F45E9">
        <w:lastRenderedPageBreak/>
        <w:pict w14:anchorId="22F0C287">
          <v:shape id="_x0000_s1082" type="#_x0000_t202" style="position:absolute;left:0;text-align:left;margin-left:2.95pt;margin-top:9.1pt;width:520pt;height:12.25pt;z-index:-251642880;mso-wrap-distance-left:0;mso-wrap-distance-right:0;mso-position-horizontal-relative:page;mso-position-vertical-relative:page" filled="f" stroked="f">
            <v:textbox inset="0,0,0,0">
              <w:txbxContent>
                <w:p w14:paraId="22F0C998"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29 of 42</w:t>
                  </w:r>
                  <w:r>
                    <w:rPr>
                      <w:rFonts w:ascii="Tahoma" w:eastAsia="Tahoma" w:hAnsi="Tahoma"/>
                      <w:color w:val="000000"/>
                      <w:spacing w:val="3"/>
                      <w:sz w:val="18"/>
                    </w:rPr>
                    <w:tab/>
                  </w:r>
                  <w:r>
                    <w:rPr>
                      <w:rFonts w:ascii="Tahoma" w:eastAsia="Tahoma" w:hAnsi="Tahoma"/>
                      <w:color w:val="000000"/>
                      <w:spacing w:val="3"/>
                      <w:sz w:val="18"/>
                    </w:rPr>
                    <w:t>Neurogastroenterology and Motility</w:t>
                  </w:r>
                </w:p>
              </w:txbxContent>
            </v:textbox>
            <w10:wrap type="square" anchorx="page" anchory="page"/>
          </v:shape>
        </w:pict>
      </w:r>
      <w:r w:rsidRPr="006F45E9">
        <w:pict w14:anchorId="22F0C288">
          <v:shape id="_x0000_s1081" type="#_x0000_t202" style="position:absolute;left:0;text-align:left;margin-left:2.95pt;margin-top:44.95pt;width:20.25pt;height:10in;z-index:-251641856;mso-wrap-distance-left:0;mso-wrap-distance-right:0;mso-position-horizontal-relative:page;mso-position-vertical-relative:page" filled="f" stroked="f">
            <v:textbox inset="0,0,0,0">
              <w:txbxContent>
                <w:p w14:paraId="22F0C99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99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99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99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99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99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99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9A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9A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9A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9A3"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9A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9A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9A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9A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9A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9A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9A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9A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9A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9A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9A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9A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9B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9B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9B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9B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9B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9B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9B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9B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9B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9B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9B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9B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9B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9B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9B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9B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9C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9C1"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9C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9C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9C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9C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9C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9C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9C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9C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9C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9C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9C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9C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9C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9C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9D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9D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9D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9D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9D4"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28</w:t>
      </w:r>
    </w:p>
    <w:p w14:paraId="22F0BDFA" w14:textId="77777777" w:rsidR="000A097F" w:rsidRPr="006F45E9" w:rsidRDefault="00F13548">
      <w:pPr>
        <w:numPr>
          <w:ilvl w:val="0"/>
          <w:numId w:val="6"/>
        </w:numPr>
        <w:tabs>
          <w:tab w:val="clear" w:pos="720"/>
          <w:tab w:val="left" w:pos="792"/>
        </w:tabs>
        <w:spacing w:line="388" w:lineRule="exact"/>
        <w:ind w:left="792" w:right="360" w:hanging="720"/>
        <w:textAlignment w:val="baseline"/>
        <w:rPr>
          <w:rFonts w:eastAsia="Times New Roman"/>
          <w:color w:val="000000"/>
          <w:sz w:val="23"/>
        </w:rPr>
      </w:pPr>
      <w:r w:rsidRPr="006F45E9">
        <w:rPr>
          <w:rFonts w:eastAsia="Times New Roman"/>
          <w:color w:val="000000"/>
          <w:sz w:val="23"/>
        </w:rPr>
        <w:t>Raftery AE, Painter IS. BMA: an R package for Bayesian model averaging. R news 2005;5:2-8.</w:t>
      </w:r>
    </w:p>
    <w:p w14:paraId="22F0BDFB" w14:textId="77777777" w:rsidR="000A097F" w:rsidRPr="006F45E9" w:rsidRDefault="00F13548">
      <w:pPr>
        <w:numPr>
          <w:ilvl w:val="0"/>
          <w:numId w:val="6"/>
        </w:numPr>
        <w:tabs>
          <w:tab w:val="clear" w:pos="720"/>
          <w:tab w:val="left" w:pos="792"/>
        </w:tabs>
        <w:spacing w:before="7" w:line="388" w:lineRule="exact"/>
        <w:ind w:left="792" w:right="720" w:hanging="720"/>
        <w:textAlignment w:val="baseline"/>
        <w:rPr>
          <w:rFonts w:eastAsia="Times New Roman"/>
          <w:color w:val="000000"/>
          <w:spacing w:val="-4"/>
          <w:sz w:val="23"/>
        </w:rPr>
      </w:pPr>
      <w:r w:rsidRPr="006F45E9">
        <w:rPr>
          <w:rFonts w:eastAsia="Times New Roman"/>
          <w:color w:val="000000"/>
          <w:spacing w:val="-4"/>
          <w:sz w:val="23"/>
        </w:rPr>
        <w:t>Fox M, Georgi G, Boehm G, et al. Dietary protein precipitation properties have effects on gastric emptying in healthy volunteers. Clin Nutr 2004;23:641-6.</w:t>
      </w:r>
    </w:p>
    <w:p w14:paraId="22F0BDFC" w14:textId="77777777" w:rsidR="000A097F" w:rsidRPr="006F45E9" w:rsidRDefault="00F13548">
      <w:pPr>
        <w:numPr>
          <w:ilvl w:val="0"/>
          <w:numId w:val="6"/>
        </w:numPr>
        <w:tabs>
          <w:tab w:val="clear" w:pos="720"/>
          <w:tab w:val="left" w:pos="792"/>
        </w:tabs>
        <w:spacing w:before="1" w:line="388" w:lineRule="exact"/>
        <w:ind w:left="792" w:right="648" w:hanging="720"/>
        <w:textAlignment w:val="baseline"/>
        <w:rPr>
          <w:rFonts w:eastAsia="Times New Roman"/>
          <w:color w:val="000000"/>
          <w:spacing w:val="-4"/>
          <w:sz w:val="23"/>
        </w:rPr>
      </w:pPr>
      <w:r w:rsidRPr="006F45E9">
        <w:rPr>
          <w:rFonts w:eastAsia="Times New Roman"/>
          <w:color w:val="000000"/>
          <w:spacing w:val="-4"/>
          <w:sz w:val="23"/>
        </w:rPr>
        <w:t>Marciani L, Hall N, Pritchard SE, et al. Preventing gastric sieving by blending a solid/water meal enhances satiation in healthy humans. J Nutr 2012;142:1253-8.</w:t>
      </w:r>
    </w:p>
    <w:p w14:paraId="22F0BDFD" w14:textId="77777777" w:rsidR="000A097F" w:rsidRPr="006F45E9" w:rsidRDefault="00F13548">
      <w:pPr>
        <w:numPr>
          <w:ilvl w:val="0"/>
          <w:numId w:val="6"/>
        </w:numPr>
        <w:tabs>
          <w:tab w:val="clear" w:pos="720"/>
          <w:tab w:val="left" w:pos="792"/>
        </w:tabs>
        <w:spacing w:before="3" w:line="388" w:lineRule="exact"/>
        <w:ind w:left="792" w:right="504" w:hanging="720"/>
        <w:textAlignment w:val="baseline"/>
        <w:rPr>
          <w:rFonts w:eastAsia="Times New Roman"/>
          <w:color w:val="000000"/>
          <w:sz w:val="23"/>
        </w:rPr>
      </w:pPr>
      <w:r w:rsidRPr="006F45E9">
        <w:rPr>
          <w:rFonts w:eastAsia="Times New Roman"/>
          <w:color w:val="000000"/>
          <w:sz w:val="23"/>
        </w:rPr>
        <w:t xml:space="preserve">Steingoetter A, Radovic T, Buetikofer S, et al. Imaging gastric structuring of lipid emulsions </w:t>
      </w:r>
      <w:r w:rsidRPr="006F45E9">
        <w:rPr>
          <w:rFonts w:eastAsia="Times New Roman"/>
          <w:color w:val="000000"/>
          <w:sz w:val="23"/>
        </w:rPr>
        <w:t>and its effect on gastrointestinal function: a randomized trial in healthy subjects. Am J Clin Nutr 2015;101:714-24.</w:t>
      </w:r>
    </w:p>
    <w:p w14:paraId="22F0BDFE" w14:textId="77777777" w:rsidR="000A097F" w:rsidRPr="006F45E9" w:rsidRDefault="00F13548">
      <w:pPr>
        <w:numPr>
          <w:ilvl w:val="0"/>
          <w:numId w:val="6"/>
        </w:numPr>
        <w:tabs>
          <w:tab w:val="clear" w:pos="720"/>
          <w:tab w:val="left" w:pos="792"/>
        </w:tabs>
        <w:spacing w:before="2" w:line="388" w:lineRule="exact"/>
        <w:ind w:left="792" w:right="648" w:hanging="720"/>
        <w:textAlignment w:val="baseline"/>
        <w:rPr>
          <w:rFonts w:eastAsia="Times New Roman"/>
          <w:color w:val="000000"/>
          <w:sz w:val="23"/>
        </w:rPr>
      </w:pPr>
      <w:r w:rsidRPr="006F45E9">
        <w:rPr>
          <w:rFonts w:eastAsia="Times New Roman"/>
          <w:color w:val="000000"/>
          <w:sz w:val="23"/>
        </w:rPr>
        <w:t>Feinle C, D'Amato M, Read NW. Cholecystokinin-A receptors modulate gastric sensory and motor responses to gastric distension and duodenal lipid. Gastroenterology 1996;110:1379-85.</w:t>
      </w:r>
    </w:p>
    <w:p w14:paraId="22F0BDFF" w14:textId="77777777" w:rsidR="000A097F" w:rsidRPr="006F45E9" w:rsidRDefault="00F13548">
      <w:pPr>
        <w:numPr>
          <w:ilvl w:val="0"/>
          <w:numId w:val="6"/>
        </w:numPr>
        <w:tabs>
          <w:tab w:val="clear" w:pos="720"/>
          <w:tab w:val="left" w:pos="792"/>
        </w:tabs>
        <w:spacing w:before="7" w:line="388" w:lineRule="exact"/>
        <w:ind w:left="792" w:right="360" w:hanging="720"/>
        <w:textAlignment w:val="baseline"/>
        <w:rPr>
          <w:rFonts w:eastAsia="Times New Roman"/>
          <w:color w:val="000000"/>
          <w:spacing w:val="-3"/>
          <w:sz w:val="23"/>
        </w:rPr>
      </w:pPr>
      <w:r w:rsidRPr="006F45E9">
        <w:pict w14:anchorId="22F0C289">
          <v:shape id="_x0000_s1080" type="#_x0000_t202" style="position:absolute;left:0;text-align:left;margin-left:213.6pt;margin-top:280.8pt;width:196.8pt;height:233.5pt;z-index:-251640832;mso-wrap-distance-left:0;mso-wrap-distance-right:0;mso-position-horizontal-relative:page;mso-position-vertical-relative:page" filled="f" stroked="f">
            <v:textbox inset="0,0,0,0">
              <w:txbxContent>
                <w:p w14:paraId="22F0C9D5" w14:textId="66FAB86A" w:rsidR="000A097F" w:rsidRDefault="000A097F">
                  <w:pPr>
                    <w:textAlignment w:val="baseline"/>
                  </w:pPr>
                </w:p>
              </w:txbxContent>
            </v:textbox>
            <w10:wrap anchorx="page" anchory="page"/>
          </v:shape>
        </w:pict>
      </w:r>
      <w:r w:rsidRPr="006F45E9">
        <w:rPr>
          <w:rFonts w:eastAsia="Times New Roman"/>
          <w:color w:val="000000"/>
          <w:spacing w:val="-3"/>
          <w:sz w:val="23"/>
        </w:rPr>
        <w:t>Feinle C, Rades T, Otto B, et al. Fat digestion modulates gastrointesti</w:t>
      </w:r>
      <w:r w:rsidRPr="006F45E9">
        <w:rPr>
          <w:rFonts w:eastAsia="Times New Roman"/>
          <w:color w:val="000000"/>
          <w:spacing w:val="-3"/>
          <w:sz w:val="23"/>
        </w:rPr>
        <w:t>nal sensations induced by gastric distention and duodenal lipid in humans. Gastroenterology 2001;120:1100-7.</w:t>
      </w:r>
    </w:p>
    <w:p w14:paraId="22F0BE00" w14:textId="77777777" w:rsidR="000A097F" w:rsidRPr="006F45E9" w:rsidRDefault="00F13548">
      <w:pPr>
        <w:numPr>
          <w:ilvl w:val="0"/>
          <w:numId w:val="6"/>
        </w:numPr>
        <w:tabs>
          <w:tab w:val="clear" w:pos="720"/>
          <w:tab w:val="left" w:pos="792"/>
        </w:tabs>
        <w:spacing w:before="2" w:line="388" w:lineRule="exact"/>
        <w:ind w:left="792" w:right="792" w:hanging="720"/>
        <w:textAlignment w:val="baseline"/>
        <w:rPr>
          <w:rFonts w:eastAsia="Times New Roman"/>
          <w:color w:val="000000"/>
          <w:spacing w:val="-4"/>
          <w:sz w:val="23"/>
        </w:rPr>
      </w:pPr>
      <w:r w:rsidRPr="006F45E9">
        <w:rPr>
          <w:rFonts w:eastAsia="Times New Roman"/>
          <w:color w:val="000000"/>
          <w:spacing w:val="-4"/>
          <w:sz w:val="23"/>
        </w:rPr>
        <w:t>Feinle C, Meier O, Otto B, et al. Role of duodenal lipid and cholecystokinin A receptors in the pathophysiology of functional dyspepsia. Gut 2001;4</w:t>
      </w:r>
      <w:r w:rsidRPr="006F45E9">
        <w:rPr>
          <w:rFonts w:eastAsia="Times New Roman"/>
          <w:color w:val="000000"/>
          <w:spacing w:val="-4"/>
          <w:sz w:val="23"/>
        </w:rPr>
        <w:t>8:347-55.</w:t>
      </w:r>
    </w:p>
    <w:p w14:paraId="22F0BE01" w14:textId="77777777" w:rsidR="000A097F" w:rsidRPr="006F45E9" w:rsidRDefault="00F13548">
      <w:pPr>
        <w:numPr>
          <w:ilvl w:val="0"/>
          <w:numId w:val="6"/>
        </w:numPr>
        <w:tabs>
          <w:tab w:val="clear" w:pos="720"/>
          <w:tab w:val="left" w:pos="792"/>
        </w:tabs>
        <w:spacing w:before="4" w:line="388" w:lineRule="exact"/>
        <w:ind w:left="792" w:right="72" w:hanging="720"/>
        <w:textAlignment w:val="baseline"/>
        <w:rPr>
          <w:rFonts w:eastAsia="Times New Roman"/>
          <w:color w:val="000000"/>
          <w:spacing w:val="-3"/>
          <w:sz w:val="23"/>
        </w:rPr>
      </w:pPr>
      <w:r w:rsidRPr="006F45E9">
        <w:rPr>
          <w:rFonts w:eastAsia="Times New Roman"/>
          <w:color w:val="000000"/>
          <w:spacing w:val="-3"/>
          <w:sz w:val="23"/>
        </w:rPr>
        <w:t>Sweis R, Kaufman E, Anggiansah A, et al. Post-prandial reflux suppression by a raft-forming alginate (Gaviscon Advance) compared to a simple antacid documented by magnetic resonance imaging and pH-impedance monitoring: mechanistic assessment in h</w:t>
      </w:r>
      <w:r w:rsidRPr="006F45E9">
        <w:rPr>
          <w:rFonts w:eastAsia="Times New Roman"/>
          <w:color w:val="000000"/>
          <w:spacing w:val="-3"/>
          <w:sz w:val="23"/>
        </w:rPr>
        <w:t>ealthy volunteers and randomised, controlled, double-blind study in reflux patients. Aliment Pharmacol Ther 2013;37:1093-102.</w:t>
      </w:r>
    </w:p>
    <w:p w14:paraId="22F0BE02" w14:textId="77777777" w:rsidR="000A097F" w:rsidRPr="006F45E9" w:rsidRDefault="00F13548">
      <w:pPr>
        <w:numPr>
          <w:ilvl w:val="0"/>
          <w:numId w:val="6"/>
        </w:numPr>
        <w:tabs>
          <w:tab w:val="clear" w:pos="720"/>
          <w:tab w:val="left" w:pos="792"/>
        </w:tabs>
        <w:spacing w:before="3" w:line="388" w:lineRule="exact"/>
        <w:ind w:left="792" w:right="360" w:hanging="720"/>
        <w:textAlignment w:val="baseline"/>
        <w:rPr>
          <w:rFonts w:eastAsia="Times New Roman"/>
          <w:color w:val="000000"/>
          <w:sz w:val="23"/>
        </w:rPr>
      </w:pPr>
      <w:r w:rsidRPr="006F45E9">
        <w:rPr>
          <w:rFonts w:eastAsia="Times New Roman"/>
          <w:color w:val="000000"/>
          <w:sz w:val="23"/>
        </w:rPr>
        <w:t xml:space="preserve">Steingoetter A, Sauter M, Curcic J, et al. Volume, distribution and acidity of gastric secretion on and off proton pump inhibitor </w:t>
      </w:r>
      <w:r w:rsidRPr="006F45E9">
        <w:rPr>
          <w:rFonts w:eastAsia="Times New Roman"/>
          <w:color w:val="000000"/>
          <w:sz w:val="23"/>
        </w:rPr>
        <w:t>treatment: a randomized double-blind controlled study in patients with gastro-esophageal reflux disease (GERD) and healthy subjects. BMC Gastroenterol 2015;15:111.</w:t>
      </w:r>
    </w:p>
    <w:p w14:paraId="22F0BE03" w14:textId="77777777" w:rsidR="000A097F" w:rsidRPr="006F45E9" w:rsidRDefault="00F13548">
      <w:pPr>
        <w:numPr>
          <w:ilvl w:val="0"/>
          <w:numId w:val="6"/>
        </w:numPr>
        <w:tabs>
          <w:tab w:val="clear" w:pos="720"/>
          <w:tab w:val="left" w:pos="792"/>
        </w:tabs>
        <w:spacing w:before="2" w:line="388" w:lineRule="exact"/>
        <w:ind w:left="792" w:right="216" w:hanging="720"/>
        <w:textAlignment w:val="baseline"/>
        <w:rPr>
          <w:rFonts w:eastAsia="Times New Roman"/>
          <w:color w:val="000000"/>
          <w:sz w:val="23"/>
        </w:rPr>
      </w:pPr>
      <w:r w:rsidRPr="006F45E9">
        <w:rPr>
          <w:rFonts w:eastAsia="Times New Roman"/>
          <w:color w:val="000000"/>
          <w:sz w:val="23"/>
        </w:rPr>
        <w:t>Kahrilas PJ, McColl K, Fox M, et al. The acid pocket: a target for treatment in reflux disease? Am J Gastroenterol 2013;108:1058-64.</w:t>
      </w:r>
    </w:p>
    <w:p w14:paraId="22F0BE04" w14:textId="77777777" w:rsidR="000A097F" w:rsidRPr="006F45E9" w:rsidRDefault="00F13548">
      <w:pPr>
        <w:numPr>
          <w:ilvl w:val="0"/>
          <w:numId w:val="6"/>
        </w:numPr>
        <w:tabs>
          <w:tab w:val="clear" w:pos="720"/>
          <w:tab w:val="left" w:pos="792"/>
        </w:tabs>
        <w:spacing w:before="7" w:line="388" w:lineRule="exact"/>
        <w:ind w:left="792" w:right="216" w:hanging="720"/>
        <w:textAlignment w:val="baseline"/>
        <w:rPr>
          <w:rFonts w:eastAsia="Times New Roman"/>
          <w:color w:val="000000"/>
          <w:sz w:val="23"/>
        </w:rPr>
      </w:pPr>
      <w:r w:rsidRPr="006F45E9">
        <w:rPr>
          <w:rFonts w:eastAsia="Times New Roman"/>
          <w:color w:val="000000"/>
          <w:sz w:val="23"/>
        </w:rPr>
        <w:t>Kwiatek MA, Steingoetter A, Pal A, et al. Quantification of distal antral contractile motility in healthy human stomach wit</w:t>
      </w:r>
      <w:r w:rsidRPr="006F45E9">
        <w:rPr>
          <w:rFonts w:eastAsia="Times New Roman"/>
          <w:color w:val="000000"/>
          <w:sz w:val="23"/>
        </w:rPr>
        <w:t>h magnetic resonance imaging. J Magn Reson Imaging 2006;24:1101-9.</w:t>
      </w:r>
    </w:p>
    <w:p w14:paraId="22F0BE05" w14:textId="77777777" w:rsidR="000A097F" w:rsidRPr="006F45E9" w:rsidRDefault="00F13548">
      <w:pPr>
        <w:numPr>
          <w:ilvl w:val="0"/>
          <w:numId w:val="6"/>
        </w:numPr>
        <w:tabs>
          <w:tab w:val="clear" w:pos="720"/>
          <w:tab w:val="left" w:pos="792"/>
        </w:tabs>
        <w:spacing w:before="2" w:line="388" w:lineRule="exact"/>
        <w:ind w:left="792" w:right="360" w:hanging="720"/>
        <w:textAlignment w:val="baseline"/>
        <w:rPr>
          <w:rFonts w:eastAsia="Times New Roman"/>
          <w:color w:val="000000"/>
          <w:sz w:val="23"/>
        </w:rPr>
      </w:pPr>
      <w:r w:rsidRPr="006F45E9">
        <w:rPr>
          <w:rFonts w:eastAsia="Times New Roman"/>
          <w:color w:val="000000"/>
          <w:sz w:val="23"/>
        </w:rPr>
        <w:t>Ajaj W, Lauenstein T, Papanikolaou N, et al. Real-time high-resolution MRI for the assessment of gastric motility: pre- and postpharmacological stimuli. J Magn Reson Imaging 2004;19:453-8.</w:t>
      </w:r>
    </w:p>
    <w:p w14:paraId="22F0BE06" w14:textId="77777777" w:rsidR="000A097F" w:rsidRPr="006F45E9" w:rsidRDefault="000A097F">
      <w:pPr>
        <w:sectPr w:rsidR="000A097F" w:rsidRPr="006F45E9">
          <w:pgSz w:w="12240" w:h="15840"/>
          <w:pgMar w:top="427" w:right="1781" w:bottom="240" w:left="1819" w:header="720" w:footer="720" w:gutter="0"/>
          <w:cols w:space="720"/>
        </w:sectPr>
      </w:pPr>
    </w:p>
    <w:p w14:paraId="22F0BE07" w14:textId="77777777" w:rsidR="000A097F" w:rsidRPr="006F45E9" w:rsidRDefault="00F13548">
      <w:pPr>
        <w:spacing w:before="228" w:after="302" w:line="267" w:lineRule="exact"/>
        <w:ind w:left="72"/>
        <w:jc w:val="right"/>
        <w:textAlignment w:val="baseline"/>
        <w:rPr>
          <w:rFonts w:eastAsia="Times New Roman"/>
          <w:color w:val="000000"/>
          <w:spacing w:val="-2"/>
          <w:sz w:val="23"/>
        </w:rPr>
      </w:pPr>
      <w:r w:rsidRPr="006F45E9">
        <w:lastRenderedPageBreak/>
        <w:pict w14:anchorId="22F0C28A">
          <v:shape id="_x0000_s1079" type="#_x0000_t202" style="position:absolute;left:0;text-align:left;margin-left:2.95pt;margin-top:9.1pt;width:600.9pt;height:12.25pt;z-index:-251639808;mso-wrap-distance-left:0;mso-wrap-distance-right:0;mso-position-horizontal-relative:page;mso-position-vertical-relative:page" filled="f" stroked="f">
            <v:textbox inset="0,0,0,0">
              <w:txbxContent>
                <w:p w14:paraId="22F0C9D6"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30 of 42</w:t>
                  </w:r>
                </w:p>
              </w:txbxContent>
            </v:textbox>
            <w10:wrap type="square" anchorx="page" anchory="page"/>
          </v:shape>
        </w:pict>
      </w:r>
      <w:r w:rsidRPr="006F45E9">
        <w:pict w14:anchorId="22F0C28B">
          <v:shape id="_x0000_s1078" type="#_x0000_t202" style="position:absolute;left:0;text-align:left;margin-left:2.95pt;margin-top:44.95pt;width:20.25pt;height:10in;z-index:-251638784;mso-wrap-distance-left:0;mso-wrap-distance-right:0;mso-position-horizontal-relative:page;mso-position-vertical-relative:page" filled="f" stroked="f">
            <v:textbox inset="0,0,0,0">
              <w:txbxContent>
                <w:p w14:paraId="22F0C9D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9D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9D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9D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9D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9D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9D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9D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9D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9E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9E1"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9E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9E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9E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9E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9E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9E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9E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9E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9E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9E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9E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9E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9E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9E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9F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9F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9F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9F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9F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9F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9F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9F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9F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9F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9F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9F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9F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9F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9F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9FF"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A0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A0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A0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A0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A0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A0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A0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A0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A0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A0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A0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A0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A0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A0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A0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A0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A1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A1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A12"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29</w:t>
      </w:r>
    </w:p>
    <w:p w14:paraId="22F0BE08" w14:textId="77777777" w:rsidR="000A097F" w:rsidRPr="006F45E9" w:rsidRDefault="00F13548">
      <w:pPr>
        <w:numPr>
          <w:ilvl w:val="0"/>
          <w:numId w:val="7"/>
        </w:numPr>
        <w:tabs>
          <w:tab w:val="clear" w:pos="720"/>
          <w:tab w:val="left" w:pos="792"/>
        </w:tabs>
        <w:spacing w:line="388" w:lineRule="exact"/>
        <w:ind w:left="792" w:right="144" w:hanging="720"/>
        <w:textAlignment w:val="baseline"/>
        <w:rPr>
          <w:rFonts w:eastAsia="Times New Roman"/>
          <w:color w:val="000000"/>
          <w:sz w:val="23"/>
        </w:rPr>
      </w:pPr>
      <w:r w:rsidRPr="006F45E9">
        <w:rPr>
          <w:rFonts w:eastAsia="Times New Roman"/>
          <w:color w:val="000000"/>
          <w:sz w:val="23"/>
        </w:rPr>
        <w:t>Borovicka J, Lehmann R, Kunz P, et al. Evaluation of gastric emptying and motility in diabetic gastroparesis with magnetic resonance imaging: effects of cisapride. Am J Gastroenterol 1999;94:2866-73.</w:t>
      </w:r>
    </w:p>
    <w:p w14:paraId="22F0BE09" w14:textId="77777777" w:rsidR="000A097F" w:rsidRPr="006F45E9" w:rsidRDefault="00F13548">
      <w:pPr>
        <w:numPr>
          <w:ilvl w:val="0"/>
          <w:numId w:val="7"/>
        </w:numPr>
        <w:tabs>
          <w:tab w:val="clear" w:pos="720"/>
          <w:tab w:val="left" w:pos="792"/>
        </w:tabs>
        <w:spacing w:before="2" w:line="388" w:lineRule="exact"/>
        <w:ind w:left="792" w:right="144" w:hanging="720"/>
        <w:textAlignment w:val="baseline"/>
        <w:rPr>
          <w:rFonts w:eastAsia="Times New Roman"/>
          <w:color w:val="000000"/>
          <w:sz w:val="23"/>
        </w:rPr>
      </w:pPr>
      <w:r w:rsidRPr="006F45E9">
        <w:rPr>
          <w:rFonts w:eastAsia="Times New Roman"/>
          <w:color w:val="000000"/>
          <w:sz w:val="23"/>
        </w:rPr>
        <w:t>Ajaj W, Goehde SC, Papanikolaou N, et al. Real time high</w:t>
      </w:r>
      <w:r w:rsidRPr="006F45E9">
        <w:rPr>
          <w:rFonts w:eastAsia="Times New Roman"/>
          <w:color w:val="000000"/>
          <w:sz w:val="23"/>
        </w:rPr>
        <w:t xml:space="preserve"> resolution magnetic resonance imaging for the assessment of gastric motility disorders. Gut 2004;53:1256</w:t>
      </w:r>
      <w:r w:rsidRPr="006F45E9">
        <w:rPr>
          <w:rFonts w:eastAsia="Times New Roman"/>
          <w:color w:val="000000"/>
          <w:sz w:val="23"/>
        </w:rPr>
        <w:softHyphen/>
        <w:t>61.</w:t>
      </w:r>
    </w:p>
    <w:p w14:paraId="22F0BE0A" w14:textId="77777777" w:rsidR="000A097F" w:rsidRPr="006F45E9" w:rsidRDefault="00F13548">
      <w:pPr>
        <w:numPr>
          <w:ilvl w:val="0"/>
          <w:numId w:val="7"/>
        </w:numPr>
        <w:tabs>
          <w:tab w:val="clear" w:pos="720"/>
          <w:tab w:val="left" w:pos="792"/>
        </w:tabs>
        <w:spacing w:before="2" w:line="388" w:lineRule="exact"/>
        <w:ind w:left="792" w:right="576" w:hanging="720"/>
        <w:textAlignment w:val="baseline"/>
        <w:rPr>
          <w:rFonts w:eastAsia="Times New Roman"/>
          <w:color w:val="000000"/>
          <w:sz w:val="23"/>
        </w:rPr>
      </w:pPr>
      <w:r w:rsidRPr="006F45E9">
        <w:rPr>
          <w:rFonts w:eastAsia="Times New Roman"/>
          <w:color w:val="000000"/>
          <w:sz w:val="23"/>
        </w:rPr>
        <w:t>Meyer JH, Dressman J, Fink A, et al. Effect of size and density on canine gastric emptying of nondigestible solids. Gastroenterology 1985;89:805-8</w:t>
      </w:r>
      <w:r w:rsidRPr="006F45E9">
        <w:rPr>
          <w:rFonts w:eastAsia="Times New Roman"/>
          <w:color w:val="000000"/>
          <w:sz w:val="23"/>
        </w:rPr>
        <w:t>13.</w:t>
      </w:r>
    </w:p>
    <w:p w14:paraId="22F0BE0B" w14:textId="77777777" w:rsidR="000A097F" w:rsidRPr="006F45E9" w:rsidRDefault="00F13548">
      <w:pPr>
        <w:numPr>
          <w:ilvl w:val="0"/>
          <w:numId w:val="7"/>
        </w:numPr>
        <w:tabs>
          <w:tab w:val="clear" w:pos="720"/>
          <w:tab w:val="left" w:pos="792"/>
        </w:tabs>
        <w:spacing w:before="2" w:line="388" w:lineRule="exact"/>
        <w:ind w:left="792" w:right="576" w:hanging="720"/>
        <w:textAlignment w:val="baseline"/>
        <w:rPr>
          <w:rFonts w:eastAsia="Times New Roman"/>
          <w:color w:val="000000"/>
          <w:sz w:val="23"/>
        </w:rPr>
      </w:pPr>
      <w:r w:rsidRPr="006F45E9">
        <w:rPr>
          <w:rFonts w:eastAsia="Times New Roman"/>
          <w:color w:val="000000"/>
          <w:sz w:val="23"/>
        </w:rPr>
        <w:t>Brown BP, Schulze Delrieu K, Schrier JE, et al. The configuration of the human gastroduodenal junction in the separate emptying of liquids and solids. Gastroenterology 1993;105:433-40.</w:t>
      </w:r>
    </w:p>
    <w:p w14:paraId="22F0BE0C" w14:textId="77777777" w:rsidR="000A097F" w:rsidRPr="006F45E9" w:rsidRDefault="00F13548">
      <w:pPr>
        <w:numPr>
          <w:ilvl w:val="0"/>
          <w:numId w:val="7"/>
        </w:numPr>
        <w:tabs>
          <w:tab w:val="clear" w:pos="720"/>
          <w:tab w:val="left" w:pos="792"/>
        </w:tabs>
        <w:spacing w:before="3" w:line="388" w:lineRule="exact"/>
        <w:ind w:left="792" w:right="144" w:hanging="720"/>
        <w:textAlignment w:val="baseline"/>
        <w:rPr>
          <w:rFonts w:eastAsia="Times New Roman"/>
          <w:color w:val="000000"/>
          <w:sz w:val="23"/>
        </w:rPr>
      </w:pPr>
      <w:r w:rsidRPr="006F45E9">
        <w:pict w14:anchorId="22F0C28C">
          <v:shape id="_x0000_s1077" type="#_x0000_t202" style="position:absolute;left:0;text-align:left;margin-left:213.6pt;margin-top:280.8pt;width:196.8pt;height:233.5pt;z-index:-251637760;mso-wrap-distance-left:0;mso-wrap-distance-right:0;mso-position-horizontal-relative:page;mso-position-vertical-relative:page" filled="f" stroked="f">
            <v:textbox inset="0,0,0,0">
              <w:txbxContent>
                <w:p w14:paraId="22F0CA13" w14:textId="6EDC63B3" w:rsidR="000A097F" w:rsidRDefault="000A097F">
                  <w:pPr>
                    <w:textAlignment w:val="baseline"/>
                  </w:pPr>
                </w:p>
              </w:txbxContent>
            </v:textbox>
            <w10:wrap anchorx="page" anchory="page"/>
          </v:shape>
        </w:pict>
      </w:r>
      <w:r w:rsidRPr="006F45E9">
        <w:rPr>
          <w:rFonts w:eastAsia="Times New Roman"/>
          <w:color w:val="000000"/>
          <w:sz w:val="23"/>
        </w:rPr>
        <w:t>Marciani L, Cox EF, Pritchard SE, et al. Additive effects of gastric volumes and macronutrient composition on the sensation of postprandial fullness in humans. Eur J Clin Nutr 2015;69:380-4.</w:t>
      </w:r>
    </w:p>
    <w:p w14:paraId="22F0BE0D" w14:textId="77777777" w:rsidR="000A097F" w:rsidRPr="006F45E9" w:rsidRDefault="00F13548">
      <w:pPr>
        <w:numPr>
          <w:ilvl w:val="0"/>
          <w:numId w:val="7"/>
        </w:numPr>
        <w:tabs>
          <w:tab w:val="clear" w:pos="720"/>
          <w:tab w:val="left" w:pos="792"/>
        </w:tabs>
        <w:spacing w:before="7" w:line="388" w:lineRule="exact"/>
        <w:ind w:left="792" w:right="288" w:hanging="720"/>
        <w:textAlignment w:val="baseline"/>
        <w:rPr>
          <w:rFonts w:eastAsia="Times New Roman"/>
          <w:color w:val="000000"/>
          <w:sz w:val="23"/>
        </w:rPr>
      </w:pPr>
      <w:r w:rsidRPr="006F45E9">
        <w:rPr>
          <w:rFonts w:eastAsia="Times New Roman"/>
          <w:color w:val="000000"/>
          <w:sz w:val="23"/>
        </w:rPr>
        <w:t xml:space="preserve">Murray K, Placidi E, Schuring EA, et al. Aerated drinks increase </w:t>
      </w:r>
      <w:r w:rsidRPr="006F45E9">
        <w:rPr>
          <w:rFonts w:eastAsia="Times New Roman"/>
          <w:color w:val="000000"/>
          <w:sz w:val="23"/>
        </w:rPr>
        <w:t>gastric volume and reduce appetite as assessed by MRI: a randomized, balanced, crossover trial. Am J Clin Nutr 2015;101:270-8.</w:t>
      </w:r>
    </w:p>
    <w:p w14:paraId="22F0BE0E" w14:textId="77777777" w:rsidR="000A097F" w:rsidRPr="006F45E9" w:rsidRDefault="00F13548">
      <w:pPr>
        <w:numPr>
          <w:ilvl w:val="0"/>
          <w:numId w:val="7"/>
        </w:numPr>
        <w:tabs>
          <w:tab w:val="clear" w:pos="720"/>
          <w:tab w:val="left" w:pos="792"/>
        </w:tabs>
        <w:spacing w:before="2" w:line="388" w:lineRule="exact"/>
        <w:ind w:left="792" w:right="288" w:hanging="720"/>
        <w:textAlignment w:val="baseline"/>
        <w:rPr>
          <w:rFonts w:eastAsia="Times New Roman"/>
          <w:color w:val="000000"/>
          <w:sz w:val="23"/>
        </w:rPr>
      </w:pPr>
      <w:r w:rsidRPr="006F45E9">
        <w:rPr>
          <w:rFonts w:eastAsia="Times New Roman"/>
          <w:color w:val="000000"/>
          <w:sz w:val="23"/>
        </w:rPr>
        <w:t>Bluemel S, Menne D, Milos G, et al. Relationship of body weight with gastrointestinal motor and sensory function: studies in anorexia nervosa and obesity. BMC Gastroenterol 2017;17:4.</w:t>
      </w:r>
    </w:p>
    <w:p w14:paraId="22F0BE0F" w14:textId="77777777" w:rsidR="000A097F" w:rsidRPr="006F45E9" w:rsidRDefault="00F13548">
      <w:pPr>
        <w:numPr>
          <w:ilvl w:val="0"/>
          <w:numId w:val="7"/>
        </w:numPr>
        <w:tabs>
          <w:tab w:val="clear" w:pos="720"/>
          <w:tab w:val="left" w:pos="792"/>
        </w:tabs>
        <w:spacing w:before="3" w:line="388" w:lineRule="exact"/>
        <w:ind w:left="792" w:right="144" w:hanging="720"/>
        <w:textAlignment w:val="baseline"/>
        <w:rPr>
          <w:rFonts w:eastAsia="Times New Roman"/>
          <w:color w:val="000000"/>
          <w:sz w:val="23"/>
        </w:rPr>
      </w:pPr>
      <w:r w:rsidRPr="006F45E9">
        <w:rPr>
          <w:rFonts w:eastAsia="Times New Roman"/>
          <w:color w:val="000000"/>
          <w:sz w:val="23"/>
        </w:rPr>
        <w:t xml:space="preserve">Liu D, Parker HL, Curcic J, et al. Emulsion Stability Modulates Gastric </w:t>
      </w:r>
      <w:r w:rsidRPr="006F45E9">
        <w:rPr>
          <w:rFonts w:eastAsia="Times New Roman"/>
          <w:color w:val="000000"/>
          <w:sz w:val="23"/>
        </w:rPr>
        <w:t>Secretion and Its Mixing with Emulsified Fat in Healthy Adults in a Randomized Magnetic Resonance Imaging Study. 2016;146:2158-2164.</w:t>
      </w:r>
    </w:p>
    <w:p w14:paraId="22F0BE10" w14:textId="77777777" w:rsidR="000A097F" w:rsidRPr="006F45E9" w:rsidRDefault="00F13548">
      <w:pPr>
        <w:numPr>
          <w:ilvl w:val="0"/>
          <w:numId w:val="7"/>
        </w:numPr>
        <w:tabs>
          <w:tab w:val="clear" w:pos="720"/>
          <w:tab w:val="left" w:pos="792"/>
        </w:tabs>
        <w:spacing w:before="1" w:line="388" w:lineRule="exact"/>
        <w:ind w:left="792" w:right="144" w:hanging="720"/>
        <w:textAlignment w:val="baseline"/>
        <w:rPr>
          <w:rFonts w:eastAsia="Times New Roman"/>
          <w:color w:val="000000"/>
          <w:sz w:val="23"/>
        </w:rPr>
      </w:pPr>
      <w:r w:rsidRPr="006F45E9">
        <w:rPr>
          <w:rFonts w:eastAsia="Times New Roman"/>
          <w:color w:val="000000"/>
          <w:sz w:val="23"/>
        </w:rPr>
        <w:t>Pera P, Bucca C, Borro P, et al. Influence of mastication on gastric emptying. Journal of dental research 2002;81:179-181.</w:t>
      </w:r>
    </w:p>
    <w:p w14:paraId="22F0BE11" w14:textId="77777777" w:rsidR="000A097F" w:rsidRPr="006F45E9" w:rsidRDefault="00F13548">
      <w:pPr>
        <w:numPr>
          <w:ilvl w:val="0"/>
          <w:numId w:val="7"/>
        </w:numPr>
        <w:tabs>
          <w:tab w:val="clear" w:pos="720"/>
          <w:tab w:val="left" w:pos="792"/>
        </w:tabs>
        <w:spacing w:before="3" w:line="388" w:lineRule="exact"/>
        <w:ind w:left="792" w:right="720" w:hanging="720"/>
        <w:textAlignment w:val="baseline"/>
        <w:rPr>
          <w:rFonts w:eastAsia="Times New Roman"/>
          <w:color w:val="000000"/>
          <w:sz w:val="23"/>
        </w:rPr>
      </w:pPr>
      <w:r w:rsidRPr="006F45E9">
        <w:rPr>
          <w:rFonts w:eastAsia="Times New Roman"/>
          <w:color w:val="000000"/>
          <w:sz w:val="23"/>
        </w:rPr>
        <w:t>Edelbroek M, Horowitz M, Maddox A, et al. Gastric emptying and intragastric distribution of oil in the presence of a liquid or a solid meal. J Nucl Med 1992;33:1283-1290.</w:t>
      </w:r>
    </w:p>
    <w:p w14:paraId="22F0BE12" w14:textId="77777777" w:rsidR="000A097F" w:rsidRPr="006F45E9" w:rsidRDefault="00F13548">
      <w:pPr>
        <w:numPr>
          <w:ilvl w:val="0"/>
          <w:numId w:val="7"/>
        </w:numPr>
        <w:tabs>
          <w:tab w:val="clear" w:pos="720"/>
          <w:tab w:val="left" w:pos="792"/>
        </w:tabs>
        <w:spacing w:before="7" w:line="388" w:lineRule="exact"/>
        <w:ind w:left="792" w:right="144" w:hanging="720"/>
        <w:textAlignment w:val="baseline"/>
        <w:rPr>
          <w:rFonts w:eastAsia="Times New Roman"/>
          <w:color w:val="000000"/>
          <w:spacing w:val="-3"/>
          <w:sz w:val="23"/>
        </w:rPr>
      </w:pPr>
      <w:r w:rsidRPr="006F45E9">
        <w:rPr>
          <w:rFonts w:eastAsia="Times New Roman"/>
          <w:color w:val="000000"/>
          <w:spacing w:val="-3"/>
          <w:sz w:val="23"/>
        </w:rPr>
        <w:t>Banerjee S, Dixit S, Fox M, et al. Validation of a rapid, semiautomatic image analysi</w:t>
      </w:r>
      <w:r w:rsidRPr="006F45E9">
        <w:rPr>
          <w:rFonts w:eastAsia="Times New Roman"/>
          <w:color w:val="000000"/>
          <w:spacing w:val="-3"/>
          <w:sz w:val="23"/>
        </w:rPr>
        <w:t>s tool for measurement of gastric accommodation and emptying by magnetic resonance imaging. Am J Physiol Gastrointest Liver Physiol 2015;308:G652-63.</w:t>
      </w:r>
    </w:p>
    <w:p w14:paraId="22F0BE13" w14:textId="77777777" w:rsidR="000A097F" w:rsidRPr="006F45E9" w:rsidRDefault="00F13548">
      <w:pPr>
        <w:numPr>
          <w:ilvl w:val="0"/>
          <w:numId w:val="7"/>
        </w:numPr>
        <w:tabs>
          <w:tab w:val="clear" w:pos="720"/>
          <w:tab w:val="left" w:pos="792"/>
        </w:tabs>
        <w:spacing w:before="2" w:line="388" w:lineRule="exact"/>
        <w:ind w:left="792" w:right="576" w:hanging="720"/>
        <w:textAlignment w:val="baseline"/>
        <w:rPr>
          <w:rFonts w:eastAsia="Times New Roman"/>
          <w:color w:val="000000"/>
          <w:sz w:val="23"/>
        </w:rPr>
      </w:pPr>
      <w:r w:rsidRPr="006F45E9">
        <w:rPr>
          <w:rFonts w:eastAsia="Times New Roman"/>
          <w:color w:val="000000"/>
          <w:sz w:val="23"/>
        </w:rPr>
        <w:t>Keller J, Bassotti G, Clarke J, et al. Expert consensus document: Advances in the diagnosis and classifica</w:t>
      </w:r>
      <w:r w:rsidRPr="006F45E9">
        <w:rPr>
          <w:rFonts w:eastAsia="Times New Roman"/>
          <w:color w:val="000000"/>
          <w:sz w:val="23"/>
        </w:rPr>
        <w:t>tion of gastric and intestinal motility disorders. Nat Rev Gastroenterol Hepatol 2018;15:291-308.</w:t>
      </w:r>
    </w:p>
    <w:p w14:paraId="22F0BE14" w14:textId="77777777" w:rsidR="000A097F" w:rsidRPr="006F45E9" w:rsidRDefault="000A097F">
      <w:pPr>
        <w:sectPr w:rsidR="000A097F" w:rsidRPr="006F45E9">
          <w:pgSz w:w="12240" w:h="15840"/>
          <w:pgMar w:top="427" w:right="1802" w:bottom="240" w:left="1798" w:header="720" w:footer="720" w:gutter="0"/>
          <w:cols w:space="720"/>
        </w:sectPr>
      </w:pPr>
    </w:p>
    <w:p w14:paraId="22F0BE15" w14:textId="77777777" w:rsidR="000A097F" w:rsidRPr="006F45E9" w:rsidRDefault="00F13548">
      <w:pPr>
        <w:spacing w:before="230" w:after="4147" w:line="264" w:lineRule="exact"/>
        <w:jc w:val="right"/>
        <w:textAlignment w:val="baseline"/>
        <w:rPr>
          <w:rFonts w:eastAsia="Times New Roman"/>
          <w:color w:val="000000"/>
          <w:spacing w:val="1"/>
        </w:rPr>
      </w:pPr>
      <w:r w:rsidRPr="006F45E9">
        <w:lastRenderedPageBreak/>
        <w:pict w14:anchorId="22F0C28D">
          <v:shape id="_x0000_s1076" type="#_x0000_t202" style="position:absolute;left:0;text-align:left;margin-left:2.95pt;margin-top:9.1pt;width:516.4pt;height:12.25pt;z-index:-251636736;mso-wrap-distance-left:0;mso-wrap-distance-right:0;mso-position-horizontal-relative:page;mso-position-vertical-relative:page" filled="f" stroked="f">
            <v:textbox inset="0,0,0,0">
              <w:txbxContent>
                <w:p w14:paraId="22F0CA14"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31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8E">
          <v:shape id="_x0000_s1075" type="#_x0000_t202" style="position:absolute;left:0;text-align:left;margin-left:2.95pt;margin-top:45pt;width:20.25pt;height:10in;z-index:-251635712;mso-wrap-distance-left:0;mso-wrap-distance-right:0;mso-position-horizontal-relative:page;mso-position-vertical-relative:page" filled="f" stroked="f">
            <v:textbox inset="0,0,0,0">
              <w:txbxContent>
                <w:p w14:paraId="22F0CA1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A1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A1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A1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A1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A1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A1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A1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A1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A1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A1F"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A2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A2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A2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A2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A2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A2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A2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A2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A2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A2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A2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A2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A2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A2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A2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A2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A3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A3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A3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A3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A3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A3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A3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A3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A3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A3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A3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A3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A3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A3D"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A3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A3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A4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A4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A4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A4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A4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A4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A4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A4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A4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A4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A4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A4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A4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A4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A4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A4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A50" w14:textId="77777777" w:rsidR="000A097F" w:rsidRDefault="00F13548">
                  <w:pPr>
                    <w:spacing w:line="232"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1"/>
        </w:rPr>
        <w:t>Parker 30</w:t>
      </w:r>
    </w:p>
    <w:p w14:paraId="22F0BE16" w14:textId="4F8E28FD" w:rsidR="000A097F" w:rsidRPr="006F45E9" w:rsidRDefault="000A097F">
      <w:pPr>
        <w:ind w:left="2179" w:right="2179"/>
        <w:textAlignment w:val="baseline"/>
      </w:pPr>
    </w:p>
    <w:p w14:paraId="22F0BE17" w14:textId="77777777" w:rsidR="000A097F" w:rsidRPr="006F45E9" w:rsidRDefault="000A097F">
      <w:pPr>
        <w:sectPr w:rsidR="000A097F" w:rsidRPr="006F45E9">
          <w:pgSz w:w="12240" w:h="15840"/>
          <w:pgMar w:top="427" w:right="1853" w:bottom="230" w:left="1747" w:header="720" w:footer="720" w:gutter="0"/>
          <w:cols w:space="720"/>
        </w:sectPr>
      </w:pPr>
    </w:p>
    <w:p w14:paraId="22F0BE18" w14:textId="77777777" w:rsidR="000A097F" w:rsidRPr="006F45E9" w:rsidRDefault="00F13548">
      <w:pPr>
        <w:spacing w:before="228" w:line="273" w:lineRule="exact"/>
        <w:ind w:left="7704"/>
        <w:textAlignment w:val="baseline"/>
        <w:rPr>
          <w:rFonts w:eastAsia="Times New Roman"/>
          <w:color w:val="000000"/>
          <w:spacing w:val="-4"/>
          <w:sz w:val="23"/>
        </w:rPr>
      </w:pPr>
      <w:r w:rsidRPr="006F45E9">
        <w:lastRenderedPageBreak/>
        <w:pict w14:anchorId="22F0C291">
          <v:shape id="_x0000_s1074" type="#_x0000_t202" style="position:absolute;left:0;text-align:left;margin-left:2.95pt;margin-top:9.5pt;width:600.9pt;height:11.85pt;z-index:-251634688;mso-wrap-distance-left:0;mso-wrap-distance-right:0;mso-position-horizontal-relative:page;mso-position-vertical-relative:page" filled="f" stroked="f">
            <v:textbox inset="0,0,0,0">
              <w:txbxContent>
                <w:p w14:paraId="22F0CA51" w14:textId="77777777" w:rsidR="000A097F" w:rsidRDefault="00F13548">
                  <w:pPr>
                    <w:tabs>
                      <w:tab w:val="right" w:pos="12024"/>
                    </w:tabs>
                    <w:spacing w:line="227" w:lineRule="exact"/>
                    <w:ind w:left="4536"/>
                    <w:textAlignment w:val="baseline"/>
                    <w:rPr>
                      <w:rFonts w:eastAsia="Times New Roman"/>
                      <w:color w:val="000000"/>
                      <w:sz w:val="18"/>
                    </w:rPr>
                  </w:pPr>
                  <w:r>
                    <w:rPr>
                      <w:rFonts w:eastAsia="Times New Roman"/>
                      <w:color w:val="000000"/>
                      <w:sz w:val="18"/>
                    </w:rPr>
                    <w:t>Neurogastroenterology and Motility</w:t>
                  </w:r>
                  <w:r>
                    <w:rPr>
                      <w:rFonts w:eastAsia="Times New Roman"/>
                      <w:color w:val="000000"/>
                      <w:sz w:val="18"/>
                    </w:rPr>
                    <w:tab/>
                    <w:t>Page 32 of 42</w:t>
                  </w:r>
                </w:p>
              </w:txbxContent>
            </v:textbox>
            <w10:wrap type="square" anchorx="page" anchory="page"/>
          </v:shape>
        </w:pict>
      </w:r>
      <w:r w:rsidRPr="006F45E9">
        <w:pict w14:anchorId="22F0C292">
          <v:shape id="_x0000_s1073" type="#_x0000_t202" style="position:absolute;left:0;text-align:left;margin-left:2.95pt;margin-top:45.35pt;width:20.25pt;height:10in;z-index:-251633664;mso-wrap-distance-left:0;mso-wrap-distance-right:0;mso-position-horizontal-relative:page;mso-position-vertical-relative:page" filled="f" stroked="f">
            <v:textbox inset="0,0,0,0">
              <w:txbxContent>
                <w:p w14:paraId="22F0CA52"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1</w:t>
                  </w:r>
                </w:p>
                <w:p w14:paraId="22F0CA53"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2</w:t>
                  </w:r>
                </w:p>
                <w:p w14:paraId="22F0CA54"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3</w:t>
                  </w:r>
                </w:p>
                <w:p w14:paraId="22F0CA55"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4</w:t>
                  </w:r>
                </w:p>
                <w:p w14:paraId="22F0CA56"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5</w:t>
                  </w:r>
                </w:p>
                <w:p w14:paraId="22F0CA57"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6</w:t>
                  </w:r>
                </w:p>
                <w:p w14:paraId="22F0CA58"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7</w:t>
                  </w:r>
                </w:p>
                <w:p w14:paraId="22F0CA59"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8</w:t>
                  </w:r>
                </w:p>
                <w:p w14:paraId="22F0CA5A" w14:textId="77777777" w:rsidR="000A097F" w:rsidRDefault="00F13548">
                  <w:pPr>
                    <w:spacing w:line="240" w:lineRule="exact"/>
                    <w:jc w:val="both"/>
                    <w:textAlignment w:val="baseline"/>
                    <w:rPr>
                      <w:rFonts w:eastAsia="Times New Roman"/>
                      <w:color w:val="000000"/>
                      <w:sz w:val="18"/>
                    </w:rPr>
                  </w:pPr>
                  <w:r>
                    <w:rPr>
                      <w:rFonts w:eastAsia="Times New Roman"/>
                      <w:color w:val="000000"/>
                      <w:sz w:val="18"/>
                    </w:rPr>
                    <w:t>9</w:t>
                  </w:r>
                </w:p>
                <w:p w14:paraId="22F0CA5B" w14:textId="77777777" w:rsidR="000A097F" w:rsidRDefault="00F13548">
                  <w:pPr>
                    <w:spacing w:line="240" w:lineRule="exact"/>
                    <w:jc w:val="both"/>
                    <w:textAlignment w:val="baseline"/>
                    <w:rPr>
                      <w:rFonts w:eastAsia="Times New Roman"/>
                      <w:color w:val="000000"/>
                      <w:spacing w:val="33"/>
                      <w:sz w:val="18"/>
                    </w:rPr>
                  </w:pPr>
                  <w:r>
                    <w:rPr>
                      <w:rFonts w:eastAsia="Times New Roman"/>
                      <w:color w:val="000000"/>
                      <w:spacing w:val="33"/>
                      <w:sz w:val="18"/>
                    </w:rPr>
                    <w:t>10</w:t>
                  </w:r>
                </w:p>
                <w:p w14:paraId="22F0CA5C" w14:textId="77777777" w:rsidR="000A097F" w:rsidRDefault="00F13548">
                  <w:pPr>
                    <w:spacing w:line="240" w:lineRule="exact"/>
                    <w:jc w:val="both"/>
                    <w:textAlignment w:val="baseline"/>
                    <w:rPr>
                      <w:rFonts w:eastAsia="Times New Roman"/>
                      <w:color w:val="000000"/>
                      <w:spacing w:val="35"/>
                      <w:sz w:val="18"/>
                    </w:rPr>
                  </w:pPr>
                  <w:r>
                    <w:rPr>
                      <w:rFonts w:eastAsia="Times New Roman"/>
                      <w:color w:val="000000"/>
                      <w:spacing w:val="35"/>
                      <w:sz w:val="18"/>
                    </w:rPr>
                    <w:t>11</w:t>
                  </w:r>
                </w:p>
                <w:p w14:paraId="22F0CA5D" w14:textId="77777777" w:rsidR="000A097F" w:rsidRDefault="00F13548">
                  <w:pPr>
                    <w:spacing w:line="240" w:lineRule="exact"/>
                    <w:jc w:val="both"/>
                    <w:textAlignment w:val="baseline"/>
                    <w:rPr>
                      <w:rFonts w:eastAsia="Times New Roman"/>
                      <w:color w:val="000000"/>
                      <w:spacing w:val="33"/>
                      <w:sz w:val="18"/>
                    </w:rPr>
                  </w:pPr>
                  <w:r>
                    <w:rPr>
                      <w:rFonts w:eastAsia="Times New Roman"/>
                      <w:color w:val="000000"/>
                      <w:spacing w:val="33"/>
                      <w:sz w:val="18"/>
                    </w:rPr>
                    <w:t>12</w:t>
                  </w:r>
                </w:p>
                <w:p w14:paraId="22F0CA5E" w14:textId="77777777" w:rsidR="000A097F" w:rsidRDefault="00F13548">
                  <w:pPr>
                    <w:spacing w:line="240" w:lineRule="exact"/>
                    <w:jc w:val="both"/>
                    <w:textAlignment w:val="baseline"/>
                    <w:rPr>
                      <w:rFonts w:eastAsia="Times New Roman"/>
                      <w:color w:val="000000"/>
                      <w:spacing w:val="34"/>
                      <w:sz w:val="18"/>
                    </w:rPr>
                  </w:pPr>
                  <w:r>
                    <w:rPr>
                      <w:rFonts w:eastAsia="Times New Roman"/>
                      <w:color w:val="000000"/>
                      <w:spacing w:val="34"/>
                      <w:sz w:val="18"/>
                    </w:rPr>
                    <w:t>13</w:t>
                  </w:r>
                </w:p>
                <w:p w14:paraId="22F0CA5F" w14:textId="77777777" w:rsidR="000A097F" w:rsidRDefault="00F13548">
                  <w:pPr>
                    <w:spacing w:line="240" w:lineRule="exact"/>
                    <w:jc w:val="both"/>
                    <w:textAlignment w:val="baseline"/>
                    <w:rPr>
                      <w:rFonts w:eastAsia="Times New Roman"/>
                      <w:color w:val="000000"/>
                      <w:spacing w:val="33"/>
                      <w:sz w:val="18"/>
                    </w:rPr>
                  </w:pPr>
                  <w:r>
                    <w:rPr>
                      <w:rFonts w:eastAsia="Times New Roman"/>
                      <w:color w:val="000000"/>
                      <w:spacing w:val="33"/>
                      <w:sz w:val="18"/>
                    </w:rPr>
                    <w:t>14</w:t>
                  </w:r>
                </w:p>
                <w:p w14:paraId="22F0CA60" w14:textId="77777777" w:rsidR="000A097F" w:rsidRDefault="00F13548">
                  <w:pPr>
                    <w:spacing w:line="240" w:lineRule="exact"/>
                    <w:jc w:val="both"/>
                    <w:textAlignment w:val="baseline"/>
                    <w:rPr>
                      <w:rFonts w:eastAsia="Times New Roman"/>
                      <w:color w:val="000000"/>
                      <w:spacing w:val="34"/>
                      <w:sz w:val="18"/>
                    </w:rPr>
                  </w:pPr>
                  <w:r>
                    <w:rPr>
                      <w:rFonts w:eastAsia="Times New Roman"/>
                      <w:color w:val="000000"/>
                      <w:spacing w:val="34"/>
                      <w:sz w:val="18"/>
                    </w:rPr>
                    <w:t>15</w:t>
                  </w:r>
                </w:p>
                <w:p w14:paraId="22F0CA61" w14:textId="77777777" w:rsidR="000A097F" w:rsidRDefault="00F13548">
                  <w:pPr>
                    <w:spacing w:line="240" w:lineRule="exact"/>
                    <w:jc w:val="both"/>
                    <w:textAlignment w:val="baseline"/>
                    <w:rPr>
                      <w:rFonts w:eastAsia="Times New Roman"/>
                      <w:color w:val="000000"/>
                      <w:spacing w:val="34"/>
                      <w:sz w:val="18"/>
                    </w:rPr>
                  </w:pPr>
                  <w:r>
                    <w:rPr>
                      <w:rFonts w:eastAsia="Times New Roman"/>
                      <w:color w:val="000000"/>
                      <w:spacing w:val="34"/>
                      <w:sz w:val="18"/>
                    </w:rPr>
                    <w:t>16</w:t>
                  </w:r>
                </w:p>
                <w:p w14:paraId="22F0CA62" w14:textId="77777777" w:rsidR="000A097F" w:rsidRDefault="00F13548">
                  <w:pPr>
                    <w:spacing w:line="240" w:lineRule="exact"/>
                    <w:jc w:val="both"/>
                    <w:textAlignment w:val="baseline"/>
                    <w:rPr>
                      <w:rFonts w:eastAsia="Times New Roman"/>
                      <w:color w:val="000000"/>
                      <w:spacing w:val="34"/>
                      <w:sz w:val="18"/>
                    </w:rPr>
                  </w:pPr>
                  <w:r>
                    <w:rPr>
                      <w:rFonts w:eastAsia="Times New Roman"/>
                      <w:color w:val="000000"/>
                      <w:spacing w:val="34"/>
                      <w:sz w:val="18"/>
                    </w:rPr>
                    <w:t>17</w:t>
                  </w:r>
                </w:p>
                <w:p w14:paraId="22F0CA63" w14:textId="77777777" w:rsidR="000A097F" w:rsidRDefault="00F13548">
                  <w:pPr>
                    <w:spacing w:line="240" w:lineRule="exact"/>
                    <w:jc w:val="both"/>
                    <w:textAlignment w:val="baseline"/>
                    <w:rPr>
                      <w:rFonts w:eastAsia="Times New Roman"/>
                      <w:color w:val="000000"/>
                      <w:spacing w:val="33"/>
                      <w:sz w:val="18"/>
                    </w:rPr>
                  </w:pPr>
                  <w:r>
                    <w:rPr>
                      <w:rFonts w:eastAsia="Times New Roman"/>
                      <w:color w:val="000000"/>
                      <w:spacing w:val="33"/>
                      <w:sz w:val="18"/>
                    </w:rPr>
                    <w:t>18</w:t>
                  </w:r>
                </w:p>
                <w:p w14:paraId="22F0CA64" w14:textId="77777777" w:rsidR="000A097F" w:rsidRDefault="00F13548">
                  <w:pPr>
                    <w:spacing w:line="240" w:lineRule="exact"/>
                    <w:jc w:val="both"/>
                    <w:textAlignment w:val="baseline"/>
                    <w:rPr>
                      <w:rFonts w:eastAsia="Times New Roman"/>
                      <w:color w:val="000000"/>
                      <w:spacing w:val="33"/>
                      <w:sz w:val="18"/>
                    </w:rPr>
                  </w:pPr>
                  <w:r>
                    <w:rPr>
                      <w:rFonts w:eastAsia="Times New Roman"/>
                      <w:color w:val="000000"/>
                      <w:spacing w:val="33"/>
                      <w:sz w:val="18"/>
                    </w:rPr>
                    <w:t>19</w:t>
                  </w:r>
                </w:p>
                <w:p w14:paraId="22F0CA65"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20</w:t>
                  </w:r>
                </w:p>
                <w:p w14:paraId="22F0CA66"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21</w:t>
                  </w:r>
                </w:p>
                <w:p w14:paraId="22F0CA67"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22</w:t>
                  </w:r>
                </w:p>
                <w:p w14:paraId="22F0CA68"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23</w:t>
                  </w:r>
                </w:p>
                <w:p w14:paraId="22F0CA69"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24</w:t>
                  </w:r>
                </w:p>
                <w:p w14:paraId="22F0CA6A"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25</w:t>
                  </w:r>
                </w:p>
                <w:p w14:paraId="22F0CA6B"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26</w:t>
                  </w:r>
                </w:p>
                <w:p w14:paraId="22F0CA6C"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27</w:t>
                  </w:r>
                </w:p>
                <w:p w14:paraId="22F0CA6D"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28</w:t>
                  </w:r>
                </w:p>
                <w:p w14:paraId="22F0CA6E"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29</w:t>
                  </w:r>
                </w:p>
                <w:p w14:paraId="22F0CA6F"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30</w:t>
                  </w:r>
                </w:p>
                <w:p w14:paraId="22F0CA70"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31</w:t>
                  </w:r>
                </w:p>
                <w:p w14:paraId="22F0CA71"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32</w:t>
                  </w:r>
                </w:p>
                <w:p w14:paraId="22F0CA72" w14:textId="77777777" w:rsidR="000A097F" w:rsidRDefault="00F13548">
                  <w:pPr>
                    <w:spacing w:line="240" w:lineRule="exact"/>
                    <w:jc w:val="both"/>
                    <w:textAlignment w:val="baseline"/>
                    <w:rPr>
                      <w:rFonts w:eastAsia="Times New Roman"/>
                      <w:color w:val="000000"/>
                      <w:spacing w:val="38"/>
                      <w:sz w:val="18"/>
                    </w:rPr>
                  </w:pPr>
                  <w:r>
                    <w:rPr>
                      <w:rFonts w:eastAsia="Times New Roman"/>
                      <w:color w:val="000000"/>
                      <w:spacing w:val="38"/>
                      <w:sz w:val="18"/>
                    </w:rPr>
                    <w:t>33</w:t>
                  </w:r>
                </w:p>
                <w:p w14:paraId="22F0CA73"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34</w:t>
                  </w:r>
                </w:p>
                <w:p w14:paraId="22F0CA74" w14:textId="77777777" w:rsidR="000A097F" w:rsidRDefault="00F13548">
                  <w:pPr>
                    <w:spacing w:line="240" w:lineRule="exact"/>
                    <w:jc w:val="both"/>
                    <w:textAlignment w:val="baseline"/>
                    <w:rPr>
                      <w:rFonts w:eastAsia="Times New Roman"/>
                      <w:color w:val="000000"/>
                      <w:spacing w:val="38"/>
                      <w:sz w:val="18"/>
                    </w:rPr>
                  </w:pPr>
                  <w:r>
                    <w:rPr>
                      <w:rFonts w:eastAsia="Times New Roman"/>
                      <w:color w:val="000000"/>
                      <w:spacing w:val="38"/>
                      <w:sz w:val="18"/>
                    </w:rPr>
                    <w:t>35</w:t>
                  </w:r>
                </w:p>
                <w:p w14:paraId="22F0CA75" w14:textId="77777777" w:rsidR="000A097F" w:rsidRDefault="00F13548">
                  <w:pPr>
                    <w:spacing w:line="240" w:lineRule="exact"/>
                    <w:jc w:val="both"/>
                    <w:textAlignment w:val="baseline"/>
                    <w:rPr>
                      <w:rFonts w:eastAsia="Times New Roman"/>
                      <w:color w:val="000000"/>
                      <w:spacing w:val="38"/>
                      <w:sz w:val="18"/>
                    </w:rPr>
                  </w:pPr>
                  <w:r>
                    <w:rPr>
                      <w:rFonts w:eastAsia="Times New Roman"/>
                      <w:color w:val="000000"/>
                      <w:spacing w:val="38"/>
                      <w:sz w:val="18"/>
                    </w:rPr>
                    <w:t>36</w:t>
                  </w:r>
                </w:p>
                <w:p w14:paraId="22F0CA76" w14:textId="77777777" w:rsidR="000A097F" w:rsidRDefault="00F13548">
                  <w:pPr>
                    <w:spacing w:line="240" w:lineRule="exact"/>
                    <w:jc w:val="both"/>
                    <w:textAlignment w:val="baseline"/>
                    <w:rPr>
                      <w:rFonts w:eastAsia="Times New Roman"/>
                      <w:color w:val="000000"/>
                      <w:spacing w:val="38"/>
                      <w:sz w:val="18"/>
                    </w:rPr>
                  </w:pPr>
                  <w:r>
                    <w:rPr>
                      <w:rFonts w:eastAsia="Times New Roman"/>
                      <w:color w:val="000000"/>
                      <w:spacing w:val="38"/>
                      <w:sz w:val="18"/>
                    </w:rPr>
                    <w:t>37</w:t>
                  </w:r>
                </w:p>
                <w:p w14:paraId="22F0CA77"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38</w:t>
                  </w:r>
                </w:p>
                <w:p w14:paraId="22F0CA78" w14:textId="77777777" w:rsidR="000A097F" w:rsidRDefault="00F13548">
                  <w:pPr>
                    <w:spacing w:line="240" w:lineRule="exact"/>
                    <w:jc w:val="both"/>
                    <w:textAlignment w:val="baseline"/>
                    <w:rPr>
                      <w:rFonts w:eastAsia="Times New Roman"/>
                      <w:color w:val="000000"/>
                      <w:spacing w:val="38"/>
                      <w:sz w:val="18"/>
                    </w:rPr>
                  </w:pPr>
                  <w:r>
                    <w:rPr>
                      <w:rFonts w:eastAsia="Times New Roman"/>
                      <w:color w:val="000000"/>
                      <w:spacing w:val="38"/>
                      <w:sz w:val="18"/>
                    </w:rPr>
                    <w:t>39</w:t>
                  </w:r>
                </w:p>
                <w:p w14:paraId="22F0CA79"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40</w:t>
                  </w:r>
                </w:p>
                <w:p w14:paraId="22F0CA7A" w14:textId="77777777" w:rsidR="000A097F" w:rsidRDefault="00F13548">
                  <w:pPr>
                    <w:spacing w:line="240" w:lineRule="exact"/>
                    <w:jc w:val="both"/>
                    <w:textAlignment w:val="baseline"/>
                    <w:rPr>
                      <w:rFonts w:eastAsia="Times New Roman"/>
                      <w:color w:val="000000"/>
                      <w:spacing w:val="41"/>
                      <w:sz w:val="18"/>
                    </w:rPr>
                  </w:pPr>
                  <w:r>
                    <w:rPr>
                      <w:rFonts w:eastAsia="Times New Roman"/>
                      <w:color w:val="000000"/>
                      <w:spacing w:val="41"/>
                      <w:sz w:val="18"/>
                    </w:rPr>
                    <w:t>41</w:t>
                  </w:r>
                </w:p>
                <w:p w14:paraId="22F0CA7B"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42</w:t>
                  </w:r>
                </w:p>
                <w:p w14:paraId="22F0CA7C"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43</w:t>
                  </w:r>
                </w:p>
                <w:p w14:paraId="22F0CA7D"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44</w:t>
                  </w:r>
                </w:p>
                <w:p w14:paraId="22F0CA7E"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45</w:t>
                  </w:r>
                </w:p>
                <w:p w14:paraId="22F0CA7F"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46</w:t>
                  </w:r>
                </w:p>
                <w:p w14:paraId="22F0CA80"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47</w:t>
                  </w:r>
                </w:p>
                <w:p w14:paraId="22F0CA81"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48</w:t>
                  </w:r>
                </w:p>
                <w:p w14:paraId="22F0CA82"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49</w:t>
                  </w:r>
                </w:p>
                <w:p w14:paraId="22F0CA83"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50</w:t>
                  </w:r>
                </w:p>
                <w:p w14:paraId="22F0CA84" w14:textId="77777777" w:rsidR="000A097F" w:rsidRDefault="00F13548">
                  <w:pPr>
                    <w:spacing w:line="240" w:lineRule="exact"/>
                    <w:jc w:val="both"/>
                    <w:textAlignment w:val="baseline"/>
                    <w:rPr>
                      <w:rFonts w:eastAsia="Times New Roman"/>
                      <w:color w:val="000000"/>
                      <w:spacing w:val="39"/>
                      <w:sz w:val="18"/>
                    </w:rPr>
                  </w:pPr>
                  <w:r>
                    <w:rPr>
                      <w:rFonts w:eastAsia="Times New Roman"/>
                      <w:color w:val="000000"/>
                      <w:spacing w:val="39"/>
                      <w:sz w:val="18"/>
                    </w:rPr>
                    <w:t>51</w:t>
                  </w:r>
                </w:p>
                <w:p w14:paraId="22F0CA85"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52</w:t>
                  </w:r>
                </w:p>
                <w:p w14:paraId="22F0CA86"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53</w:t>
                  </w:r>
                </w:p>
                <w:p w14:paraId="22F0CA87"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54</w:t>
                  </w:r>
                </w:p>
                <w:p w14:paraId="22F0CA88"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55</w:t>
                  </w:r>
                </w:p>
                <w:p w14:paraId="22F0CA89"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56</w:t>
                  </w:r>
                </w:p>
                <w:p w14:paraId="22F0CA8A"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57</w:t>
                  </w:r>
                </w:p>
                <w:p w14:paraId="22F0CA8B"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58</w:t>
                  </w:r>
                </w:p>
                <w:p w14:paraId="22F0CA8C" w14:textId="77777777" w:rsidR="000A097F" w:rsidRDefault="00F13548">
                  <w:pPr>
                    <w:spacing w:line="240" w:lineRule="exact"/>
                    <w:jc w:val="both"/>
                    <w:textAlignment w:val="baseline"/>
                    <w:rPr>
                      <w:rFonts w:eastAsia="Times New Roman"/>
                      <w:color w:val="000000"/>
                      <w:spacing w:val="37"/>
                      <w:sz w:val="18"/>
                    </w:rPr>
                  </w:pPr>
                  <w:r>
                    <w:rPr>
                      <w:rFonts w:eastAsia="Times New Roman"/>
                      <w:color w:val="000000"/>
                      <w:spacing w:val="37"/>
                      <w:sz w:val="18"/>
                    </w:rPr>
                    <w:t>59</w:t>
                  </w:r>
                </w:p>
                <w:p w14:paraId="22F0CA8D" w14:textId="77777777" w:rsidR="000A097F" w:rsidRDefault="00F13548">
                  <w:pPr>
                    <w:spacing w:line="225" w:lineRule="exact"/>
                    <w:jc w:val="both"/>
                    <w:textAlignment w:val="baseline"/>
                    <w:rPr>
                      <w:rFonts w:eastAsia="Times New Roman"/>
                      <w:color w:val="000000"/>
                      <w:spacing w:val="38"/>
                      <w:sz w:val="18"/>
                    </w:rPr>
                  </w:pPr>
                  <w:r>
                    <w:rPr>
                      <w:rFonts w:eastAsia="Times New Roman"/>
                      <w:color w:val="000000"/>
                      <w:spacing w:val="38"/>
                      <w:sz w:val="18"/>
                    </w:rPr>
                    <w:t>60</w:t>
                  </w:r>
                </w:p>
              </w:txbxContent>
            </v:textbox>
            <w10:wrap type="square" anchorx="page" anchory="page"/>
          </v:shape>
        </w:pict>
      </w:r>
      <w:r w:rsidRPr="006F45E9">
        <w:rPr>
          <w:rFonts w:eastAsia="Times New Roman"/>
          <w:color w:val="000000"/>
          <w:spacing w:val="-4"/>
          <w:sz w:val="23"/>
        </w:rPr>
        <w:t>Parker 31</w:t>
      </w:r>
    </w:p>
    <w:p w14:paraId="22F0BE19" w14:textId="77777777" w:rsidR="000A097F" w:rsidRPr="006F45E9" w:rsidRDefault="00F13548">
      <w:pPr>
        <w:spacing w:before="447" w:line="245" w:lineRule="exact"/>
        <w:ind w:left="72"/>
        <w:textAlignment w:val="baseline"/>
        <w:rPr>
          <w:rFonts w:eastAsia="Times New Roman"/>
          <w:b/>
          <w:color w:val="000000"/>
          <w:spacing w:val="10"/>
          <w:sz w:val="23"/>
        </w:rPr>
      </w:pPr>
      <w:r w:rsidRPr="006F45E9">
        <w:rPr>
          <w:rFonts w:eastAsia="Times New Roman"/>
          <w:b/>
          <w:color w:val="000000"/>
          <w:spacing w:val="10"/>
          <w:sz w:val="23"/>
        </w:rPr>
        <w:t>Tables</w:t>
      </w:r>
    </w:p>
    <w:p w14:paraId="22F0BE1A" w14:textId="77777777" w:rsidR="000A097F" w:rsidRPr="006F45E9" w:rsidRDefault="00F13548">
      <w:pPr>
        <w:spacing w:before="179" w:after="410" w:line="521" w:lineRule="exact"/>
        <w:ind w:left="72" w:right="360"/>
        <w:textAlignment w:val="baseline"/>
        <w:rPr>
          <w:rFonts w:eastAsia="Times New Roman"/>
          <w:b/>
          <w:color w:val="000000"/>
          <w:sz w:val="23"/>
        </w:rPr>
      </w:pPr>
      <w:r w:rsidRPr="006F45E9">
        <w:rPr>
          <w:rFonts w:eastAsia="Times New Roman"/>
          <w:b/>
          <w:color w:val="000000"/>
          <w:sz w:val="23"/>
        </w:rPr>
        <w:t xml:space="preserve">Table 1 </w:t>
      </w:r>
      <w:r w:rsidRPr="006F45E9">
        <w:rPr>
          <w:rFonts w:eastAsia="Times New Roman"/>
          <w:color w:val="000000"/>
          <w:sz w:val="23"/>
        </w:rPr>
        <w:t>Demographic, anthropometric and health questionnaire data for healthy volunteers by age and sex reported as the median and [interquartile range]. Wilcoxon tests were used for between group comparisons of sex stratified groups. .</w:t>
      </w:r>
    </w:p>
    <w:p w14:paraId="22F0BE1B" w14:textId="77777777" w:rsidR="000A097F" w:rsidRPr="006F45E9" w:rsidRDefault="00F13548">
      <w:pPr>
        <w:rPr>
          <w:sz w:val="2"/>
        </w:rPr>
      </w:pPr>
      <w:r w:rsidRPr="006F45E9">
        <w:pict w14:anchorId="22F0C293">
          <v:shape id="_x0000_s1072" type="#_x0000_t202" style="position:absolute;margin-left:324.25pt;margin-top:432.95pt;width:86.15pt;height:81.35pt;z-index:-251632640;mso-wrap-distance-left:0;mso-wrap-distance-right:0;mso-position-horizontal-relative:page;mso-position-vertical-relative:page" filled="f" stroked="f">
            <v:textbox inset="0,0,0,0">
              <w:txbxContent>
                <w:p w14:paraId="22F0CA8E" w14:textId="47D944E0" w:rsidR="000A097F" w:rsidRDefault="000A097F">
                  <w:pPr>
                    <w:textAlignment w:val="baseline"/>
                  </w:pPr>
                </w:p>
              </w:txbxContent>
            </v:textbox>
            <w10:wrap anchorx="page" anchory="page"/>
          </v:shape>
        </w:pict>
      </w:r>
    </w:p>
    <w:tbl>
      <w:tblPr>
        <w:tblW w:w="0" w:type="auto"/>
        <w:tblInd w:w="75" w:type="dxa"/>
        <w:tblLayout w:type="fixed"/>
        <w:tblCellMar>
          <w:left w:w="0" w:type="dxa"/>
          <w:right w:w="0" w:type="dxa"/>
        </w:tblCellMar>
        <w:tblLook w:val="0000" w:firstRow="0" w:lastRow="0" w:firstColumn="0" w:lastColumn="0" w:noHBand="0" w:noVBand="0"/>
      </w:tblPr>
      <w:tblGrid>
        <w:gridCol w:w="1200"/>
        <w:gridCol w:w="571"/>
        <w:gridCol w:w="879"/>
        <w:gridCol w:w="878"/>
        <w:gridCol w:w="883"/>
        <w:gridCol w:w="879"/>
        <w:gridCol w:w="878"/>
        <w:gridCol w:w="878"/>
        <w:gridCol w:w="884"/>
        <w:gridCol w:w="887"/>
      </w:tblGrid>
      <w:tr w:rsidR="000A097F" w:rsidRPr="006F45E9" w14:paraId="22F0BE26" w14:textId="77777777">
        <w:tblPrEx>
          <w:tblCellMar>
            <w:top w:w="0" w:type="dxa"/>
            <w:bottom w:w="0" w:type="dxa"/>
          </w:tblCellMar>
        </w:tblPrEx>
        <w:trPr>
          <w:trHeight w:hRule="exact" w:val="470"/>
        </w:trPr>
        <w:tc>
          <w:tcPr>
            <w:tcW w:w="1200" w:type="dxa"/>
            <w:tcBorders>
              <w:top w:val="single" w:sz="7" w:space="0" w:color="000000"/>
              <w:left w:val="single" w:sz="7" w:space="0" w:color="000000"/>
              <w:bottom w:val="single" w:sz="7" w:space="0" w:color="000000"/>
              <w:right w:val="single" w:sz="7" w:space="0" w:color="000000"/>
            </w:tcBorders>
          </w:tcPr>
          <w:p w14:paraId="22F0BE1C" w14:textId="77777777" w:rsidR="000A097F" w:rsidRPr="006F45E9" w:rsidRDefault="000A097F">
            <w:pPr>
              <w:textAlignment w:val="baseline"/>
              <w:rPr>
                <w:rFonts w:eastAsia="Times New Roman"/>
                <w:color w:val="000000"/>
                <w:sz w:val="24"/>
              </w:rPr>
            </w:pPr>
          </w:p>
        </w:tc>
        <w:tc>
          <w:tcPr>
            <w:tcW w:w="571" w:type="dxa"/>
            <w:tcBorders>
              <w:top w:val="single" w:sz="7" w:space="0" w:color="000000"/>
              <w:left w:val="single" w:sz="7" w:space="0" w:color="000000"/>
              <w:bottom w:val="single" w:sz="7" w:space="0" w:color="000000"/>
              <w:right w:val="single" w:sz="7" w:space="0" w:color="000000"/>
            </w:tcBorders>
          </w:tcPr>
          <w:p w14:paraId="22F0BE1D" w14:textId="77777777" w:rsidR="000A097F" w:rsidRPr="006F45E9" w:rsidRDefault="00F13548">
            <w:pPr>
              <w:spacing w:before="41" w:after="170" w:line="245" w:lineRule="exact"/>
              <w:ind w:right="384"/>
              <w:jc w:val="right"/>
              <w:textAlignment w:val="baseline"/>
              <w:rPr>
                <w:rFonts w:eastAsia="Times New Roman"/>
                <w:b/>
                <w:color w:val="000000"/>
                <w:sz w:val="23"/>
              </w:rPr>
            </w:pPr>
            <w:r w:rsidRPr="006F45E9">
              <w:rPr>
                <w:rFonts w:eastAsia="Times New Roman"/>
                <w:b/>
                <w:color w:val="000000"/>
                <w:sz w:val="23"/>
              </w:rPr>
              <w:t>n</w:t>
            </w:r>
          </w:p>
        </w:tc>
        <w:tc>
          <w:tcPr>
            <w:tcW w:w="879" w:type="dxa"/>
            <w:tcBorders>
              <w:top w:val="single" w:sz="7" w:space="0" w:color="000000"/>
              <w:left w:val="single" w:sz="7" w:space="0" w:color="000000"/>
              <w:bottom w:val="single" w:sz="7" w:space="0" w:color="000000"/>
              <w:right w:val="single" w:sz="7" w:space="0" w:color="000000"/>
            </w:tcBorders>
          </w:tcPr>
          <w:p w14:paraId="22F0BE1E" w14:textId="77777777" w:rsidR="000A097F" w:rsidRPr="006F45E9" w:rsidRDefault="00F13548">
            <w:pPr>
              <w:spacing w:before="41" w:after="170" w:line="245" w:lineRule="exact"/>
              <w:ind w:left="10"/>
              <w:textAlignment w:val="baseline"/>
              <w:rPr>
                <w:rFonts w:eastAsia="Times New Roman"/>
                <w:b/>
                <w:color w:val="000000"/>
                <w:sz w:val="23"/>
              </w:rPr>
            </w:pPr>
            <w:r w:rsidRPr="006F45E9">
              <w:rPr>
                <w:rFonts w:eastAsia="Times New Roman"/>
                <w:b/>
                <w:color w:val="000000"/>
                <w:sz w:val="23"/>
              </w:rPr>
              <w:t>Age</w:t>
            </w:r>
          </w:p>
        </w:tc>
        <w:tc>
          <w:tcPr>
            <w:tcW w:w="878" w:type="dxa"/>
            <w:tcBorders>
              <w:top w:val="single" w:sz="7" w:space="0" w:color="000000"/>
              <w:left w:val="single" w:sz="7" w:space="0" w:color="000000"/>
              <w:bottom w:val="single" w:sz="7" w:space="0" w:color="000000"/>
              <w:right w:val="single" w:sz="7" w:space="0" w:color="000000"/>
            </w:tcBorders>
          </w:tcPr>
          <w:p w14:paraId="22F0BE1F" w14:textId="77777777" w:rsidR="000A097F" w:rsidRPr="006F45E9" w:rsidRDefault="00F13548">
            <w:pPr>
              <w:spacing w:before="41" w:after="170" w:line="245" w:lineRule="exact"/>
              <w:ind w:right="216"/>
              <w:jc w:val="right"/>
              <w:textAlignment w:val="baseline"/>
              <w:rPr>
                <w:rFonts w:eastAsia="Times New Roman"/>
                <w:b/>
                <w:color w:val="000000"/>
                <w:spacing w:val="-15"/>
                <w:sz w:val="23"/>
              </w:rPr>
            </w:pPr>
            <w:r w:rsidRPr="006F45E9">
              <w:rPr>
                <w:rFonts w:eastAsia="Times New Roman"/>
                <w:b/>
                <w:color w:val="000000"/>
                <w:spacing w:val="-15"/>
                <w:sz w:val="23"/>
              </w:rPr>
              <w:t>Height</w:t>
            </w:r>
          </w:p>
        </w:tc>
        <w:tc>
          <w:tcPr>
            <w:tcW w:w="883" w:type="dxa"/>
            <w:tcBorders>
              <w:top w:val="single" w:sz="7" w:space="0" w:color="000000"/>
              <w:left w:val="single" w:sz="7" w:space="0" w:color="000000"/>
              <w:bottom w:val="single" w:sz="7" w:space="0" w:color="000000"/>
              <w:right w:val="single" w:sz="7" w:space="0" w:color="000000"/>
            </w:tcBorders>
          </w:tcPr>
          <w:p w14:paraId="22F0BE20" w14:textId="77777777" w:rsidR="000A097F" w:rsidRPr="006F45E9" w:rsidRDefault="00F13548">
            <w:pPr>
              <w:spacing w:before="41" w:after="170" w:line="245" w:lineRule="exact"/>
              <w:ind w:left="14"/>
              <w:textAlignment w:val="baseline"/>
              <w:rPr>
                <w:rFonts w:eastAsia="Times New Roman"/>
                <w:b/>
                <w:color w:val="000000"/>
                <w:sz w:val="23"/>
              </w:rPr>
            </w:pPr>
            <w:r w:rsidRPr="006F45E9">
              <w:rPr>
                <w:rFonts w:eastAsia="Times New Roman"/>
                <w:b/>
                <w:color w:val="000000"/>
                <w:sz w:val="23"/>
              </w:rPr>
              <w:t>Weight</w:t>
            </w:r>
          </w:p>
        </w:tc>
        <w:tc>
          <w:tcPr>
            <w:tcW w:w="879" w:type="dxa"/>
            <w:tcBorders>
              <w:top w:val="single" w:sz="7" w:space="0" w:color="000000"/>
              <w:left w:val="single" w:sz="7" w:space="0" w:color="000000"/>
              <w:bottom w:val="single" w:sz="7" w:space="0" w:color="000000"/>
              <w:right w:val="single" w:sz="7" w:space="0" w:color="000000"/>
            </w:tcBorders>
          </w:tcPr>
          <w:p w14:paraId="22F0BE21" w14:textId="77777777" w:rsidR="000A097F" w:rsidRPr="006F45E9" w:rsidRDefault="00F13548">
            <w:pPr>
              <w:spacing w:before="41" w:after="170" w:line="245" w:lineRule="exact"/>
              <w:ind w:left="10"/>
              <w:textAlignment w:val="baseline"/>
              <w:rPr>
                <w:rFonts w:eastAsia="Times New Roman"/>
                <w:b/>
                <w:color w:val="000000"/>
                <w:sz w:val="23"/>
              </w:rPr>
            </w:pPr>
            <w:r w:rsidRPr="006F45E9">
              <w:rPr>
                <w:rFonts w:eastAsia="Times New Roman"/>
                <w:b/>
                <w:color w:val="000000"/>
                <w:sz w:val="23"/>
              </w:rPr>
              <w:t>BMI</w:t>
            </w:r>
          </w:p>
        </w:tc>
        <w:tc>
          <w:tcPr>
            <w:tcW w:w="878" w:type="dxa"/>
            <w:tcBorders>
              <w:top w:val="single" w:sz="7" w:space="0" w:color="000000"/>
              <w:left w:val="single" w:sz="7" w:space="0" w:color="000000"/>
              <w:bottom w:val="single" w:sz="7" w:space="0" w:color="000000"/>
              <w:right w:val="single" w:sz="7" w:space="0" w:color="000000"/>
            </w:tcBorders>
          </w:tcPr>
          <w:p w14:paraId="22F0BE22" w14:textId="77777777" w:rsidR="000A097F" w:rsidRPr="006F45E9" w:rsidRDefault="00F13548">
            <w:pPr>
              <w:spacing w:before="41" w:after="170" w:line="245" w:lineRule="exact"/>
              <w:ind w:left="14"/>
              <w:textAlignment w:val="baseline"/>
              <w:rPr>
                <w:rFonts w:eastAsia="Times New Roman"/>
                <w:b/>
                <w:color w:val="000000"/>
                <w:sz w:val="23"/>
              </w:rPr>
            </w:pPr>
            <w:r w:rsidRPr="006F45E9">
              <w:rPr>
                <w:rFonts w:eastAsia="Times New Roman"/>
                <w:b/>
                <w:color w:val="000000"/>
                <w:sz w:val="23"/>
              </w:rPr>
              <w:t>Waist C</w:t>
            </w:r>
          </w:p>
        </w:tc>
        <w:tc>
          <w:tcPr>
            <w:tcW w:w="878" w:type="dxa"/>
            <w:tcBorders>
              <w:top w:val="single" w:sz="7" w:space="0" w:color="000000"/>
              <w:left w:val="single" w:sz="7" w:space="0" w:color="000000"/>
              <w:bottom w:val="single" w:sz="7" w:space="0" w:color="000000"/>
              <w:right w:val="single" w:sz="7" w:space="0" w:color="000000"/>
            </w:tcBorders>
          </w:tcPr>
          <w:p w14:paraId="22F0BE23" w14:textId="77777777" w:rsidR="000A097F" w:rsidRPr="006F45E9" w:rsidRDefault="00F13548">
            <w:pPr>
              <w:spacing w:before="41" w:after="170" w:line="245" w:lineRule="exact"/>
              <w:ind w:left="14"/>
              <w:textAlignment w:val="baseline"/>
              <w:rPr>
                <w:rFonts w:eastAsia="Times New Roman"/>
                <w:b/>
                <w:color w:val="000000"/>
                <w:sz w:val="23"/>
              </w:rPr>
            </w:pPr>
            <w:r w:rsidRPr="006F45E9">
              <w:rPr>
                <w:rFonts w:eastAsia="Times New Roman"/>
                <w:b/>
                <w:color w:val="000000"/>
                <w:sz w:val="23"/>
              </w:rPr>
              <w:t>PHQ</w:t>
            </w:r>
          </w:p>
        </w:tc>
        <w:tc>
          <w:tcPr>
            <w:tcW w:w="884" w:type="dxa"/>
            <w:tcBorders>
              <w:top w:val="single" w:sz="7" w:space="0" w:color="000000"/>
              <w:left w:val="single" w:sz="7" w:space="0" w:color="000000"/>
              <w:bottom w:val="single" w:sz="7" w:space="0" w:color="000000"/>
              <w:right w:val="single" w:sz="7" w:space="0" w:color="000000"/>
            </w:tcBorders>
          </w:tcPr>
          <w:p w14:paraId="22F0BE24" w14:textId="77777777" w:rsidR="000A097F" w:rsidRPr="006F45E9" w:rsidRDefault="00F13548">
            <w:pPr>
              <w:spacing w:before="41" w:after="170" w:line="245" w:lineRule="exact"/>
              <w:ind w:right="250"/>
              <w:jc w:val="right"/>
              <w:textAlignment w:val="baseline"/>
              <w:rPr>
                <w:rFonts w:eastAsia="Times New Roman"/>
                <w:b/>
                <w:color w:val="000000"/>
                <w:spacing w:val="-22"/>
                <w:sz w:val="23"/>
              </w:rPr>
            </w:pPr>
            <w:r w:rsidRPr="006F45E9">
              <w:rPr>
                <w:rFonts w:eastAsia="Times New Roman"/>
                <w:b/>
                <w:color w:val="000000"/>
                <w:spacing w:val="-22"/>
                <w:sz w:val="23"/>
              </w:rPr>
              <w:t>HADS</w:t>
            </w:r>
          </w:p>
        </w:tc>
        <w:tc>
          <w:tcPr>
            <w:tcW w:w="887" w:type="dxa"/>
            <w:tcBorders>
              <w:top w:val="single" w:sz="7" w:space="0" w:color="000000"/>
              <w:left w:val="single" w:sz="7" w:space="0" w:color="000000"/>
              <w:bottom w:val="single" w:sz="7" w:space="0" w:color="000000"/>
              <w:right w:val="single" w:sz="7" w:space="0" w:color="000000"/>
            </w:tcBorders>
          </w:tcPr>
          <w:p w14:paraId="22F0BE25" w14:textId="77777777" w:rsidR="000A097F" w:rsidRPr="006F45E9" w:rsidRDefault="00F13548">
            <w:pPr>
              <w:spacing w:before="41" w:after="170" w:line="245" w:lineRule="exact"/>
              <w:ind w:left="9"/>
              <w:textAlignment w:val="baseline"/>
              <w:rPr>
                <w:rFonts w:eastAsia="Times New Roman"/>
                <w:b/>
                <w:color w:val="000000"/>
                <w:sz w:val="23"/>
              </w:rPr>
            </w:pPr>
            <w:r w:rsidRPr="006F45E9">
              <w:rPr>
                <w:rFonts w:eastAsia="Times New Roman"/>
                <w:b/>
                <w:color w:val="000000"/>
                <w:sz w:val="23"/>
              </w:rPr>
              <w:t>EQ5D</w:t>
            </w:r>
          </w:p>
        </w:tc>
      </w:tr>
      <w:tr w:rsidR="000A097F" w:rsidRPr="006F45E9" w14:paraId="22F0BE31" w14:textId="77777777">
        <w:tblPrEx>
          <w:tblCellMar>
            <w:top w:w="0" w:type="dxa"/>
            <w:bottom w:w="0" w:type="dxa"/>
          </w:tblCellMar>
        </w:tblPrEx>
        <w:trPr>
          <w:trHeight w:hRule="exact" w:val="236"/>
        </w:trPr>
        <w:tc>
          <w:tcPr>
            <w:tcW w:w="1200" w:type="dxa"/>
            <w:tcBorders>
              <w:top w:val="single" w:sz="7" w:space="0" w:color="000000"/>
              <w:left w:val="single" w:sz="7" w:space="0" w:color="000000"/>
              <w:bottom w:val="none" w:sz="0" w:space="0" w:color="000000"/>
              <w:right w:val="single" w:sz="7" w:space="0" w:color="000000"/>
            </w:tcBorders>
            <w:vAlign w:val="center"/>
          </w:tcPr>
          <w:p w14:paraId="22F0BE27" w14:textId="77777777" w:rsidR="000A097F" w:rsidRPr="006F45E9" w:rsidRDefault="00F13548">
            <w:pPr>
              <w:spacing w:line="216" w:lineRule="exact"/>
              <w:ind w:left="24"/>
              <w:textAlignment w:val="baseline"/>
              <w:rPr>
                <w:rFonts w:eastAsia="Times New Roman"/>
                <w:b/>
                <w:color w:val="000000"/>
                <w:sz w:val="23"/>
              </w:rPr>
            </w:pPr>
            <w:r w:rsidRPr="006F45E9">
              <w:rPr>
                <w:rFonts w:eastAsia="Times New Roman"/>
                <w:b/>
                <w:color w:val="000000"/>
                <w:sz w:val="23"/>
              </w:rPr>
              <w:t>18 to 40 f</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28" w14:textId="77777777" w:rsidR="000A097F" w:rsidRPr="006F45E9" w:rsidRDefault="00F13548">
            <w:pPr>
              <w:spacing w:after="21" w:line="192" w:lineRule="exact"/>
              <w:ind w:right="384"/>
              <w:jc w:val="right"/>
              <w:textAlignment w:val="baseline"/>
              <w:rPr>
                <w:rFonts w:eastAsia="Times New Roman"/>
                <w:color w:val="000000"/>
                <w:sz w:val="18"/>
              </w:rPr>
            </w:pPr>
            <w:r w:rsidRPr="006F45E9">
              <w:rPr>
                <w:rFonts w:eastAsia="Times New Roman"/>
                <w:color w:val="000000"/>
                <w:sz w:val="18"/>
              </w:rPr>
              <w:t>16</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29" w14:textId="77777777" w:rsidR="000A097F" w:rsidRPr="006F45E9" w:rsidRDefault="00F13548">
            <w:pPr>
              <w:spacing w:after="21" w:line="192" w:lineRule="exact"/>
              <w:ind w:left="10"/>
              <w:textAlignment w:val="baseline"/>
              <w:rPr>
                <w:rFonts w:eastAsia="Times New Roman"/>
                <w:color w:val="000000"/>
                <w:sz w:val="18"/>
              </w:rPr>
            </w:pPr>
            <w:r w:rsidRPr="006F45E9">
              <w:rPr>
                <w:rFonts w:eastAsia="Times New Roman"/>
                <w:color w:val="000000"/>
                <w:sz w:val="18"/>
              </w:rPr>
              <w:t>21.0 [20.0,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2A" w14:textId="77777777" w:rsidR="000A097F" w:rsidRPr="006F45E9" w:rsidRDefault="00F13548">
            <w:pPr>
              <w:spacing w:after="21" w:line="192" w:lineRule="exact"/>
              <w:ind w:right="216"/>
              <w:jc w:val="right"/>
              <w:textAlignment w:val="baseline"/>
              <w:rPr>
                <w:rFonts w:eastAsia="Times New Roman"/>
                <w:color w:val="000000"/>
                <w:sz w:val="18"/>
              </w:rPr>
            </w:pPr>
            <w:r w:rsidRPr="006F45E9">
              <w:rPr>
                <w:rFonts w:eastAsia="Times New Roman"/>
                <w:color w:val="000000"/>
                <w:sz w:val="18"/>
              </w:rPr>
              <w:t>1.6 [1.6,</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2B"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59.9 [57.8,</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2C" w14:textId="77777777" w:rsidR="000A097F" w:rsidRPr="006F45E9" w:rsidRDefault="00F13548">
            <w:pPr>
              <w:spacing w:after="21" w:line="192" w:lineRule="exact"/>
              <w:ind w:left="10"/>
              <w:textAlignment w:val="baseline"/>
              <w:rPr>
                <w:rFonts w:eastAsia="Times New Roman"/>
                <w:color w:val="000000"/>
                <w:sz w:val="18"/>
              </w:rPr>
            </w:pPr>
            <w:r w:rsidRPr="006F45E9">
              <w:rPr>
                <w:rFonts w:eastAsia="Times New Roman"/>
                <w:color w:val="000000"/>
                <w:sz w:val="18"/>
              </w:rPr>
              <w:t>23.2 [21.4,</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2D"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79.5 [70.8,</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2E"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2.0 [1.0,</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2F" w14:textId="77777777" w:rsidR="000A097F" w:rsidRPr="006F45E9" w:rsidRDefault="00F13548">
            <w:pPr>
              <w:spacing w:after="21" w:line="192" w:lineRule="exact"/>
              <w:ind w:right="250"/>
              <w:jc w:val="right"/>
              <w:textAlignment w:val="baseline"/>
              <w:rPr>
                <w:rFonts w:eastAsia="Times New Roman"/>
                <w:color w:val="000000"/>
                <w:sz w:val="18"/>
              </w:rPr>
            </w:pPr>
            <w:r w:rsidRPr="006F45E9">
              <w:rPr>
                <w:rFonts w:eastAsia="Times New Roman"/>
                <w:color w:val="000000"/>
                <w:sz w:val="18"/>
              </w:rPr>
              <w:t>3.5 [1.8,</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30" w14:textId="77777777" w:rsidR="000A097F" w:rsidRPr="006F45E9" w:rsidRDefault="00F13548">
            <w:pPr>
              <w:spacing w:after="21" w:line="192" w:lineRule="exact"/>
              <w:ind w:left="9"/>
              <w:textAlignment w:val="baseline"/>
              <w:rPr>
                <w:rFonts w:eastAsia="Times New Roman"/>
                <w:color w:val="000000"/>
                <w:sz w:val="18"/>
              </w:rPr>
            </w:pPr>
            <w:r w:rsidRPr="006F45E9">
              <w:rPr>
                <w:rFonts w:eastAsia="Times New Roman"/>
                <w:color w:val="000000"/>
                <w:sz w:val="18"/>
              </w:rPr>
              <w:t>90.0 [82.2,</w:t>
            </w:r>
          </w:p>
        </w:tc>
      </w:tr>
      <w:tr w:rsidR="000A097F" w:rsidRPr="006F45E9" w14:paraId="22F0BE3C" w14:textId="77777777">
        <w:tblPrEx>
          <w:tblCellMar>
            <w:top w:w="0" w:type="dxa"/>
            <w:bottom w:w="0" w:type="dxa"/>
          </w:tblCellMar>
        </w:tblPrEx>
        <w:trPr>
          <w:trHeight w:hRule="exact" w:val="364"/>
        </w:trPr>
        <w:tc>
          <w:tcPr>
            <w:tcW w:w="1200" w:type="dxa"/>
            <w:tcBorders>
              <w:top w:val="none" w:sz="0" w:space="0" w:color="000000"/>
              <w:left w:val="single" w:sz="7" w:space="0" w:color="000000"/>
              <w:bottom w:val="single" w:sz="7" w:space="0" w:color="000000"/>
              <w:right w:val="single" w:sz="7" w:space="0" w:color="000000"/>
            </w:tcBorders>
          </w:tcPr>
          <w:p w14:paraId="22F0BE32"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33"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34"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26.0]</w:t>
            </w:r>
          </w:p>
        </w:tc>
        <w:tc>
          <w:tcPr>
            <w:tcW w:w="878" w:type="dxa"/>
            <w:tcBorders>
              <w:top w:val="none" w:sz="0" w:space="0" w:color="000000"/>
              <w:left w:val="single" w:sz="7" w:space="0" w:color="000000"/>
              <w:bottom w:val="single" w:sz="7" w:space="0" w:color="000000"/>
              <w:right w:val="single" w:sz="7" w:space="0" w:color="000000"/>
            </w:tcBorders>
          </w:tcPr>
          <w:p w14:paraId="22F0BE35"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1.7]</w:t>
            </w:r>
          </w:p>
        </w:tc>
        <w:tc>
          <w:tcPr>
            <w:tcW w:w="883" w:type="dxa"/>
            <w:tcBorders>
              <w:top w:val="none" w:sz="0" w:space="0" w:color="000000"/>
              <w:left w:val="single" w:sz="7" w:space="0" w:color="000000"/>
              <w:bottom w:val="single" w:sz="7" w:space="0" w:color="000000"/>
              <w:right w:val="single" w:sz="7" w:space="0" w:color="000000"/>
            </w:tcBorders>
          </w:tcPr>
          <w:p w14:paraId="22F0BE36"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68.5]</w:t>
            </w:r>
          </w:p>
        </w:tc>
        <w:tc>
          <w:tcPr>
            <w:tcW w:w="879" w:type="dxa"/>
            <w:tcBorders>
              <w:top w:val="none" w:sz="0" w:space="0" w:color="000000"/>
              <w:left w:val="single" w:sz="7" w:space="0" w:color="000000"/>
              <w:bottom w:val="single" w:sz="7" w:space="0" w:color="000000"/>
              <w:right w:val="single" w:sz="7" w:space="0" w:color="000000"/>
            </w:tcBorders>
          </w:tcPr>
          <w:p w14:paraId="22F0BE37" w14:textId="77777777" w:rsidR="000A097F" w:rsidRPr="006F45E9" w:rsidRDefault="00F13548">
            <w:pPr>
              <w:spacing w:after="189" w:line="166" w:lineRule="exact"/>
              <w:ind w:left="10"/>
              <w:textAlignment w:val="baseline"/>
              <w:rPr>
                <w:rFonts w:eastAsia="Times New Roman"/>
                <w:color w:val="000000"/>
                <w:sz w:val="18"/>
              </w:rPr>
            </w:pPr>
            <w:r w:rsidRPr="006F45E9">
              <w:rPr>
                <w:rFonts w:eastAsia="Times New Roman"/>
                <w:color w:val="000000"/>
                <w:sz w:val="18"/>
              </w:rPr>
              <w:t>25.4]</w:t>
            </w:r>
          </w:p>
        </w:tc>
        <w:tc>
          <w:tcPr>
            <w:tcW w:w="878" w:type="dxa"/>
            <w:tcBorders>
              <w:top w:val="none" w:sz="0" w:space="0" w:color="000000"/>
              <w:left w:val="single" w:sz="7" w:space="0" w:color="000000"/>
              <w:bottom w:val="single" w:sz="7" w:space="0" w:color="000000"/>
              <w:right w:val="single" w:sz="7" w:space="0" w:color="000000"/>
            </w:tcBorders>
          </w:tcPr>
          <w:p w14:paraId="22F0BE38"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86.2]</w:t>
            </w:r>
          </w:p>
        </w:tc>
        <w:tc>
          <w:tcPr>
            <w:tcW w:w="878" w:type="dxa"/>
            <w:tcBorders>
              <w:top w:val="none" w:sz="0" w:space="0" w:color="000000"/>
              <w:left w:val="single" w:sz="7" w:space="0" w:color="000000"/>
              <w:bottom w:val="single" w:sz="7" w:space="0" w:color="000000"/>
              <w:right w:val="single" w:sz="7" w:space="0" w:color="000000"/>
            </w:tcBorders>
          </w:tcPr>
          <w:p w14:paraId="22F0BE39"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2.5]</w:t>
            </w:r>
          </w:p>
        </w:tc>
        <w:tc>
          <w:tcPr>
            <w:tcW w:w="884" w:type="dxa"/>
            <w:tcBorders>
              <w:top w:val="none" w:sz="0" w:space="0" w:color="000000"/>
              <w:left w:val="single" w:sz="7" w:space="0" w:color="000000"/>
              <w:bottom w:val="single" w:sz="7" w:space="0" w:color="000000"/>
              <w:right w:val="single" w:sz="7" w:space="0" w:color="000000"/>
            </w:tcBorders>
          </w:tcPr>
          <w:p w14:paraId="22F0BE3A"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5.5]</w:t>
            </w:r>
          </w:p>
        </w:tc>
        <w:tc>
          <w:tcPr>
            <w:tcW w:w="887" w:type="dxa"/>
            <w:tcBorders>
              <w:top w:val="none" w:sz="0" w:space="0" w:color="000000"/>
              <w:left w:val="single" w:sz="7" w:space="0" w:color="000000"/>
              <w:bottom w:val="single" w:sz="7" w:space="0" w:color="000000"/>
              <w:right w:val="single" w:sz="7" w:space="0" w:color="000000"/>
            </w:tcBorders>
          </w:tcPr>
          <w:p w14:paraId="22F0BE3B" w14:textId="77777777" w:rsidR="000A097F" w:rsidRPr="006F45E9" w:rsidRDefault="00F13548">
            <w:pPr>
              <w:spacing w:after="189" w:line="166" w:lineRule="exact"/>
              <w:ind w:left="9"/>
              <w:textAlignment w:val="baseline"/>
              <w:rPr>
                <w:rFonts w:eastAsia="Times New Roman"/>
                <w:color w:val="000000"/>
                <w:sz w:val="18"/>
              </w:rPr>
            </w:pPr>
            <w:r w:rsidRPr="006F45E9">
              <w:rPr>
                <w:rFonts w:eastAsia="Times New Roman"/>
                <w:color w:val="000000"/>
                <w:sz w:val="18"/>
              </w:rPr>
              <w:t>95.0]</w:t>
            </w:r>
          </w:p>
        </w:tc>
      </w:tr>
      <w:tr w:rsidR="000A097F" w:rsidRPr="006F45E9" w14:paraId="22F0BE47" w14:textId="77777777">
        <w:tblPrEx>
          <w:tblCellMar>
            <w:top w:w="0" w:type="dxa"/>
            <w:bottom w:w="0" w:type="dxa"/>
          </w:tblCellMar>
        </w:tblPrEx>
        <w:trPr>
          <w:trHeight w:hRule="exact" w:val="231"/>
        </w:trPr>
        <w:tc>
          <w:tcPr>
            <w:tcW w:w="1200" w:type="dxa"/>
            <w:tcBorders>
              <w:top w:val="single" w:sz="7" w:space="0" w:color="000000"/>
              <w:left w:val="single" w:sz="7" w:space="0" w:color="000000"/>
              <w:bottom w:val="none" w:sz="0" w:space="0" w:color="000000"/>
              <w:right w:val="single" w:sz="7" w:space="0" w:color="000000"/>
            </w:tcBorders>
            <w:vAlign w:val="center"/>
          </w:tcPr>
          <w:p w14:paraId="22F0BE3D" w14:textId="77777777" w:rsidR="000A097F" w:rsidRPr="006F45E9" w:rsidRDefault="00F13548">
            <w:pPr>
              <w:spacing w:line="211" w:lineRule="exact"/>
              <w:ind w:left="24"/>
              <w:textAlignment w:val="baseline"/>
              <w:rPr>
                <w:rFonts w:eastAsia="Times New Roman"/>
                <w:b/>
                <w:color w:val="000000"/>
                <w:sz w:val="23"/>
              </w:rPr>
            </w:pPr>
            <w:r w:rsidRPr="006F45E9">
              <w:rPr>
                <w:rFonts w:eastAsia="Times New Roman"/>
                <w:b/>
                <w:color w:val="000000"/>
                <w:sz w:val="23"/>
              </w:rPr>
              <w:t>41 to 60 f</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3E" w14:textId="77777777" w:rsidR="000A097F" w:rsidRPr="006F45E9" w:rsidRDefault="00F13548">
            <w:pPr>
              <w:spacing w:after="16" w:line="192" w:lineRule="exact"/>
              <w:ind w:right="384"/>
              <w:jc w:val="right"/>
              <w:textAlignment w:val="baseline"/>
              <w:rPr>
                <w:rFonts w:eastAsia="Times New Roman"/>
                <w:color w:val="000000"/>
                <w:sz w:val="18"/>
              </w:rPr>
            </w:pPr>
            <w:r w:rsidRPr="006F45E9">
              <w:rPr>
                <w:rFonts w:eastAsia="Times New Roman"/>
                <w:color w:val="000000"/>
                <w:sz w:val="18"/>
              </w:rPr>
              <w:t>11</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3F" w14:textId="77777777" w:rsidR="000A097F" w:rsidRPr="006F45E9" w:rsidRDefault="00F13548">
            <w:pPr>
              <w:spacing w:after="16" w:line="192" w:lineRule="exact"/>
              <w:ind w:left="10"/>
              <w:textAlignment w:val="baseline"/>
              <w:rPr>
                <w:rFonts w:eastAsia="Times New Roman"/>
                <w:color w:val="000000"/>
                <w:sz w:val="18"/>
              </w:rPr>
            </w:pPr>
            <w:r w:rsidRPr="006F45E9">
              <w:rPr>
                <w:rFonts w:eastAsia="Times New Roman"/>
                <w:color w:val="000000"/>
                <w:sz w:val="18"/>
              </w:rPr>
              <w:t>47.0 [45.0,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40" w14:textId="77777777" w:rsidR="000A097F" w:rsidRPr="006F45E9" w:rsidRDefault="00F13548">
            <w:pPr>
              <w:spacing w:after="16" w:line="192" w:lineRule="exact"/>
              <w:ind w:right="216"/>
              <w:jc w:val="right"/>
              <w:textAlignment w:val="baseline"/>
              <w:rPr>
                <w:rFonts w:eastAsia="Times New Roman"/>
                <w:color w:val="000000"/>
                <w:sz w:val="18"/>
              </w:rPr>
            </w:pPr>
            <w:r w:rsidRPr="006F45E9">
              <w:rPr>
                <w:rFonts w:eastAsia="Times New Roman"/>
                <w:color w:val="000000"/>
                <w:sz w:val="18"/>
              </w:rPr>
              <w:t>1.6 [1.6,</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41"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66.0 [63.5,</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42" w14:textId="77777777" w:rsidR="000A097F" w:rsidRPr="006F45E9" w:rsidRDefault="00F13548">
            <w:pPr>
              <w:spacing w:after="16" w:line="192" w:lineRule="exact"/>
              <w:ind w:left="10"/>
              <w:textAlignment w:val="baseline"/>
              <w:rPr>
                <w:rFonts w:eastAsia="Times New Roman"/>
                <w:color w:val="000000"/>
                <w:sz w:val="18"/>
              </w:rPr>
            </w:pPr>
            <w:r w:rsidRPr="006F45E9">
              <w:rPr>
                <w:rFonts w:eastAsia="Times New Roman"/>
                <w:color w:val="000000"/>
                <w:sz w:val="18"/>
              </w:rPr>
              <w:t>24.2 [23.6,</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43"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86.0 [82.0,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44"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2.0 [1.5,</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45" w14:textId="77777777" w:rsidR="000A097F" w:rsidRPr="006F45E9" w:rsidRDefault="00F13548">
            <w:pPr>
              <w:spacing w:after="16" w:line="192" w:lineRule="exact"/>
              <w:ind w:right="250"/>
              <w:jc w:val="right"/>
              <w:textAlignment w:val="baseline"/>
              <w:rPr>
                <w:rFonts w:eastAsia="Times New Roman"/>
                <w:color w:val="000000"/>
                <w:sz w:val="18"/>
              </w:rPr>
            </w:pPr>
            <w:r w:rsidRPr="006F45E9">
              <w:rPr>
                <w:rFonts w:eastAsia="Times New Roman"/>
                <w:color w:val="000000"/>
                <w:sz w:val="18"/>
              </w:rPr>
              <w:t>4.0 [2.2,</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46" w14:textId="77777777" w:rsidR="000A097F" w:rsidRPr="006F45E9" w:rsidRDefault="00F13548">
            <w:pPr>
              <w:spacing w:after="16" w:line="192" w:lineRule="exact"/>
              <w:ind w:left="9"/>
              <w:textAlignment w:val="baseline"/>
              <w:rPr>
                <w:rFonts w:eastAsia="Times New Roman"/>
                <w:color w:val="000000"/>
                <w:sz w:val="18"/>
              </w:rPr>
            </w:pPr>
            <w:r w:rsidRPr="006F45E9">
              <w:rPr>
                <w:rFonts w:eastAsia="Times New Roman"/>
                <w:color w:val="000000"/>
                <w:sz w:val="18"/>
              </w:rPr>
              <w:t>95.0 [90.0,</w:t>
            </w:r>
          </w:p>
        </w:tc>
      </w:tr>
      <w:tr w:rsidR="000A097F" w:rsidRPr="006F45E9" w14:paraId="22F0BE52" w14:textId="77777777">
        <w:tblPrEx>
          <w:tblCellMar>
            <w:top w:w="0" w:type="dxa"/>
            <w:bottom w:w="0" w:type="dxa"/>
          </w:tblCellMar>
        </w:tblPrEx>
        <w:trPr>
          <w:trHeight w:hRule="exact" w:val="365"/>
        </w:trPr>
        <w:tc>
          <w:tcPr>
            <w:tcW w:w="1200" w:type="dxa"/>
            <w:tcBorders>
              <w:top w:val="none" w:sz="0" w:space="0" w:color="000000"/>
              <w:left w:val="single" w:sz="7" w:space="0" w:color="000000"/>
              <w:bottom w:val="single" w:sz="7" w:space="0" w:color="000000"/>
              <w:right w:val="single" w:sz="7" w:space="0" w:color="000000"/>
            </w:tcBorders>
          </w:tcPr>
          <w:p w14:paraId="22F0BE48"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49"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4A" w14:textId="77777777" w:rsidR="000A097F" w:rsidRPr="006F45E9" w:rsidRDefault="00F13548">
            <w:pPr>
              <w:tabs>
                <w:tab w:val="decimal" w:pos="216"/>
              </w:tabs>
              <w:spacing w:after="199" w:line="166" w:lineRule="exact"/>
              <w:textAlignment w:val="baseline"/>
              <w:rPr>
                <w:rFonts w:eastAsia="Times New Roman"/>
                <w:color w:val="000000"/>
                <w:sz w:val="18"/>
              </w:rPr>
            </w:pPr>
            <w:r w:rsidRPr="006F45E9">
              <w:rPr>
                <w:rFonts w:eastAsia="Times New Roman"/>
                <w:color w:val="000000"/>
                <w:sz w:val="18"/>
              </w:rPr>
              <w:t>52.0]</w:t>
            </w:r>
          </w:p>
        </w:tc>
        <w:tc>
          <w:tcPr>
            <w:tcW w:w="878" w:type="dxa"/>
            <w:tcBorders>
              <w:top w:val="none" w:sz="0" w:space="0" w:color="000000"/>
              <w:left w:val="single" w:sz="7" w:space="0" w:color="000000"/>
              <w:bottom w:val="single" w:sz="7" w:space="0" w:color="000000"/>
              <w:right w:val="single" w:sz="7" w:space="0" w:color="000000"/>
            </w:tcBorders>
          </w:tcPr>
          <w:p w14:paraId="22F0BE4B" w14:textId="77777777" w:rsidR="000A097F" w:rsidRPr="006F45E9" w:rsidRDefault="00F13548">
            <w:pPr>
              <w:tabs>
                <w:tab w:val="decimal" w:pos="72"/>
              </w:tabs>
              <w:spacing w:after="199" w:line="166" w:lineRule="exact"/>
              <w:textAlignment w:val="baseline"/>
              <w:rPr>
                <w:rFonts w:eastAsia="Times New Roman"/>
                <w:color w:val="000000"/>
                <w:sz w:val="18"/>
              </w:rPr>
            </w:pPr>
            <w:r w:rsidRPr="006F45E9">
              <w:rPr>
                <w:rFonts w:eastAsia="Times New Roman"/>
                <w:color w:val="000000"/>
                <w:sz w:val="18"/>
              </w:rPr>
              <w:t>1.7]</w:t>
            </w:r>
          </w:p>
        </w:tc>
        <w:tc>
          <w:tcPr>
            <w:tcW w:w="883" w:type="dxa"/>
            <w:tcBorders>
              <w:top w:val="none" w:sz="0" w:space="0" w:color="000000"/>
              <w:left w:val="single" w:sz="7" w:space="0" w:color="000000"/>
              <w:bottom w:val="single" w:sz="7" w:space="0" w:color="000000"/>
              <w:right w:val="single" w:sz="7" w:space="0" w:color="000000"/>
            </w:tcBorders>
          </w:tcPr>
          <w:p w14:paraId="22F0BE4C" w14:textId="77777777" w:rsidR="000A097F" w:rsidRPr="006F45E9" w:rsidRDefault="00F13548">
            <w:pPr>
              <w:tabs>
                <w:tab w:val="decimal" w:pos="216"/>
              </w:tabs>
              <w:spacing w:after="199" w:line="166" w:lineRule="exact"/>
              <w:textAlignment w:val="baseline"/>
              <w:rPr>
                <w:rFonts w:eastAsia="Times New Roman"/>
                <w:color w:val="000000"/>
                <w:sz w:val="18"/>
              </w:rPr>
            </w:pPr>
            <w:r w:rsidRPr="006F45E9">
              <w:rPr>
                <w:rFonts w:eastAsia="Times New Roman"/>
                <w:color w:val="000000"/>
                <w:sz w:val="18"/>
              </w:rPr>
              <w:t>68.8]</w:t>
            </w:r>
          </w:p>
        </w:tc>
        <w:tc>
          <w:tcPr>
            <w:tcW w:w="879" w:type="dxa"/>
            <w:tcBorders>
              <w:top w:val="none" w:sz="0" w:space="0" w:color="000000"/>
              <w:left w:val="single" w:sz="7" w:space="0" w:color="000000"/>
              <w:bottom w:val="single" w:sz="7" w:space="0" w:color="000000"/>
              <w:right w:val="single" w:sz="7" w:space="0" w:color="000000"/>
            </w:tcBorders>
          </w:tcPr>
          <w:p w14:paraId="22F0BE4D" w14:textId="77777777" w:rsidR="000A097F" w:rsidRPr="006F45E9" w:rsidRDefault="00F13548">
            <w:pPr>
              <w:spacing w:after="199" w:line="166" w:lineRule="exact"/>
              <w:ind w:left="10"/>
              <w:textAlignment w:val="baseline"/>
              <w:rPr>
                <w:rFonts w:eastAsia="Times New Roman"/>
                <w:color w:val="000000"/>
                <w:sz w:val="18"/>
              </w:rPr>
            </w:pPr>
            <w:r w:rsidRPr="006F45E9">
              <w:rPr>
                <w:rFonts w:eastAsia="Times New Roman"/>
                <w:color w:val="000000"/>
                <w:sz w:val="18"/>
              </w:rPr>
              <w:t>26.0]</w:t>
            </w:r>
          </w:p>
        </w:tc>
        <w:tc>
          <w:tcPr>
            <w:tcW w:w="878" w:type="dxa"/>
            <w:tcBorders>
              <w:top w:val="none" w:sz="0" w:space="0" w:color="000000"/>
              <w:left w:val="single" w:sz="7" w:space="0" w:color="000000"/>
              <w:bottom w:val="single" w:sz="7" w:space="0" w:color="000000"/>
              <w:right w:val="single" w:sz="7" w:space="0" w:color="000000"/>
            </w:tcBorders>
          </w:tcPr>
          <w:p w14:paraId="22F0BE4E" w14:textId="77777777" w:rsidR="000A097F" w:rsidRPr="006F45E9" w:rsidRDefault="00F13548">
            <w:pPr>
              <w:tabs>
                <w:tab w:val="decimal" w:pos="216"/>
              </w:tabs>
              <w:spacing w:after="199" w:line="166" w:lineRule="exact"/>
              <w:textAlignment w:val="baseline"/>
              <w:rPr>
                <w:rFonts w:eastAsia="Times New Roman"/>
                <w:color w:val="000000"/>
                <w:sz w:val="18"/>
              </w:rPr>
            </w:pPr>
            <w:r w:rsidRPr="006F45E9">
              <w:rPr>
                <w:rFonts w:eastAsia="Times New Roman"/>
                <w:color w:val="000000"/>
                <w:sz w:val="18"/>
              </w:rPr>
              <w:t>88.5]</w:t>
            </w:r>
          </w:p>
        </w:tc>
        <w:tc>
          <w:tcPr>
            <w:tcW w:w="878" w:type="dxa"/>
            <w:tcBorders>
              <w:top w:val="none" w:sz="0" w:space="0" w:color="000000"/>
              <w:left w:val="single" w:sz="7" w:space="0" w:color="000000"/>
              <w:bottom w:val="single" w:sz="7" w:space="0" w:color="000000"/>
              <w:right w:val="single" w:sz="7" w:space="0" w:color="000000"/>
            </w:tcBorders>
          </w:tcPr>
          <w:p w14:paraId="22F0BE4F" w14:textId="77777777" w:rsidR="000A097F" w:rsidRPr="006F45E9" w:rsidRDefault="00F13548">
            <w:pPr>
              <w:tabs>
                <w:tab w:val="decimal" w:pos="72"/>
              </w:tabs>
              <w:spacing w:after="199" w:line="166" w:lineRule="exact"/>
              <w:textAlignment w:val="baseline"/>
              <w:rPr>
                <w:rFonts w:eastAsia="Times New Roman"/>
                <w:color w:val="000000"/>
                <w:sz w:val="18"/>
              </w:rPr>
            </w:pPr>
            <w:r w:rsidRPr="006F45E9">
              <w:rPr>
                <w:rFonts w:eastAsia="Times New Roman"/>
                <w:color w:val="000000"/>
                <w:sz w:val="18"/>
              </w:rPr>
              <w:t>3.0]</w:t>
            </w:r>
          </w:p>
        </w:tc>
        <w:tc>
          <w:tcPr>
            <w:tcW w:w="884" w:type="dxa"/>
            <w:tcBorders>
              <w:top w:val="none" w:sz="0" w:space="0" w:color="000000"/>
              <w:left w:val="single" w:sz="7" w:space="0" w:color="000000"/>
              <w:bottom w:val="single" w:sz="7" w:space="0" w:color="000000"/>
              <w:right w:val="single" w:sz="7" w:space="0" w:color="000000"/>
            </w:tcBorders>
          </w:tcPr>
          <w:p w14:paraId="22F0BE50" w14:textId="77777777" w:rsidR="000A097F" w:rsidRPr="006F45E9" w:rsidRDefault="00F13548">
            <w:pPr>
              <w:tabs>
                <w:tab w:val="decimal" w:pos="72"/>
              </w:tabs>
              <w:spacing w:after="199" w:line="166" w:lineRule="exact"/>
              <w:textAlignment w:val="baseline"/>
              <w:rPr>
                <w:rFonts w:eastAsia="Times New Roman"/>
                <w:color w:val="000000"/>
                <w:sz w:val="18"/>
              </w:rPr>
            </w:pPr>
            <w:r w:rsidRPr="006F45E9">
              <w:rPr>
                <w:rFonts w:eastAsia="Times New Roman"/>
                <w:color w:val="000000"/>
                <w:sz w:val="18"/>
              </w:rPr>
              <w:t>5.0]</w:t>
            </w:r>
          </w:p>
        </w:tc>
        <w:tc>
          <w:tcPr>
            <w:tcW w:w="887" w:type="dxa"/>
            <w:tcBorders>
              <w:top w:val="none" w:sz="0" w:space="0" w:color="000000"/>
              <w:left w:val="single" w:sz="7" w:space="0" w:color="000000"/>
              <w:bottom w:val="single" w:sz="7" w:space="0" w:color="000000"/>
              <w:right w:val="single" w:sz="7" w:space="0" w:color="000000"/>
            </w:tcBorders>
          </w:tcPr>
          <w:p w14:paraId="22F0BE51" w14:textId="77777777" w:rsidR="000A097F" w:rsidRPr="006F45E9" w:rsidRDefault="00F13548">
            <w:pPr>
              <w:spacing w:after="199" w:line="166" w:lineRule="exact"/>
              <w:ind w:left="9"/>
              <w:textAlignment w:val="baseline"/>
              <w:rPr>
                <w:rFonts w:eastAsia="Times New Roman"/>
                <w:color w:val="000000"/>
                <w:sz w:val="18"/>
              </w:rPr>
            </w:pPr>
            <w:r w:rsidRPr="006F45E9">
              <w:rPr>
                <w:rFonts w:eastAsia="Times New Roman"/>
                <w:color w:val="000000"/>
                <w:sz w:val="18"/>
              </w:rPr>
              <w:t>100.0]</w:t>
            </w:r>
          </w:p>
        </w:tc>
      </w:tr>
      <w:tr w:rsidR="000A097F" w:rsidRPr="006F45E9" w14:paraId="22F0BE5D" w14:textId="77777777">
        <w:tblPrEx>
          <w:tblCellMar>
            <w:top w:w="0" w:type="dxa"/>
            <w:bottom w:w="0" w:type="dxa"/>
          </w:tblCellMar>
        </w:tblPrEx>
        <w:trPr>
          <w:trHeight w:hRule="exact" w:val="235"/>
        </w:trPr>
        <w:tc>
          <w:tcPr>
            <w:tcW w:w="1200" w:type="dxa"/>
            <w:tcBorders>
              <w:top w:val="single" w:sz="7" w:space="0" w:color="000000"/>
              <w:left w:val="single" w:sz="7" w:space="0" w:color="000000"/>
              <w:bottom w:val="none" w:sz="0" w:space="0" w:color="000000"/>
              <w:right w:val="single" w:sz="7" w:space="0" w:color="000000"/>
            </w:tcBorders>
            <w:vAlign w:val="center"/>
          </w:tcPr>
          <w:p w14:paraId="22F0BE53" w14:textId="77777777" w:rsidR="000A097F" w:rsidRPr="006F45E9" w:rsidRDefault="00F13548">
            <w:pPr>
              <w:spacing w:line="216" w:lineRule="exact"/>
              <w:ind w:left="24"/>
              <w:textAlignment w:val="baseline"/>
              <w:rPr>
                <w:rFonts w:eastAsia="Times New Roman"/>
                <w:b/>
                <w:color w:val="000000"/>
                <w:sz w:val="23"/>
              </w:rPr>
            </w:pPr>
            <w:r w:rsidRPr="006F45E9">
              <w:rPr>
                <w:rFonts w:eastAsia="Times New Roman"/>
                <w:b/>
                <w:color w:val="000000"/>
                <w:sz w:val="23"/>
              </w:rPr>
              <w:t>Over 60 f</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54" w14:textId="77777777" w:rsidR="000A097F" w:rsidRPr="006F45E9" w:rsidRDefault="00F13548">
            <w:pPr>
              <w:spacing w:after="26" w:line="192" w:lineRule="exact"/>
              <w:ind w:right="384"/>
              <w:jc w:val="right"/>
              <w:textAlignment w:val="baseline"/>
              <w:rPr>
                <w:rFonts w:eastAsia="Times New Roman"/>
                <w:color w:val="000000"/>
                <w:sz w:val="18"/>
              </w:rPr>
            </w:pPr>
            <w:r w:rsidRPr="006F45E9">
              <w:rPr>
                <w:rFonts w:eastAsia="Times New Roman"/>
                <w:color w:val="000000"/>
                <w:sz w:val="18"/>
              </w:rPr>
              <w:t>13</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55" w14:textId="77777777" w:rsidR="000A097F" w:rsidRPr="006F45E9" w:rsidRDefault="00F13548">
            <w:pPr>
              <w:spacing w:after="26" w:line="192" w:lineRule="exact"/>
              <w:ind w:left="10"/>
              <w:textAlignment w:val="baseline"/>
              <w:rPr>
                <w:rFonts w:eastAsia="Times New Roman"/>
                <w:color w:val="000000"/>
                <w:sz w:val="18"/>
              </w:rPr>
            </w:pPr>
            <w:r w:rsidRPr="006F45E9">
              <w:rPr>
                <w:rFonts w:eastAsia="Times New Roman"/>
                <w:color w:val="000000"/>
                <w:sz w:val="18"/>
              </w:rPr>
              <w:t>67.0 [65.0,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56" w14:textId="77777777" w:rsidR="000A097F" w:rsidRPr="006F45E9" w:rsidRDefault="00F13548">
            <w:pPr>
              <w:spacing w:after="26" w:line="192" w:lineRule="exact"/>
              <w:ind w:right="216"/>
              <w:jc w:val="right"/>
              <w:textAlignment w:val="baseline"/>
              <w:rPr>
                <w:rFonts w:eastAsia="Times New Roman"/>
                <w:color w:val="000000"/>
                <w:sz w:val="18"/>
              </w:rPr>
            </w:pPr>
            <w:r w:rsidRPr="006F45E9">
              <w:rPr>
                <w:rFonts w:eastAsia="Times New Roman"/>
                <w:color w:val="000000"/>
                <w:sz w:val="18"/>
              </w:rPr>
              <w:t>1.6 [1.6,</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57"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60.7 [55.9,</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58" w14:textId="77777777" w:rsidR="000A097F" w:rsidRPr="006F45E9" w:rsidRDefault="00F13548">
            <w:pPr>
              <w:spacing w:after="26" w:line="192" w:lineRule="exact"/>
              <w:ind w:left="10"/>
              <w:textAlignment w:val="baseline"/>
              <w:rPr>
                <w:rFonts w:eastAsia="Times New Roman"/>
                <w:color w:val="000000"/>
                <w:sz w:val="18"/>
              </w:rPr>
            </w:pPr>
            <w:r w:rsidRPr="006F45E9">
              <w:rPr>
                <w:rFonts w:eastAsia="Times New Roman"/>
                <w:color w:val="000000"/>
                <w:sz w:val="18"/>
              </w:rPr>
              <w:t>25.4 [21.0,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59"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87.0 [74.0,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5A"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2.0 [1.0,</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5B" w14:textId="77777777" w:rsidR="000A097F" w:rsidRPr="006F45E9" w:rsidRDefault="00F13548">
            <w:pPr>
              <w:spacing w:after="26" w:line="192" w:lineRule="exact"/>
              <w:ind w:right="250"/>
              <w:jc w:val="right"/>
              <w:textAlignment w:val="baseline"/>
              <w:rPr>
                <w:rFonts w:eastAsia="Times New Roman"/>
                <w:color w:val="000000"/>
                <w:sz w:val="18"/>
              </w:rPr>
            </w:pPr>
            <w:r w:rsidRPr="006F45E9">
              <w:rPr>
                <w:rFonts w:eastAsia="Times New Roman"/>
                <w:color w:val="000000"/>
                <w:sz w:val="18"/>
              </w:rPr>
              <w:t>5.0 [3.0,</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5C" w14:textId="77777777" w:rsidR="000A097F" w:rsidRPr="006F45E9" w:rsidRDefault="00F13548">
            <w:pPr>
              <w:spacing w:after="26" w:line="192" w:lineRule="exact"/>
              <w:ind w:left="9"/>
              <w:textAlignment w:val="baseline"/>
              <w:rPr>
                <w:rFonts w:eastAsia="Times New Roman"/>
                <w:color w:val="000000"/>
                <w:sz w:val="18"/>
              </w:rPr>
            </w:pPr>
            <w:r w:rsidRPr="006F45E9">
              <w:rPr>
                <w:rFonts w:eastAsia="Times New Roman"/>
                <w:color w:val="000000"/>
                <w:sz w:val="18"/>
              </w:rPr>
              <w:t>98.0 [90.0,</w:t>
            </w:r>
          </w:p>
        </w:tc>
      </w:tr>
      <w:tr w:rsidR="000A097F" w:rsidRPr="006F45E9" w14:paraId="22F0BE68" w14:textId="77777777">
        <w:tblPrEx>
          <w:tblCellMar>
            <w:top w:w="0" w:type="dxa"/>
            <w:bottom w:w="0" w:type="dxa"/>
          </w:tblCellMar>
        </w:tblPrEx>
        <w:trPr>
          <w:trHeight w:hRule="exact" w:val="360"/>
        </w:trPr>
        <w:tc>
          <w:tcPr>
            <w:tcW w:w="1200" w:type="dxa"/>
            <w:tcBorders>
              <w:top w:val="none" w:sz="0" w:space="0" w:color="000000"/>
              <w:left w:val="single" w:sz="7" w:space="0" w:color="000000"/>
              <w:bottom w:val="single" w:sz="7" w:space="0" w:color="000000"/>
              <w:right w:val="single" w:sz="7" w:space="0" w:color="000000"/>
            </w:tcBorders>
          </w:tcPr>
          <w:p w14:paraId="22F0BE5E"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5F"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60" w14:textId="77777777" w:rsidR="000A097F" w:rsidRPr="006F45E9" w:rsidRDefault="00F13548">
            <w:pPr>
              <w:tabs>
                <w:tab w:val="decimal" w:pos="216"/>
              </w:tabs>
              <w:spacing w:after="194" w:line="161" w:lineRule="exact"/>
              <w:textAlignment w:val="baseline"/>
              <w:rPr>
                <w:rFonts w:eastAsia="Times New Roman"/>
                <w:color w:val="000000"/>
                <w:sz w:val="18"/>
              </w:rPr>
            </w:pPr>
            <w:r w:rsidRPr="006F45E9">
              <w:rPr>
                <w:rFonts w:eastAsia="Times New Roman"/>
                <w:color w:val="000000"/>
                <w:sz w:val="18"/>
              </w:rPr>
              <w:t>75.0]</w:t>
            </w:r>
          </w:p>
        </w:tc>
        <w:tc>
          <w:tcPr>
            <w:tcW w:w="878" w:type="dxa"/>
            <w:tcBorders>
              <w:top w:val="none" w:sz="0" w:space="0" w:color="000000"/>
              <w:left w:val="single" w:sz="7" w:space="0" w:color="000000"/>
              <w:bottom w:val="single" w:sz="7" w:space="0" w:color="000000"/>
              <w:right w:val="single" w:sz="7" w:space="0" w:color="000000"/>
            </w:tcBorders>
          </w:tcPr>
          <w:p w14:paraId="22F0BE61" w14:textId="77777777" w:rsidR="000A097F" w:rsidRPr="006F45E9" w:rsidRDefault="00F13548">
            <w:pPr>
              <w:tabs>
                <w:tab w:val="decimal" w:pos="72"/>
              </w:tabs>
              <w:spacing w:after="194" w:line="161" w:lineRule="exact"/>
              <w:textAlignment w:val="baseline"/>
              <w:rPr>
                <w:rFonts w:eastAsia="Times New Roman"/>
                <w:color w:val="000000"/>
                <w:sz w:val="18"/>
              </w:rPr>
            </w:pPr>
            <w:r w:rsidRPr="006F45E9">
              <w:rPr>
                <w:rFonts w:eastAsia="Times New Roman"/>
                <w:color w:val="000000"/>
                <w:sz w:val="18"/>
              </w:rPr>
              <w:t>1.6]</w:t>
            </w:r>
          </w:p>
        </w:tc>
        <w:tc>
          <w:tcPr>
            <w:tcW w:w="883" w:type="dxa"/>
            <w:tcBorders>
              <w:top w:val="none" w:sz="0" w:space="0" w:color="000000"/>
              <w:left w:val="single" w:sz="7" w:space="0" w:color="000000"/>
              <w:bottom w:val="single" w:sz="7" w:space="0" w:color="000000"/>
              <w:right w:val="single" w:sz="7" w:space="0" w:color="000000"/>
            </w:tcBorders>
          </w:tcPr>
          <w:p w14:paraId="22F0BE62" w14:textId="77777777" w:rsidR="000A097F" w:rsidRPr="006F45E9" w:rsidRDefault="00F13548">
            <w:pPr>
              <w:tabs>
                <w:tab w:val="decimal" w:pos="216"/>
              </w:tabs>
              <w:spacing w:after="194" w:line="161" w:lineRule="exact"/>
              <w:textAlignment w:val="baseline"/>
              <w:rPr>
                <w:rFonts w:eastAsia="Times New Roman"/>
                <w:color w:val="000000"/>
                <w:sz w:val="18"/>
              </w:rPr>
            </w:pPr>
            <w:r w:rsidRPr="006F45E9">
              <w:rPr>
                <w:rFonts w:eastAsia="Times New Roman"/>
                <w:color w:val="000000"/>
                <w:sz w:val="18"/>
              </w:rPr>
              <w:t>71.9]</w:t>
            </w:r>
          </w:p>
        </w:tc>
        <w:tc>
          <w:tcPr>
            <w:tcW w:w="879" w:type="dxa"/>
            <w:tcBorders>
              <w:top w:val="none" w:sz="0" w:space="0" w:color="000000"/>
              <w:left w:val="single" w:sz="7" w:space="0" w:color="000000"/>
              <w:bottom w:val="single" w:sz="7" w:space="0" w:color="000000"/>
              <w:right w:val="single" w:sz="7" w:space="0" w:color="000000"/>
            </w:tcBorders>
          </w:tcPr>
          <w:p w14:paraId="22F0BE63" w14:textId="77777777" w:rsidR="000A097F" w:rsidRPr="006F45E9" w:rsidRDefault="00F13548">
            <w:pPr>
              <w:spacing w:after="194" w:line="161" w:lineRule="exact"/>
              <w:ind w:left="10"/>
              <w:textAlignment w:val="baseline"/>
              <w:rPr>
                <w:rFonts w:eastAsia="Times New Roman"/>
                <w:color w:val="000000"/>
                <w:sz w:val="18"/>
              </w:rPr>
            </w:pPr>
            <w:r w:rsidRPr="006F45E9">
              <w:rPr>
                <w:rFonts w:eastAsia="Times New Roman"/>
                <w:color w:val="000000"/>
                <w:sz w:val="18"/>
              </w:rPr>
              <w:t>27.5]</w:t>
            </w:r>
          </w:p>
        </w:tc>
        <w:tc>
          <w:tcPr>
            <w:tcW w:w="878" w:type="dxa"/>
            <w:tcBorders>
              <w:top w:val="none" w:sz="0" w:space="0" w:color="000000"/>
              <w:left w:val="single" w:sz="7" w:space="0" w:color="000000"/>
              <w:bottom w:val="single" w:sz="7" w:space="0" w:color="000000"/>
              <w:right w:val="single" w:sz="7" w:space="0" w:color="000000"/>
            </w:tcBorders>
          </w:tcPr>
          <w:p w14:paraId="22F0BE64" w14:textId="77777777" w:rsidR="000A097F" w:rsidRPr="006F45E9" w:rsidRDefault="00F13548">
            <w:pPr>
              <w:tabs>
                <w:tab w:val="decimal" w:pos="216"/>
              </w:tabs>
              <w:spacing w:after="194" w:line="161" w:lineRule="exact"/>
              <w:textAlignment w:val="baseline"/>
              <w:rPr>
                <w:rFonts w:eastAsia="Times New Roman"/>
                <w:color w:val="000000"/>
                <w:sz w:val="18"/>
              </w:rPr>
            </w:pPr>
            <w:r w:rsidRPr="006F45E9">
              <w:rPr>
                <w:rFonts w:eastAsia="Times New Roman"/>
                <w:color w:val="000000"/>
                <w:sz w:val="18"/>
              </w:rPr>
              <w:t>95.0]</w:t>
            </w:r>
          </w:p>
        </w:tc>
        <w:tc>
          <w:tcPr>
            <w:tcW w:w="878" w:type="dxa"/>
            <w:tcBorders>
              <w:top w:val="none" w:sz="0" w:space="0" w:color="000000"/>
              <w:left w:val="single" w:sz="7" w:space="0" w:color="000000"/>
              <w:bottom w:val="single" w:sz="7" w:space="0" w:color="000000"/>
              <w:right w:val="single" w:sz="7" w:space="0" w:color="000000"/>
            </w:tcBorders>
          </w:tcPr>
          <w:p w14:paraId="22F0BE65" w14:textId="77777777" w:rsidR="000A097F" w:rsidRPr="006F45E9" w:rsidRDefault="00F13548">
            <w:pPr>
              <w:tabs>
                <w:tab w:val="decimal" w:pos="72"/>
              </w:tabs>
              <w:spacing w:after="194" w:line="161" w:lineRule="exact"/>
              <w:textAlignment w:val="baseline"/>
              <w:rPr>
                <w:rFonts w:eastAsia="Times New Roman"/>
                <w:color w:val="000000"/>
                <w:sz w:val="18"/>
              </w:rPr>
            </w:pPr>
            <w:r w:rsidRPr="006F45E9">
              <w:rPr>
                <w:rFonts w:eastAsia="Times New Roman"/>
                <w:color w:val="000000"/>
                <w:sz w:val="18"/>
              </w:rPr>
              <w:t>6.0]</w:t>
            </w:r>
          </w:p>
        </w:tc>
        <w:tc>
          <w:tcPr>
            <w:tcW w:w="884" w:type="dxa"/>
            <w:tcBorders>
              <w:top w:val="none" w:sz="0" w:space="0" w:color="000000"/>
              <w:left w:val="single" w:sz="7" w:space="0" w:color="000000"/>
              <w:bottom w:val="single" w:sz="7" w:space="0" w:color="000000"/>
              <w:right w:val="single" w:sz="7" w:space="0" w:color="000000"/>
            </w:tcBorders>
          </w:tcPr>
          <w:p w14:paraId="22F0BE66" w14:textId="77777777" w:rsidR="000A097F" w:rsidRPr="006F45E9" w:rsidRDefault="00F13548">
            <w:pPr>
              <w:tabs>
                <w:tab w:val="decimal" w:pos="72"/>
              </w:tabs>
              <w:spacing w:after="194" w:line="161" w:lineRule="exact"/>
              <w:textAlignment w:val="baseline"/>
              <w:rPr>
                <w:rFonts w:eastAsia="Times New Roman"/>
                <w:color w:val="000000"/>
                <w:sz w:val="18"/>
              </w:rPr>
            </w:pPr>
            <w:r w:rsidRPr="006F45E9">
              <w:rPr>
                <w:rFonts w:eastAsia="Times New Roman"/>
                <w:color w:val="000000"/>
                <w:sz w:val="18"/>
              </w:rPr>
              <w:t>7.0]</w:t>
            </w:r>
          </w:p>
        </w:tc>
        <w:tc>
          <w:tcPr>
            <w:tcW w:w="887" w:type="dxa"/>
            <w:tcBorders>
              <w:top w:val="none" w:sz="0" w:space="0" w:color="000000"/>
              <w:left w:val="single" w:sz="7" w:space="0" w:color="000000"/>
              <w:bottom w:val="single" w:sz="7" w:space="0" w:color="000000"/>
              <w:right w:val="single" w:sz="7" w:space="0" w:color="000000"/>
            </w:tcBorders>
          </w:tcPr>
          <w:p w14:paraId="22F0BE67" w14:textId="77777777" w:rsidR="000A097F" w:rsidRPr="006F45E9" w:rsidRDefault="00F13548">
            <w:pPr>
              <w:spacing w:after="194" w:line="161" w:lineRule="exact"/>
              <w:ind w:left="9"/>
              <w:textAlignment w:val="baseline"/>
              <w:rPr>
                <w:rFonts w:eastAsia="Times New Roman"/>
                <w:color w:val="000000"/>
                <w:sz w:val="18"/>
              </w:rPr>
            </w:pPr>
            <w:r w:rsidRPr="006F45E9">
              <w:rPr>
                <w:rFonts w:eastAsia="Times New Roman"/>
                <w:color w:val="000000"/>
                <w:sz w:val="18"/>
              </w:rPr>
              <w:t>100.0]</w:t>
            </w:r>
          </w:p>
        </w:tc>
      </w:tr>
      <w:tr w:rsidR="000A097F" w:rsidRPr="006F45E9" w14:paraId="22F0BE73" w14:textId="77777777">
        <w:tblPrEx>
          <w:tblCellMar>
            <w:top w:w="0" w:type="dxa"/>
            <w:bottom w:w="0" w:type="dxa"/>
          </w:tblCellMar>
        </w:tblPrEx>
        <w:trPr>
          <w:trHeight w:hRule="exact" w:val="230"/>
        </w:trPr>
        <w:tc>
          <w:tcPr>
            <w:tcW w:w="1200" w:type="dxa"/>
            <w:tcBorders>
              <w:top w:val="single" w:sz="7" w:space="0" w:color="000000"/>
              <w:left w:val="single" w:sz="7" w:space="0" w:color="000000"/>
              <w:bottom w:val="none" w:sz="0" w:space="0" w:color="000000"/>
              <w:right w:val="single" w:sz="7" w:space="0" w:color="000000"/>
            </w:tcBorders>
            <w:vAlign w:val="center"/>
          </w:tcPr>
          <w:p w14:paraId="22F0BE69" w14:textId="77777777" w:rsidR="000A097F" w:rsidRPr="006F45E9" w:rsidRDefault="00F13548">
            <w:pPr>
              <w:spacing w:line="215" w:lineRule="exact"/>
              <w:ind w:left="24"/>
              <w:textAlignment w:val="baseline"/>
              <w:rPr>
                <w:rFonts w:eastAsia="Times New Roman"/>
                <w:b/>
                <w:color w:val="000000"/>
                <w:sz w:val="23"/>
              </w:rPr>
            </w:pPr>
            <w:r w:rsidRPr="006F45E9">
              <w:rPr>
                <w:rFonts w:eastAsia="Times New Roman"/>
                <w:b/>
                <w:color w:val="000000"/>
                <w:sz w:val="23"/>
              </w:rPr>
              <w:t>18 to 40 m</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6A" w14:textId="77777777" w:rsidR="000A097F" w:rsidRPr="006F45E9" w:rsidRDefault="00F13548">
            <w:pPr>
              <w:spacing w:after="21" w:line="192" w:lineRule="exact"/>
              <w:ind w:right="384"/>
              <w:jc w:val="right"/>
              <w:textAlignment w:val="baseline"/>
              <w:rPr>
                <w:rFonts w:eastAsia="Times New Roman"/>
                <w:color w:val="000000"/>
                <w:sz w:val="18"/>
              </w:rPr>
            </w:pPr>
            <w:r w:rsidRPr="006F45E9">
              <w:rPr>
                <w:rFonts w:eastAsia="Times New Roman"/>
                <w:color w:val="000000"/>
                <w:sz w:val="18"/>
              </w:rPr>
              <w:t>12</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6B" w14:textId="77777777" w:rsidR="000A097F" w:rsidRPr="006F45E9" w:rsidRDefault="00F13548">
            <w:pPr>
              <w:spacing w:after="21" w:line="192" w:lineRule="exact"/>
              <w:ind w:left="10"/>
              <w:textAlignment w:val="baseline"/>
              <w:rPr>
                <w:rFonts w:eastAsia="Times New Roman"/>
                <w:color w:val="000000"/>
                <w:sz w:val="18"/>
              </w:rPr>
            </w:pPr>
            <w:r w:rsidRPr="006F45E9">
              <w:rPr>
                <w:rFonts w:eastAsia="Times New Roman"/>
                <w:color w:val="000000"/>
                <w:sz w:val="18"/>
              </w:rPr>
              <w:t>20.5 [20.0,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6C" w14:textId="77777777" w:rsidR="000A097F" w:rsidRPr="006F45E9" w:rsidRDefault="00F13548">
            <w:pPr>
              <w:spacing w:after="21" w:line="192" w:lineRule="exact"/>
              <w:ind w:right="216"/>
              <w:jc w:val="right"/>
              <w:textAlignment w:val="baseline"/>
              <w:rPr>
                <w:rFonts w:eastAsia="Times New Roman"/>
                <w:color w:val="000000"/>
                <w:sz w:val="18"/>
              </w:rPr>
            </w:pPr>
            <w:r w:rsidRPr="006F45E9">
              <w:rPr>
                <w:rFonts w:eastAsia="Times New Roman"/>
                <w:color w:val="000000"/>
                <w:sz w:val="18"/>
              </w:rPr>
              <w:t>1.8 [1.8,</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6D"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71.0 [66.8,</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6E" w14:textId="77777777" w:rsidR="000A097F" w:rsidRPr="006F45E9" w:rsidRDefault="00F13548">
            <w:pPr>
              <w:spacing w:after="21" w:line="192" w:lineRule="exact"/>
              <w:ind w:left="10"/>
              <w:textAlignment w:val="baseline"/>
              <w:rPr>
                <w:rFonts w:eastAsia="Times New Roman"/>
                <w:color w:val="000000"/>
                <w:sz w:val="18"/>
              </w:rPr>
            </w:pPr>
            <w:r w:rsidRPr="006F45E9">
              <w:rPr>
                <w:rFonts w:eastAsia="Times New Roman"/>
                <w:color w:val="000000"/>
                <w:sz w:val="18"/>
              </w:rPr>
              <w:t>21.8 [20.4,</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6F"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81.0 [78.0,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70" w14:textId="77777777" w:rsidR="000A097F" w:rsidRPr="006F45E9" w:rsidRDefault="00F13548">
            <w:pPr>
              <w:spacing w:after="21" w:line="192" w:lineRule="exact"/>
              <w:ind w:left="14"/>
              <w:textAlignment w:val="baseline"/>
              <w:rPr>
                <w:rFonts w:eastAsia="Times New Roman"/>
                <w:color w:val="000000"/>
                <w:sz w:val="18"/>
              </w:rPr>
            </w:pPr>
            <w:r w:rsidRPr="006F45E9">
              <w:rPr>
                <w:rFonts w:eastAsia="Times New Roman"/>
                <w:color w:val="000000"/>
                <w:sz w:val="18"/>
              </w:rPr>
              <w:t>1.0 [0.0,</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71" w14:textId="77777777" w:rsidR="000A097F" w:rsidRPr="006F45E9" w:rsidRDefault="00F13548">
            <w:pPr>
              <w:spacing w:after="21" w:line="192" w:lineRule="exact"/>
              <w:ind w:right="250"/>
              <w:jc w:val="right"/>
              <w:textAlignment w:val="baseline"/>
              <w:rPr>
                <w:rFonts w:eastAsia="Times New Roman"/>
                <w:color w:val="000000"/>
                <w:sz w:val="18"/>
              </w:rPr>
            </w:pPr>
            <w:r w:rsidRPr="006F45E9">
              <w:rPr>
                <w:rFonts w:eastAsia="Times New Roman"/>
                <w:color w:val="000000"/>
                <w:sz w:val="18"/>
              </w:rPr>
              <w:t>2.5 [1.0,</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72" w14:textId="77777777" w:rsidR="000A097F" w:rsidRPr="006F45E9" w:rsidRDefault="00F13548">
            <w:pPr>
              <w:spacing w:after="21" w:line="192" w:lineRule="exact"/>
              <w:ind w:left="9"/>
              <w:textAlignment w:val="baseline"/>
              <w:rPr>
                <w:rFonts w:eastAsia="Times New Roman"/>
                <w:color w:val="000000"/>
                <w:sz w:val="18"/>
              </w:rPr>
            </w:pPr>
            <w:r w:rsidRPr="006F45E9">
              <w:rPr>
                <w:rFonts w:eastAsia="Times New Roman"/>
                <w:color w:val="000000"/>
                <w:sz w:val="18"/>
              </w:rPr>
              <w:t>88.8 [78.8,</w:t>
            </w:r>
          </w:p>
        </w:tc>
      </w:tr>
      <w:tr w:rsidR="000A097F" w:rsidRPr="006F45E9" w14:paraId="22F0BE7E" w14:textId="77777777">
        <w:tblPrEx>
          <w:tblCellMar>
            <w:top w:w="0" w:type="dxa"/>
            <w:bottom w:w="0" w:type="dxa"/>
          </w:tblCellMar>
        </w:tblPrEx>
        <w:trPr>
          <w:trHeight w:hRule="exact" w:val="365"/>
        </w:trPr>
        <w:tc>
          <w:tcPr>
            <w:tcW w:w="1200" w:type="dxa"/>
            <w:tcBorders>
              <w:top w:val="none" w:sz="0" w:space="0" w:color="000000"/>
              <w:left w:val="single" w:sz="7" w:space="0" w:color="000000"/>
              <w:bottom w:val="single" w:sz="7" w:space="0" w:color="000000"/>
              <w:right w:val="single" w:sz="7" w:space="0" w:color="000000"/>
            </w:tcBorders>
          </w:tcPr>
          <w:p w14:paraId="22F0BE74"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75"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76"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21.0]</w:t>
            </w:r>
          </w:p>
        </w:tc>
        <w:tc>
          <w:tcPr>
            <w:tcW w:w="878" w:type="dxa"/>
            <w:tcBorders>
              <w:top w:val="none" w:sz="0" w:space="0" w:color="000000"/>
              <w:left w:val="single" w:sz="7" w:space="0" w:color="000000"/>
              <w:bottom w:val="single" w:sz="7" w:space="0" w:color="000000"/>
              <w:right w:val="single" w:sz="7" w:space="0" w:color="000000"/>
            </w:tcBorders>
          </w:tcPr>
          <w:p w14:paraId="22F0BE77"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1.8]</w:t>
            </w:r>
          </w:p>
        </w:tc>
        <w:tc>
          <w:tcPr>
            <w:tcW w:w="883" w:type="dxa"/>
            <w:tcBorders>
              <w:top w:val="none" w:sz="0" w:space="0" w:color="000000"/>
              <w:left w:val="single" w:sz="7" w:space="0" w:color="000000"/>
              <w:bottom w:val="single" w:sz="7" w:space="0" w:color="000000"/>
              <w:right w:val="single" w:sz="7" w:space="0" w:color="000000"/>
            </w:tcBorders>
          </w:tcPr>
          <w:p w14:paraId="22F0BE78"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74.3]</w:t>
            </w:r>
          </w:p>
        </w:tc>
        <w:tc>
          <w:tcPr>
            <w:tcW w:w="879" w:type="dxa"/>
            <w:tcBorders>
              <w:top w:val="none" w:sz="0" w:space="0" w:color="000000"/>
              <w:left w:val="single" w:sz="7" w:space="0" w:color="000000"/>
              <w:bottom w:val="single" w:sz="7" w:space="0" w:color="000000"/>
              <w:right w:val="single" w:sz="7" w:space="0" w:color="000000"/>
            </w:tcBorders>
          </w:tcPr>
          <w:p w14:paraId="22F0BE79" w14:textId="77777777" w:rsidR="000A097F" w:rsidRPr="006F45E9" w:rsidRDefault="00F13548">
            <w:pPr>
              <w:spacing w:after="189" w:line="166" w:lineRule="exact"/>
              <w:ind w:left="10"/>
              <w:textAlignment w:val="baseline"/>
              <w:rPr>
                <w:rFonts w:eastAsia="Times New Roman"/>
                <w:color w:val="000000"/>
                <w:sz w:val="18"/>
              </w:rPr>
            </w:pPr>
            <w:r w:rsidRPr="006F45E9">
              <w:rPr>
                <w:rFonts w:eastAsia="Times New Roman"/>
                <w:color w:val="000000"/>
                <w:sz w:val="18"/>
              </w:rPr>
              <w:t>24.0]</w:t>
            </w:r>
          </w:p>
        </w:tc>
        <w:tc>
          <w:tcPr>
            <w:tcW w:w="878" w:type="dxa"/>
            <w:tcBorders>
              <w:top w:val="none" w:sz="0" w:space="0" w:color="000000"/>
              <w:left w:val="single" w:sz="7" w:space="0" w:color="000000"/>
              <w:bottom w:val="single" w:sz="7" w:space="0" w:color="000000"/>
              <w:right w:val="single" w:sz="7" w:space="0" w:color="000000"/>
            </w:tcBorders>
          </w:tcPr>
          <w:p w14:paraId="22F0BE7A" w14:textId="77777777" w:rsidR="000A097F" w:rsidRPr="006F45E9" w:rsidRDefault="00F13548">
            <w:pPr>
              <w:tabs>
                <w:tab w:val="decimal" w:pos="216"/>
              </w:tabs>
              <w:spacing w:after="189" w:line="166" w:lineRule="exact"/>
              <w:textAlignment w:val="baseline"/>
              <w:rPr>
                <w:rFonts w:eastAsia="Times New Roman"/>
                <w:color w:val="000000"/>
                <w:sz w:val="18"/>
              </w:rPr>
            </w:pPr>
            <w:r w:rsidRPr="006F45E9">
              <w:rPr>
                <w:rFonts w:eastAsia="Times New Roman"/>
                <w:color w:val="000000"/>
                <w:sz w:val="18"/>
              </w:rPr>
              <w:t>82.0]</w:t>
            </w:r>
          </w:p>
        </w:tc>
        <w:tc>
          <w:tcPr>
            <w:tcW w:w="878" w:type="dxa"/>
            <w:tcBorders>
              <w:top w:val="none" w:sz="0" w:space="0" w:color="000000"/>
              <w:left w:val="single" w:sz="7" w:space="0" w:color="000000"/>
              <w:bottom w:val="single" w:sz="7" w:space="0" w:color="000000"/>
              <w:right w:val="single" w:sz="7" w:space="0" w:color="000000"/>
            </w:tcBorders>
          </w:tcPr>
          <w:p w14:paraId="22F0BE7B"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1.1]</w:t>
            </w:r>
          </w:p>
        </w:tc>
        <w:tc>
          <w:tcPr>
            <w:tcW w:w="884" w:type="dxa"/>
            <w:tcBorders>
              <w:top w:val="none" w:sz="0" w:space="0" w:color="000000"/>
              <w:left w:val="single" w:sz="7" w:space="0" w:color="000000"/>
              <w:bottom w:val="single" w:sz="7" w:space="0" w:color="000000"/>
              <w:right w:val="single" w:sz="7" w:space="0" w:color="000000"/>
            </w:tcBorders>
          </w:tcPr>
          <w:p w14:paraId="22F0BE7C" w14:textId="77777777" w:rsidR="000A097F" w:rsidRPr="006F45E9" w:rsidRDefault="00F13548">
            <w:pPr>
              <w:tabs>
                <w:tab w:val="decimal" w:pos="72"/>
              </w:tabs>
              <w:spacing w:after="189" w:line="166" w:lineRule="exact"/>
              <w:textAlignment w:val="baseline"/>
              <w:rPr>
                <w:rFonts w:eastAsia="Times New Roman"/>
                <w:color w:val="000000"/>
                <w:sz w:val="18"/>
              </w:rPr>
            </w:pPr>
            <w:r w:rsidRPr="006F45E9">
              <w:rPr>
                <w:rFonts w:eastAsia="Times New Roman"/>
                <w:color w:val="000000"/>
                <w:sz w:val="18"/>
              </w:rPr>
              <w:t>4.0]</w:t>
            </w:r>
          </w:p>
        </w:tc>
        <w:tc>
          <w:tcPr>
            <w:tcW w:w="887" w:type="dxa"/>
            <w:tcBorders>
              <w:top w:val="none" w:sz="0" w:space="0" w:color="000000"/>
              <w:left w:val="single" w:sz="7" w:space="0" w:color="000000"/>
              <w:bottom w:val="single" w:sz="7" w:space="0" w:color="000000"/>
              <w:right w:val="single" w:sz="7" w:space="0" w:color="000000"/>
            </w:tcBorders>
          </w:tcPr>
          <w:p w14:paraId="22F0BE7D" w14:textId="77777777" w:rsidR="000A097F" w:rsidRPr="006F45E9" w:rsidRDefault="00F13548">
            <w:pPr>
              <w:spacing w:after="189" w:line="166" w:lineRule="exact"/>
              <w:ind w:left="9"/>
              <w:textAlignment w:val="baseline"/>
              <w:rPr>
                <w:rFonts w:eastAsia="Times New Roman"/>
                <w:color w:val="000000"/>
                <w:sz w:val="18"/>
              </w:rPr>
            </w:pPr>
            <w:r w:rsidRPr="006F45E9">
              <w:rPr>
                <w:rFonts w:eastAsia="Times New Roman"/>
                <w:color w:val="000000"/>
                <w:sz w:val="18"/>
              </w:rPr>
              <w:t>93.1]</w:t>
            </w:r>
          </w:p>
        </w:tc>
      </w:tr>
      <w:tr w:rsidR="000A097F" w:rsidRPr="006F45E9" w14:paraId="22F0BE89" w14:textId="77777777">
        <w:tblPrEx>
          <w:tblCellMar>
            <w:top w:w="0" w:type="dxa"/>
            <w:bottom w:w="0" w:type="dxa"/>
          </w:tblCellMar>
        </w:tblPrEx>
        <w:trPr>
          <w:trHeight w:hRule="exact" w:val="230"/>
        </w:trPr>
        <w:tc>
          <w:tcPr>
            <w:tcW w:w="1200" w:type="dxa"/>
            <w:tcBorders>
              <w:top w:val="single" w:sz="7" w:space="0" w:color="000000"/>
              <w:left w:val="single" w:sz="7" w:space="0" w:color="000000"/>
              <w:bottom w:val="none" w:sz="0" w:space="0" w:color="000000"/>
              <w:right w:val="single" w:sz="7" w:space="0" w:color="000000"/>
            </w:tcBorders>
            <w:vAlign w:val="center"/>
          </w:tcPr>
          <w:p w14:paraId="22F0BE7F" w14:textId="77777777" w:rsidR="000A097F" w:rsidRPr="006F45E9" w:rsidRDefault="00F13548">
            <w:pPr>
              <w:spacing w:line="211" w:lineRule="exact"/>
              <w:ind w:left="24"/>
              <w:textAlignment w:val="baseline"/>
              <w:rPr>
                <w:rFonts w:eastAsia="Times New Roman"/>
                <w:b/>
                <w:color w:val="000000"/>
                <w:sz w:val="23"/>
              </w:rPr>
            </w:pPr>
            <w:r w:rsidRPr="006F45E9">
              <w:rPr>
                <w:rFonts w:eastAsia="Times New Roman"/>
                <w:b/>
                <w:color w:val="000000"/>
                <w:sz w:val="23"/>
              </w:rPr>
              <w:t>41 to 60 m</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80" w14:textId="77777777" w:rsidR="000A097F" w:rsidRPr="006F45E9" w:rsidRDefault="00F13548">
            <w:pPr>
              <w:spacing w:after="16" w:line="192" w:lineRule="exact"/>
              <w:ind w:right="384"/>
              <w:jc w:val="right"/>
              <w:textAlignment w:val="baseline"/>
              <w:rPr>
                <w:rFonts w:eastAsia="Times New Roman"/>
                <w:color w:val="000000"/>
                <w:sz w:val="18"/>
              </w:rPr>
            </w:pPr>
            <w:r w:rsidRPr="006F45E9">
              <w:rPr>
                <w:rFonts w:eastAsia="Times New Roman"/>
                <w:color w:val="000000"/>
                <w:sz w:val="18"/>
              </w:rPr>
              <w:t>11</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81" w14:textId="77777777" w:rsidR="000A097F" w:rsidRPr="006F45E9" w:rsidRDefault="00F13548">
            <w:pPr>
              <w:spacing w:after="16" w:line="192" w:lineRule="exact"/>
              <w:ind w:left="10"/>
              <w:textAlignment w:val="baseline"/>
              <w:rPr>
                <w:rFonts w:eastAsia="Times New Roman"/>
                <w:color w:val="000000"/>
                <w:sz w:val="18"/>
              </w:rPr>
            </w:pPr>
            <w:r w:rsidRPr="006F45E9">
              <w:rPr>
                <w:rFonts w:eastAsia="Times New Roman"/>
                <w:color w:val="000000"/>
                <w:sz w:val="18"/>
              </w:rPr>
              <w:t>47.0 [46.0,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82" w14:textId="77777777" w:rsidR="000A097F" w:rsidRPr="006F45E9" w:rsidRDefault="00F13548">
            <w:pPr>
              <w:spacing w:after="16" w:line="192" w:lineRule="exact"/>
              <w:ind w:right="216"/>
              <w:jc w:val="right"/>
              <w:textAlignment w:val="baseline"/>
              <w:rPr>
                <w:rFonts w:eastAsia="Times New Roman"/>
                <w:color w:val="000000"/>
                <w:sz w:val="18"/>
              </w:rPr>
            </w:pPr>
            <w:r w:rsidRPr="006F45E9">
              <w:rPr>
                <w:rFonts w:eastAsia="Times New Roman"/>
                <w:color w:val="000000"/>
                <w:sz w:val="18"/>
              </w:rPr>
              <w:t>1.8 [1.8,</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83"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78.0 [74.7,</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84" w14:textId="77777777" w:rsidR="000A097F" w:rsidRPr="006F45E9" w:rsidRDefault="00F13548">
            <w:pPr>
              <w:spacing w:after="16" w:line="192" w:lineRule="exact"/>
              <w:ind w:left="10"/>
              <w:textAlignment w:val="baseline"/>
              <w:rPr>
                <w:rFonts w:eastAsia="Times New Roman"/>
                <w:color w:val="000000"/>
                <w:sz w:val="18"/>
              </w:rPr>
            </w:pPr>
            <w:r w:rsidRPr="006F45E9">
              <w:rPr>
                <w:rFonts w:eastAsia="Times New Roman"/>
                <w:color w:val="000000"/>
                <w:sz w:val="18"/>
              </w:rPr>
              <w:t>25.4 [24.1,</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85"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93.0 [89.0,</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86" w14:textId="77777777" w:rsidR="000A097F" w:rsidRPr="006F45E9" w:rsidRDefault="00F13548">
            <w:pPr>
              <w:spacing w:after="16" w:line="192" w:lineRule="exact"/>
              <w:ind w:left="14"/>
              <w:textAlignment w:val="baseline"/>
              <w:rPr>
                <w:rFonts w:eastAsia="Times New Roman"/>
                <w:color w:val="000000"/>
                <w:sz w:val="18"/>
              </w:rPr>
            </w:pPr>
            <w:r w:rsidRPr="006F45E9">
              <w:rPr>
                <w:rFonts w:eastAsia="Times New Roman"/>
                <w:color w:val="000000"/>
                <w:sz w:val="18"/>
              </w:rPr>
              <w:t>1.5 [0.5,</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87" w14:textId="77777777" w:rsidR="000A097F" w:rsidRPr="006F45E9" w:rsidRDefault="00F13548">
            <w:pPr>
              <w:spacing w:after="16" w:line="192" w:lineRule="exact"/>
              <w:ind w:right="250"/>
              <w:jc w:val="right"/>
              <w:textAlignment w:val="baseline"/>
              <w:rPr>
                <w:rFonts w:eastAsia="Times New Roman"/>
                <w:color w:val="000000"/>
                <w:sz w:val="18"/>
              </w:rPr>
            </w:pPr>
            <w:r w:rsidRPr="006F45E9">
              <w:rPr>
                <w:rFonts w:eastAsia="Times New Roman"/>
                <w:color w:val="000000"/>
                <w:sz w:val="18"/>
              </w:rPr>
              <w:t>4.5 [2.5,</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88" w14:textId="77777777" w:rsidR="000A097F" w:rsidRPr="006F45E9" w:rsidRDefault="00F13548">
            <w:pPr>
              <w:spacing w:after="16" w:line="192" w:lineRule="exact"/>
              <w:ind w:left="9"/>
              <w:textAlignment w:val="baseline"/>
              <w:rPr>
                <w:rFonts w:eastAsia="Times New Roman"/>
                <w:color w:val="000000"/>
                <w:sz w:val="18"/>
              </w:rPr>
            </w:pPr>
            <w:r w:rsidRPr="006F45E9">
              <w:rPr>
                <w:rFonts w:eastAsia="Times New Roman"/>
                <w:color w:val="000000"/>
                <w:sz w:val="18"/>
              </w:rPr>
              <w:t>90.0 [82.5,</w:t>
            </w:r>
          </w:p>
        </w:tc>
      </w:tr>
      <w:tr w:rsidR="000A097F" w:rsidRPr="006F45E9" w14:paraId="22F0BE94" w14:textId="77777777">
        <w:tblPrEx>
          <w:tblCellMar>
            <w:top w:w="0" w:type="dxa"/>
            <w:bottom w:w="0" w:type="dxa"/>
          </w:tblCellMar>
        </w:tblPrEx>
        <w:trPr>
          <w:trHeight w:hRule="exact" w:val="365"/>
        </w:trPr>
        <w:tc>
          <w:tcPr>
            <w:tcW w:w="1200" w:type="dxa"/>
            <w:tcBorders>
              <w:top w:val="none" w:sz="0" w:space="0" w:color="000000"/>
              <w:left w:val="single" w:sz="7" w:space="0" w:color="000000"/>
              <w:bottom w:val="single" w:sz="7" w:space="0" w:color="000000"/>
              <w:right w:val="single" w:sz="7" w:space="0" w:color="000000"/>
            </w:tcBorders>
          </w:tcPr>
          <w:p w14:paraId="22F0BE8A"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8B"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8C" w14:textId="77777777" w:rsidR="000A097F" w:rsidRPr="006F45E9" w:rsidRDefault="00F13548">
            <w:pPr>
              <w:tabs>
                <w:tab w:val="decimal" w:pos="216"/>
              </w:tabs>
              <w:spacing w:after="184" w:line="167" w:lineRule="exact"/>
              <w:textAlignment w:val="baseline"/>
              <w:rPr>
                <w:rFonts w:eastAsia="Times New Roman"/>
                <w:color w:val="000000"/>
                <w:sz w:val="18"/>
              </w:rPr>
            </w:pPr>
            <w:r w:rsidRPr="006F45E9">
              <w:rPr>
                <w:rFonts w:eastAsia="Times New Roman"/>
                <w:color w:val="000000"/>
                <w:sz w:val="18"/>
              </w:rPr>
              <w:t>51.5]</w:t>
            </w:r>
          </w:p>
        </w:tc>
        <w:tc>
          <w:tcPr>
            <w:tcW w:w="878" w:type="dxa"/>
            <w:tcBorders>
              <w:top w:val="none" w:sz="0" w:space="0" w:color="000000"/>
              <w:left w:val="single" w:sz="7" w:space="0" w:color="000000"/>
              <w:bottom w:val="single" w:sz="7" w:space="0" w:color="000000"/>
              <w:right w:val="single" w:sz="7" w:space="0" w:color="000000"/>
            </w:tcBorders>
          </w:tcPr>
          <w:p w14:paraId="22F0BE8D" w14:textId="77777777" w:rsidR="000A097F" w:rsidRPr="006F45E9" w:rsidRDefault="00F13548">
            <w:pPr>
              <w:tabs>
                <w:tab w:val="decimal" w:pos="72"/>
              </w:tabs>
              <w:spacing w:after="184" w:line="167" w:lineRule="exact"/>
              <w:textAlignment w:val="baseline"/>
              <w:rPr>
                <w:rFonts w:eastAsia="Times New Roman"/>
                <w:color w:val="000000"/>
                <w:sz w:val="18"/>
              </w:rPr>
            </w:pPr>
            <w:r w:rsidRPr="006F45E9">
              <w:rPr>
                <w:rFonts w:eastAsia="Times New Roman"/>
                <w:color w:val="000000"/>
                <w:sz w:val="18"/>
              </w:rPr>
              <w:t>1.8]</w:t>
            </w:r>
          </w:p>
        </w:tc>
        <w:tc>
          <w:tcPr>
            <w:tcW w:w="883" w:type="dxa"/>
            <w:tcBorders>
              <w:top w:val="none" w:sz="0" w:space="0" w:color="000000"/>
              <w:left w:val="single" w:sz="7" w:space="0" w:color="000000"/>
              <w:bottom w:val="single" w:sz="7" w:space="0" w:color="000000"/>
              <w:right w:val="single" w:sz="7" w:space="0" w:color="000000"/>
            </w:tcBorders>
          </w:tcPr>
          <w:p w14:paraId="22F0BE8E" w14:textId="77777777" w:rsidR="000A097F" w:rsidRPr="006F45E9" w:rsidRDefault="00F13548">
            <w:pPr>
              <w:tabs>
                <w:tab w:val="decimal" w:pos="216"/>
              </w:tabs>
              <w:spacing w:after="184" w:line="167" w:lineRule="exact"/>
              <w:textAlignment w:val="baseline"/>
              <w:rPr>
                <w:rFonts w:eastAsia="Times New Roman"/>
                <w:color w:val="000000"/>
                <w:sz w:val="18"/>
              </w:rPr>
            </w:pPr>
            <w:r w:rsidRPr="006F45E9">
              <w:rPr>
                <w:rFonts w:eastAsia="Times New Roman"/>
                <w:color w:val="000000"/>
                <w:sz w:val="18"/>
              </w:rPr>
              <w:t>91.0]</w:t>
            </w:r>
          </w:p>
        </w:tc>
        <w:tc>
          <w:tcPr>
            <w:tcW w:w="879" w:type="dxa"/>
            <w:tcBorders>
              <w:top w:val="none" w:sz="0" w:space="0" w:color="000000"/>
              <w:left w:val="single" w:sz="7" w:space="0" w:color="000000"/>
              <w:bottom w:val="single" w:sz="7" w:space="0" w:color="000000"/>
              <w:right w:val="single" w:sz="7" w:space="0" w:color="000000"/>
            </w:tcBorders>
          </w:tcPr>
          <w:p w14:paraId="22F0BE8F" w14:textId="77777777" w:rsidR="000A097F" w:rsidRPr="006F45E9" w:rsidRDefault="00F13548">
            <w:pPr>
              <w:spacing w:after="184" w:line="167" w:lineRule="exact"/>
              <w:ind w:left="10"/>
              <w:textAlignment w:val="baseline"/>
              <w:rPr>
                <w:rFonts w:eastAsia="Times New Roman"/>
                <w:color w:val="000000"/>
                <w:sz w:val="18"/>
              </w:rPr>
            </w:pPr>
            <w:r w:rsidRPr="006F45E9">
              <w:rPr>
                <w:rFonts w:eastAsia="Times New Roman"/>
                <w:color w:val="000000"/>
                <w:sz w:val="18"/>
              </w:rPr>
              <w:t>28.1]</w:t>
            </w:r>
          </w:p>
        </w:tc>
        <w:tc>
          <w:tcPr>
            <w:tcW w:w="878" w:type="dxa"/>
            <w:tcBorders>
              <w:top w:val="none" w:sz="0" w:space="0" w:color="000000"/>
              <w:left w:val="single" w:sz="7" w:space="0" w:color="000000"/>
              <w:bottom w:val="single" w:sz="7" w:space="0" w:color="000000"/>
              <w:right w:val="single" w:sz="7" w:space="0" w:color="000000"/>
            </w:tcBorders>
          </w:tcPr>
          <w:p w14:paraId="22F0BE90" w14:textId="77777777" w:rsidR="000A097F" w:rsidRPr="006F45E9" w:rsidRDefault="00F13548">
            <w:pPr>
              <w:tabs>
                <w:tab w:val="decimal" w:pos="216"/>
              </w:tabs>
              <w:spacing w:after="184" w:line="167" w:lineRule="exact"/>
              <w:textAlignment w:val="baseline"/>
              <w:rPr>
                <w:rFonts w:eastAsia="Times New Roman"/>
                <w:color w:val="000000"/>
                <w:sz w:val="18"/>
              </w:rPr>
            </w:pPr>
            <w:r w:rsidRPr="006F45E9">
              <w:rPr>
                <w:rFonts w:eastAsia="Times New Roman"/>
                <w:color w:val="000000"/>
                <w:sz w:val="18"/>
              </w:rPr>
              <w:t>98.0]</w:t>
            </w:r>
          </w:p>
        </w:tc>
        <w:tc>
          <w:tcPr>
            <w:tcW w:w="878" w:type="dxa"/>
            <w:tcBorders>
              <w:top w:val="none" w:sz="0" w:space="0" w:color="000000"/>
              <w:left w:val="single" w:sz="7" w:space="0" w:color="000000"/>
              <w:bottom w:val="single" w:sz="7" w:space="0" w:color="000000"/>
              <w:right w:val="single" w:sz="7" w:space="0" w:color="000000"/>
            </w:tcBorders>
          </w:tcPr>
          <w:p w14:paraId="22F0BE91" w14:textId="77777777" w:rsidR="000A097F" w:rsidRPr="006F45E9" w:rsidRDefault="00F13548">
            <w:pPr>
              <w:tabs>
                <w:tab w:val="decimal" w:pos="72"/>
              </w:tabs>
              <w:spacing w:after="184" w:line="167" w:lineRule="exact"/>
              <w:textAlignment w:val="baseline"/>
              <w:rPr>
                <w:rFonts w:eastAsia="Times New Roman"/>
                <w:color w:val="000000"/>
                <w:sz w:val="18"/>
              </w:rPr>
            </w:pPr>
            <w:r w:rsidRPr="006F45E9">
              <w:rPr>
                <w:rFonts w:eastAsia="Times New Roman"/>
                <w:color w:val="000000"/>
                <w:sz w:val="18"/>
              </w:rPr>
              <w:t>2.5]</w:t>
            </w:r>
          </w:p>
        </w:tc>
        <w:tc>
          <w:tcPr>
            <w:tcW w:w="884" w:type="dxa"/>
            <w:tcBorders>
              <w:top w:val="none" w:sz="0" w:space="0" w:color="000000"/>
              <w:left w:val="single" w:sz="7" w:space="0" w:color="000000"/>
              <w:bottom w:val="single" w:sz="7" w:space="0" w:color="000000"/>
              <w:right w:val="single" w:sz="7" w:space="0" w:color="000000"/>
            </w:tcBorders>
          </w:tcPr>
          <w:p w14:paraId="22F0BE92" w14:textId="77777777" w:rsidR="000A097F" w:rsidRPr="006F45E9" w:rsidRDefault="00F13548">
            <w:pPr>
              <w:tabs>
                <w:tab w:val="decimal" w:pos="72"/>
              </w:tabs>
              <w:spacing w:after="184" w:line="167" w:lineRule="exact"/>
              <w:textAlignment w:val="baseline"/>
              <w:rPr>
                <w:rFonts w:eastAsia="Times New Roman"/>
                <w:color w:val="000000"/>
                <w:sz w:val="18"/>
              </w:rPr>
            </w:pPr>
            <w:r w:rsidRPr="006F45E9">
              <w:rPr>
                <w:rFonts w:eastAsia="Times New Roman"/>
                <w:color w:val="000000"/>
                <w:sz w:val="18"/>
              </w:rPr>
              <w:t>7.0]</w:t>
            </w:r>
          </w:p>
        </w:tc>
        <w:tc>
          <w:tcPr>
            <w:tcW w:w="887" w:type="dxa"/>
            <w:tcBorders>
              <w:top w:val="none" w:sz="0" w:space="0" w:color="000000"/>
              <w:left w:val="single" w:sz="7" w:space="0" w:color="000000"/>
              <w:bottom w:val="single" w:sz="7" w:space="0" w:color="000000"/>
              <w:right w:val="single" w:sz="7" w:space="0" w:color="000000"/>
            </w:tcBorders>
          </w:tcPr>
          <w:p w14:paraId="22F0BE93" w14:textId="77777777" w:rsidR="000A097F" w:rsidRPr="006F45E9" w:rsidRDefault="00F13548">
            <w:pPr>
              <w:spacing w:after="184" w:line="167" w:lineRule="exact"/>
              <w:ind w:left="9"/>
              <w:textAlignment w:val="baseline"/>
              <w:rPr>
                <w:rFonts w:eastAsia="Times New Roman"/>
                <w:color w:val="000000"/>
                <w:sz w:val="18"/>
              </w:rPr>
            </w:pPr>
            <w:r w:rsidRPr="006F45E9">
              <w:rPr>
                <w:rFonts w:eastAsia="Times New Roman"/>
                <w:color w:val="000000"/>
                <w:sz w:val="18"/>
              </w:rPr>
              <w:t>93.5]</w:t>
            </w:r>
          </w:p>
        </w:tc>
      </w:tr>
      <w:tr w:rsidR="000A097F" w:rsidRPr="006F45E9" w14:paraId="22F0BE9F" w14:textId="77777777">
        <w:tblPrEx>
          <w:tblCellMar>
            <w:top w:w="0" w:type="dxa"/>
            <w:bottom w:w="0" w:type="dxa"/>
          </w:tblCellMar>
        </w:tblPrEx>
        <w:trPr>
          <w:trHeight w:hRule="exact" w:val="235"/>
        </w:trPr>
        <w:tc>
          <w:tcPr>
            <w:tcW w:w="1200" w:type="dxa"/>
            <w:tcBorders>
              <w:top w:val="single" w:sz="7" w:space="0" w:color="000000"/>
              <w:left w:val="single" w:sz="7" w:space="0" w:color="000000"/>
              <w:bottom w:val="none" w:sz="0" w:space="0" w:color="000000"/>
              <w:right w:val="single" w:sz="7" w:space="0" w:color="000000"/>
            </w:tcBorders>
            <w:vAlign w:val="center"/>
          </w:tcPr>
          <w:p w14:paraId="22F0BE95" w14:textId="77777777" w:rsidR="000A097F" w:rsidRPr="006F45E9" w:rsidRDefault="00F13548">
            <w:pPr>
              <w:spacing w:line="216" w:lineRule="exact"/>
              <w:ind w:left="24"/>
              <w:textAlignment w:val="baseline"/>
              <w:rPr>
                <w:rFonts w:eastAsia="Times New Roman"/>
                <w:b/>
                <w:color w:val="000000"/>
                <w:sz w:val="23"/>
              </w:rPr>
            </w:pPr>
            <w:r w:rsidRPr="006F45E9">
              <w:rPr>
                <w:rFonts w:eastAsia="Times New Roman"/>
                <w:b/>
                <w:color w:val="000000"/>
                <w:sz w:val="23"/>
              </w:rPr>
              <w:t>Over 60 m</w:t>
            </w:r>
          </w:p>
        </w:tc>
        <w:tc>
          <w:tcPr>
            <w:tcW w:w="571" w:type="dxa"/>
            <w:tcBorders>
              <w:top w:val="single" w:sz="7" w:space="0" w:color="000000"/>
              <w:left w:val="single" w:sz="7" w:space="0" w:color="000000"/>
              <w:bottom w:val="none" w:sz="0" w:space="0" w:color="000000"/>
              <w:right w:val="single" w:sz="7" w:space="0" w:color="000000"/>
            </w:tcBorders>
            <w:vAlign w:val="center"/>
          </w:tcPr>
          <w:p w14:paraId="22F0BE96" w14:textId="77777777" w:rsidR="000A097F" w:rsidRPr="006F45E9" w:rsidRDefault="00F13548">
            <w:pPr>
              <w:spacing w:after="26" w:line="192" w:lineRule="exact"/>
              <w:ind w:right="384"/>
              <w:jc w:val="right"/>
              <w:textAlignment w:val="baseline"/>
              <w:rPr>
                <w:rFonts w:eastAsia="Times New Roman"/>
                <w:color w:val="000000"/>
                <w:sz w:val="18"/>
              </w:rPr>
            </w:pPr>
            <w:r w:rsidRPr="006F45E9">
              <w:rPr>
                <w:rFonts w:eastAsia="Times New Roman"/>
                <w:color w:val="000000"/>
                <w:sz w:val="18"/>
              </w:rPr>
              <w:t>10</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97" w14:textId="77777777" w:rsidR="000A097F" w:rsidRPr="006F45E9" w:rsidRDefault="00F13548">
            <w:pPr>
              <w:spacing w:after="26" w:line="192" w:lineRule="exact"/>
              <w:ind w:left="10"/>
              <w:textAlignment w:val="baseline"/>
              <w:rPr>
                <w:rFonts w:eastAsia="Times New Roman"/>
                <w:color w:val="000000"/>
                <w:sz w:val="18"/>
              </w:rPr>
            </w:pPr>
            <w:r w:rsidRPr="006F45E9">
              <w:rPr>
                <w:rFonts w:eastAsia="Times New Roman"/>
                <w:color w:val="000000"/>
                <w:sz w:val="18"/>
              </w:rPr>
              <w:t>67.0 [64.8,</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98" w14:textId="77777777" w:rsidR="000A097F" w:rsidRPr="006F45E9" w:rsidRDefault="00F13548">
            <w:pPr>
              <w:spacing w:after="26" w:line="192" w:lineRule="exact"/>
              <w:ind w:right="216"/>
              <w:jc w:val="right"/>
              <w:textAlignment w:val="baseline"/>
              <w:rPr>
                <w:rFonts w:eastAsia="Times New Roman"/>
                <w:color w:val="000000"/>
                <w:sz w:val="18"/>
              </w:rPr>
            </w:pPr>
            <w:r w:rsidRPr="006F45E9">
              <w:rPr>
                <w:rFonts w:eastAsia="Times New Roman"/>
                <w:color w:val="000000"/>
                <w:sz w:val="18"/>
              </w:rPr>
              <w:t>1.7 [1.7,</w:t>
            </w:r>
          </w:p>
        </w:tc>
        <w:tc>
          <w:tcPr>
            <w:tcW w:w="883" w:type="dxa"/>
            <w:tcBorders>
              <w:top w:val="single" w:sz="7" w:space="0" w:color="000000"/>
              <w:left w:val="single" w:sz="7" w:space="0" w:color="000000"/>
              <w:bottom w:val="none" w:sz="0" w:space="0" w:color="000000"/>
              <w:right w:val="single" w:sz="7" w:space="0" w:color="000000"/>
            </w:tcBorders>
            <w:vAlign w:val="center"/>
          </w:tcPr>
          <w:p w14:paraId="22F0BE99"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76.8 [73.2,</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9A" w14:textId="77777777" w:rsidR="000A097F" w:rsidRPr="006F45E9" w:rsidRDefault="00F13548">
            <w:pPr>
              <w:spacing w:after="26" w:line="192" w:lineRule="exact"/>
              <w:ind w:left="10"/>
              <w:textAlignment w:val="baseline"/>
              <w:rPr>
                <w:rFonts w:eastAsia="Times New Roman"/>
                <w:color w:val="000000"/>
                <w:sz w:val="18"/>
              </w:rPr>
            </w:pPr>
            <w:r w:rsidRPr="006F45E9">
              <w:rPr>
                <w:rFonts w:eastAsia="Times New Roman"/>
                <w:color w:val="000000"/>
                <w:sz w:val="18"/>
              </w:rPr>
              <w:t>25.6 [24.3,</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9B"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92.5 [89.2,</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9C" w14:textId="77777777" w:rsidR="000A097F" w:rsidRPr="006F45E9" w:rsidRDefault="00F13548">
            <w:pPr>
              <w:spacing w:after="26" w:line="192" w:lineRule="exact"/>
              <w:ind w:left="14"/>
              <w:textAlignment w:val="baseline"/>
              <w:rPr>
                <w:rFonts w:eastAsia="Times New Roman"/>
                <w:color w:val="000000"/>
                <w:sz w:val="18"/>
              </w:rPr>
            </w:pPr>
            <w:r w:rsidRPr="006F45E9">
              <w:rPr>
                <w:rFonts w:eastAsia="Times New Roman"/>
                <w:color w:val="000000"/>
                <w:sz w:val="18"/>
              </w:rPr>
              <w:t>2.2 [2.0,</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9D" w14:textId="77777777" w:rsidR="000A097F" w:rsidRPr="006F45E9" w:rsidRDefault="00F13548">
            <w:pPr>
              <w:spacing w:after="26" w:line="192" w:lineRule="exact"/>
              <w:ind w:right="250"/>
              <w:jc w:val="right"/>
              <w:textAlignment w:val="baseline"/>
              <w:rPr>
                <w:rFonts w:eastAsia="Times New Roman"/>
                <w:color w:val="000000"/>
                <w:sz w:val="18"/>
              </w:rPr>
            </w:pPr>
            <w:r w:rsidRPr="006F45E9">
              <w:rPr>
                <w:rFonts w:eastAsia="Times New Roman"/>
                <w:color w:val="000000"/>
                <w:sz w:val="18"/>
              </w:rPr>
              <w:t>7.5 [2.8,</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9E" w14:textId="77777777" w:rsidR="000A097F" w:rsidRPr="006F45E9" w:rsidRDefault="00F13548">
            <w:pPr>
              <w:spacing w:after="26" w:line="192" w:lineRule="exact"/>
              <w:ind w:left="9"/>
              <w:textAlignment w:val="baseline"/>
              <w:rPr>
                <w:rFonts w:eastAsia="Times New Roman"/>
                <w:color w:val="000000"/>
                <w:sz w:val="18"/>
              </w:rPr>
            </w:pPr>
            <w:r w:rsidRPr="006F45E9">
              <w:rPr>
                <w:rFonts w:eastAsia="Times New Roman"/>
                <w:color w:val="000000"/>
                <w:sz w:val="18"/>
              </w:rPr>
              <w:t>90.0 [86.2,</w:t>
            </w:r>
          </w:p>
        </w:tc>
      </w:tr>
      <w:tr w:rsidR="000A097F" w:rsidRPr="006F45E9" w14:paraId="22F0BEAA" w14:textId="77777777">
        <w:tblPrEx>
          <w:tblCellMar>
            <w:top w:w="0" w:type="dxa"/>
            <w:bottom w:w="0" w:type="dxa"/>
          </w:tblCellMar>
        </w:tblPrEx>
        <w:trPr>
          <w:trHeight w:hRule="exact" w:val="360"/>
        </w:trPr>
        <w:tc>
          <w:tcPr>
            <w:tcW w:w="1200" w:type="dxa"/>
            <w:tcBorders>
              <w:top w:val="none" w:sz="0" w:space="0" w:color="000000"/>
              <w:left w:val="single" w:sz="7" w:space="0" w:color="000000"/>
              <w:bottom w:val="single" w:sz="7" w:space="0" w:color="000000"/>
              <w:right w:val="single" w:sz="7" w:space="0" w:color="000000"/>
            </w:tcBorders>
          </w:tcPr>
          <w:p w14:paraId="22F0BEA0"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A1"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A2" w14:textId="77777777" w:rsidR="000A097F" w:rsidRPr="006F45E9" w:rsidRDefault="00F13548">
            <w:pPr>
              <w:tabs>
                <w:tab w:val="decimal" w:pos="216"/>
              </w:tabs>
              <w:spacing w:after="189" w:line="167" w:lineRule="exact"/>
              <w:textAlignment w:val="baseline"/>
              <w:rPr>
                <w:rFonts w:eastAsia="Times New Roman"/>
                <w:color w:val="000000"/>
                <w:sz w:val="18"/>
              </w:rPr>
            </w:pPr>
            <w:r w:rsidRPr="006F45E9">
              <w:rPr>
                <w:rFonts w:eastAsia="Times New Roman"/>
                <w:color w:val="000000"/>
                <w:sz w:val="18"/>
              </w:rPr>
              <w:t>68.0]</w:t>
            </w:r>
          </w:p>
        </w:tc>
        <w:tc>
          <w:tcPr>
            <w:tcW w:w="878" w:type="dxa"/>
            <w:tcBorders>
              <w:top w:val="none" w:sz="0" w:space="0" w:color="000000"/>
              <w:left w:val="single" w:sz="7" w:space="0" w:color="000000"/>
              <w:bottom w:val="single" w:sz="7" w:space="0" w:color="000000"/>
              <w:right w:val="single" w:sz="7" w:space="0" w:color="000000"/>
            </w:tcBorders>
          </w:tcPr>
          <w:p w14:paraId="22F0BEA3" w14:textId="77777777" w:rsidR="000A097F" w:rsidRPr="006F45E9" w:rsidRDefault="00F13548">
            <w:pPr>
              <w:tabs>
                <w:tab w:val="decimal" w:pos="72"/>
              </w:tabs>
              <w:spacing w:after="189" w:line="167" w:lineRule="exact"/>
              <w:textAlignment w:val="baseline"/>
              <w:rPr>
                <w:rFonts w:eastAsia="Times New Roman"/>
                <w:color w:val="000000"/>
                <w:sz w:val="18"/>
              </w:rPr>
            </w:pPr>
            <w:r w:rsidRPr="006F45E9">
              <w:rPr>
                <w:rFonts w:eastAsia="Times New Roman"/>
                <w:color w:val="000000"/>
                <w:sz w:val="18"/>
              </w:rPr>
              <w:t>1.8]</w:t>
            </w:r>
          </w:p>
        </w:tc>
        <w:tc>
          <w:tcPr>
            <w:tcW w:w="883" w:type="dxa"/>
            <w:tcBorders>
              <w:top w:val="none" w:sz="0" w:space="0" w:color="000000"/>
              <w:left w:val="single" w:sz="7" w:space="0" w:color="000000"/>
              <w:bottom w:val="single" w:sz="7" w:space="0" w:color="000000"/>
              <w:right w:val="single" w:sz="7" w:space="0" w:color="000000"/>
            </w:tcBorders>
          </w:tcPr>
          <w:p w14:paraId="22F0BEA4" w14:textId="77777777" w:rsidR="000A097F" w:rsidRPr="006F45E9" w:rsidRDefault="00F13548">
            <w:pPr>
              <w:tabs>
                <w:tab w:val="decimal" w:pos="216"/>
              </w:tabs>
              <w:spacing w:after="189" w:line="167" w:lineRule="exact"/>
              <w:textAlignment w:val="baseline"/>
              <w:rPr>
                <w:rFonts w:eastAsia="Times New Roman"/>
                <w:color w:val="000000"/>
                <w:sz w:val="18"/>
              </w:rPr>
            </w:pPr>
            <w:r w:rsidRPr="006F45E9">
              <w:rPr>
                <w:rFonts w:eastAsia="Times New Roman"/>
                <w:color w:val="000000"/>
                <w:sz w:val="18"/>
              </w:rPr>
              <w:t>87.0]</w:t>
            </w:r>
          </w:p>
        </w:tc>
        <w:tc>
          <w:tcPr>
            <w:tcW w:w="879" w:type="dxa"/>
            <w:tcBorders>
              <w:top w:val="none" w:sz="0" w:space="0" w:color="000000"/>
              <w:left w:val="single" w:sz="7" w:space="0" w:color="000000"/>
              <w:bottom w:val="single" w:sz="7" w:space="0" w:color="000000"/>
              <w:right w:val="single" w:sz="7" w:space="0" w:color="000000"/>
            </w:tcBorders>
          </w:tcPr>
          <w:p w14:paraId="22F0BEA5" w14:textId="77777777" w:rsidR="000A097F" w:rsidRPr="006F45E9" w:rsidRDefault="00F13548">
            <w:pPr>
              <w:spacing w:after="189" w:line="167" w:lineRule="exact"/>
              <w:ind w:left="10"/>
              <w:textAlignment w:val="baseline"/>
              <w:rPr>
                <w:rFonts w:eastAsia="Times New Roman"/>
                <w:color w:val="000000"/>
                <w:sz w:val="18"/>
              </w:rPr>
            </w:pPr>
            <w:r w:rsidRPr="006F45E9">
              <w:rPr>
                <w:rFonts w:eastAsia="Times New Roman"/>
                <w:color w:val="000000"/>
                <w:sz w:val="18"/>
              </w:rPr>
              <w:t>27.6]</w:t>
            </w:r>
          </w:p>
        </w:tc>
        <w:tc>
          <w:tcPr>
            <w:tcW w:w="878" w:type="dxa"/>
            <w:tcBorders>
              <w:top w:val="none" w:sz="0" w:space="0" w:color="000000"/>
              <w:left w:val="single" w:sz="7" w:space="0" w:color="000000"/>
              <w:bottom w:val="single" w:sz="7" w:space="0" w:color="000000"/>
              <w:right w:val="single" w:sz="7" w:space="0" w:color="000000"/>
            </w:tcBorders>
          </w:tcPr>
          <w:p w14:paraId="22F0BEA6" w14:textId="77777777" w:rsidR="000A097F" w:rsidRPr="006F45E9" w:rsidRDefault="00F13548">
            <w:pPr>
              <w:tabs>
                <w:tab w:val="decimal" w:pos="216"/>
              </w:tabs>
              <w:spacing w:after="189" w:line="167" w:lineRule="exact"/>
              <w:textAlignment w:val="baseline"/>
              <w:rPr>
                <w:rFonts w:eastAsia="Times New Roman"/>
                <w:color w:val="000000"/>
                <w:sz w:val="18"/>
              </w:rPr>
            </w:pPr>
            <w:r w:rsidRPr="006F45E9">
              <w:rPr>
                <w:rFonts w:eastAsia="Times New Roman"/>
                <w:color w:val="000000"/>
                <w:sz w:val="18"/>
              </w:rPr>
              <w:t>97.5]</w:t>
            </w:r>
          </w:p>
        </w:tc>
        <w:tc>
          <w:tcPr>
            <w:tcW w:w="878" w:type="dxa"/>
            <w:tcBorders>
              <w:top w:val="none" w:sz="0" w:space="0" w:color="000000"/>
              <w:left w:val="single" w:sz="7" w:space="0" w:color="000000"/>
              <w:bottom w:val="single" w:sz="7" w:space="0" w:color="000000"/>
              <w:right w:val="single" w:sz="7" w:space="0" w:color="000000"/>
            </w:tcBorders>
          </w:tcPr>
          <w:p w14:paraId="22F0BEA7" w14:textId="77777777" w:rsidR="000A097F" w:rsidRPr="006F45E9" w:rsidRDefault="00F13548">
            <w:pPr>
              <w:tabs>
                <w:tab w:val="decimal" w:pos="72"/>
              </w:tabs>
              <w:spacing w:after="189" w:line="167" w:lineRule="exact"/>
              <w:textAlignment w:val="baseline"/>
              <w:rPr>
                <w:rFonts w:eastAsia="Times New Roman"/>
                <w:color w:val="000000"/>
                <w:sz w:val="18"/>
              </w:rPr>
            </w:pPr>
            <w:r w:rsidRPr="006F45E9">
              <w:rPr>
                <w:rFonts w:eastAsia="Times New Roman"/>
                <w:color w:val="000000"/>
                <w:sz w:val="18"/>
              </w:rPr>
              <w:t>3.8]</w:t>
            </w:r>
          </w:p>
        </w:tc>
        <w:tc>
          <w:tcPr>
            <w:tcW w:w="884" w:type="dxa"/>
            <w:tcBorders>
              <w:top w:val="none" w:sz="0" w:space="0" w:color="000000"/>
              <w:left w:val="single" w:sz="7" w:space="0" w:color="000000"/>
              <w:bottom w:val="single" w:sz="7" w:space="0" w:color="000000"/>
              <w:right w:val="single" w:sz="7" w:space="0" w:color="000000"/>
            </w:tcBorders>
          </w:tcPr>
          <w:p w14:paraId="22F0BEA8" w14:textId="77777777" w:rsidR="000A097F" w:rsidRPr="006F45E9" w:rsidRDefault="00F13548">
            <w:pPr>
              <w:tabs>
                <w:tab w:val="decimal" w:pos="72"/>
              </w:tabs>
              <w:spacing w:after="189" w:line="167" w:lineRule="exact"/>
              <w:textAlignment w:val="baseline"/>
              <w:rPr>
                <w:rFonts w:eastAsia="Times New Roman"/>
                <w:color w:val="000000"/>
                <w:sz w:val="18"/>
              </w:rPr>
            </w:pPr>
            <w:r w:rsidRPr="006F45E9">
              <w:rPr>
                <w:rFonts w:eastAsia="Times New Roman"/>
                <w:color w:val="000000"/>
                <w:sz w:val="18"/>
              </w:rPr>
              <w:t>8.9]</w:t>
            </w:r>
          </w:p>
        </w:tc>
        <w:tc>
          <w:tcPr>
            <w:tcW w:w="887" w:type="dxa"/>
            <w:tcBorders>
              <w:top w:val="none" w:sz="0" w:space="0" w:color="000000"/>
              <w:left w:val="single" w:sz="7" w:space="0" w:color="000000"/>
              <w:bottom w:val="single" w:sz="7" w:space="0" w:color="000000"/>
              <w:right w:val="single" w:sz="7" w:space="0" w:color="000000"/>
            </w:tcBorders>
          </w:tcPr>
          <w:p w14:paraId="22F0BEA9" w14:textId="77777777" w:rsidR="000A097F" w:rsidRPr="006F45E9" w:rsidRDefault="00F13548">
            <w:pPr>
              <w:spacing w:after="189" w:line="167" w:lineRule="exact"/>
              <w:ind w:left="9"/>
              <w:textAlignment w:val="baseline"/>
              <w:rPr>
                <w:rFonts w:eastAsia="Times New Roman"/>
                <w:color w:val="000000"/>
                <w:sz w:val="18"/>
              </w:rPr>
            </w:pPr>
            <w:r w:rsidRPr="006F45E9">
              <w:rPr>
                <w:rFonts w:eastAsia="Times New Roman"/>
                <w:color w:val="000000"/>
                <w:sz w:val="18"/>
              </w:rPr>
              <w:t>90.0]</w:t>
            </w:r>
          </w:p>
        </w:tc>
      </w:tr>
      <w:tr w:rsidR="000A097F" w:rsidRPr="006F45E9" w14:paraId="22F0BEB5" w14:textId="77777777">
        <w:tblPrEx>
          <w:tblCellMar>
            <w:top w:w="0" w:type="dxa"/>
            <w:bottom w:w="0" w:type="dxa"/>
          </w:tblCellMar>
        </w:tblPrEx>
        <w:trPr>
          <w:trHeight w:hRule="exact" w:val="236"/>
        </w:trPr>
        <w:tc>
          <w:tcPr>
            <w:tcW w:w="1200" w:type="dxa"/>
            <w:tcBorders>
              <w:top w:val="single" w:sz="7" w:space="0" w:color="000000"/>
              <w:left w:val="single" w:sz="7" w:space="0" w:color="000000"/>
              <w:bottom w:val="none" w:sz="0" w:space="0" w:color="000000"/>
              <w:right w:val="single" w:sz="7" w:space="0" w:color="000000"/>
            </w:tcBorders>
            <w:vAlign w:val="center"/>
          </w:tcPr>
          <w:p w14:paraId="22F0BEAB" w14:textId="77777777" w:rsidR="000A097F" w:rsidRPr="006F45E9" w:rsidRDefault="00F13548">
            <w:pPr>
              <w:spacing w:line="202" w:lineRule="exact"/>
              <w:ind w:left="24"/>
              <w:textAlignment w:val="baseline"/>
              <w:rPr>
                <w:rFonts w:eastAsia="Times New Roman"/>
                <w:b/>
                <w:color w:val="000000"/>
                <w:sz w:val="21"/>
              </w:rPr>
            </w:pPr>
            <w:r w:rsidRPr="006F45E9">
              <w:rPr>
                <w:rFonts w:eastAsia="Times New Roman"/>
                <w:b/>
                <w:color w:val="000000"/>
                <w:sz w:val="21"/>
              </w:rPr>
              <w:t xml:space="preserve">p </w:t>
            </w:r>
            <w:r w:rsidRPr="006F45E9">
              <w:rPr>
                <w:rFonts w:eastAsia="Times New Roman"/>
                <w:b/>
                <w:color w:val="000000"/>
                <w:sz w:val="23"/>
              </w:rPr>
              <w:t>value</w:t>
            </w:r>
          </w:p>
        </w:tc>
        <w:tc>
          <w:tcPr>
            <w:tcW w:w="571" w:type="dxa"/>
            <w:tcBorders>
              <w:top w:val="single" w:sz="7" w:space="0" w:color="000000"/>
              <w:left w:val="single" w:sz="7" w:space="0" w:color="000000"/>
              <w:bottom w:val="none" w:sz="0" w:space="0" w:color="000000"/>
              <w:right w:val="single" w:sz="7" w:space="0" w:color="000000"/>
            </w:tcBorders>
          </w:tcPr>
          <w:p w14:paraId="22F0BEAC" w14:textId="77777777" w:rsidR="000A097F" w:rsidRPr="006F45E9" w:rsidRDefault="000A097F">
            <w:pPr>
              <w:textAlignment w:val="baseline"/>
              <w:rPr>
                <w:rFonts w:eastAsia="Times New Roman"/>
                <w:color w:val="000000"/>
                <w:sz w:val="24"/>
              </w:rPr>
            </w:pPr>
          </w:p>
        </w:tc>
        <w:tc>
          <w:tcPr>
            <w:tcW w:w="879" w:type="dxa"/>
            <w:tcBorders>
              <w:top w:val="single" w:sz="7" w:space="0" w:color="000000"/>
              <w:left w:val="single" w:sz="7" w:space="0" w:color="000000"/>
              <w:bottom w:val="none" w:sz="0" w:space="0" w:color="000000"/>
              <w:right w:val="single" w:sz="7" w:space="0" w:color="000000"/>
            </w:tcBorders>
          </w:tcPr>
          <w:p w14:paraId="22F0BEAD" w14:textId="77777777" w:rsidR="000A097F" w:rsidRPr="006F45E9" w:rsidRDefault="000A097F">
            <w:pPr>
              <w:textAlignment w:val="baseline"/>
              <w:rPr>
                <w:rFonts w:eastAsia="Times New Roman"/>
                <w:color w:val="000000"/>
                <w:sz w:val="24"/>
              </w:rPr>
            </w:pPr>
          </w:p>
        </w:tc>
        <w:tc>
          <w:tcPr>
            <w:tcW w:w="878" w:type="dxa"/>
            <w:tcBorders>
              <w:top w:val="single" w:sz="7" w:space="0" w:color="000000"/>
              <w:left w:val="single" w:sz="7" w:space="0" w:color="000000"/>
              <w:bottom w:val="none" w:sz="0" w:space="0" w:color="000000"/>
              <w:right w:val="single" w:sz="7" w:space="0" w:color="000000"/>
            </w:tcBorders>
          </w:tcPr>
          <w:p w14:paraId="22F0BEAE" w14:textId="77777777" w:rsidR="000A097F" w:rsidRPr="006F45E9" w:rsidRDefault="000A097F">
            <w:pPr>
              <w:textAlignment w:val="baseline"/>
              <w:rPr>
                <w:rFonts w:eastAsia="Times New Roman"/>
                <w:color w:val="000000"/>
                <w:sz w:val="24"/>
              </w:rPr>
            </w:pPr>
          </w:p>
        </w:tc>
        <w:tc>
          <w:tcPr>
            <w:tcW w:w="883" w:type="dxa"/>
            <w:tcBorders>
              <w:top w:val="single" w:sz="7" w:space="0" w:color="000000"/>
              <w:left w:val="single" w:sz="7" w:space="0" w:color="000000"/>
              <w:bottom w:val="none" w:sz="0" w:space="0" w:color="000000"/>
              <w:right w:val="single" w:sz="7" w:space="0" w:color="000000"/>
            </w:tcBorders>
            <w:vAlign w:val="center"/>
          </w:tcPr>
          <w:p w14:paraId="22F0BEAF" w14:textId="77777777" w:rsidR="000A097F" w:rsidRPr="006F45E9" w:rsidRDefault="00F13548">
            <w:pPr>
              <w:tabs>
                <w:tab w:val="decimal" w:pos="216"/>
              </w:tabs>
              <w:spacing w:after="21" w:line="192" w:lineRule="exact"/>
              <w:textAlignment w:val="baseline"/>
              <w:rPr>
                <w:rFonts w:eastAsia="Times New Roman"/>
                <w:color w:val="000000"/>
                <w:sz w:val="18"/>
              </w:rPr>
            </w:pPr>
            <w:r w:rsidRPr="006F45E9">
              <w:rPr>
                <w:rFonts w:eastAsia="Times New Roman"/>
                <w:color w:val="000000"/>
                <w:sz w:val="18"/>
              </w:rPr>
              <w:t>&lt;0.001</w:t>
            </w:r>
          </w:p>
        </w:tc>
        <w:tc>
          <w:tcPr>
            <w:tcW w:w="879" w:type="dxa"/>
            <w:tcBorders>
              <w:top w:val="single" w:sz="7" w:space="0" w:color="000000"/>
              <w:left w:val="single" w:sz="7" w:space="0" w:color="000000"/>
              <w:bottom w:val="none" w:sz="0" w:space="0" w:color="000000"/>
              <w:right w:val="single" w:sz="7" w:space="0" w:color="000000"/>
            </w:tcBorders>
            <w:vAlign w:val="center"/>
          </w:tcPr>
          <w:p w14:paraId="22F0BEB0" w14:textId="77777777" w:rsidR="000A097F" w:rsidRPr="006F45E9" w:rsidRDefault="00F13548">
            <w:pPr>
              <w:spacing w:after="21" w:line="192" w:lineRule="exact"/>
              <w:ind w:left="10"/>
              <w:textAlignment w:val="baseline"/>
              <w:rPr>
                <w:rFonts w:eastAsia="Times New Roman"/>
                <w:color w:val="000000"/>
                <w:sz w:val="18"/>
              </w:rPr>
            </w:pPr>
            <w:r w:rsidRPr="006F45E9">
              <w:rPr>
                <w:rFonts w:eastAsia="Times New Roman"/>
                <w:color w:val="000000"/>
                <w:sz w:val="18"/>
              </w:rPr>
              <w:t>0.009</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B1" w14:textId="77777777" w:rsidR="000A097F" w:rsidRPr="006F45E9" w:rsidRDefault="00F13548">
            <w:pPr>
              <w:tabs>
                <w:tab w:val="decimal" w:pos="216"/>
              </w:tabs>
              <w:spacing w:after="21" w:line="192" w:lineRule="exact"/>
              <w:textAlignment w:val="baseline"/>
              <w:rPr>
                <w:rFonts w:eastAsia="Times New Roman"/>
                <w:color w:val="000000"/>
                <w:sz w:val="18"/>
              </w:rPr>
            </w:pPr>
            <w:r w:rsidRPr="006F45E9">
              <w:rPr>
                <w:rFonts w:eastAsia="Times New Roman"/>
                <w:color w:val="000000"/>
                <w:sz w:val="18"/>
              </w:rPr>
              <w:t>&lt;0.001</w:t>
            </w:r>
          </w:p>
        </w:tc>
        <w:tc>
          <w:tcPr>
            <w:tcW w:w="878" w:type="dxa"/>
            <w:tcBorders>
              <w:top w:val="single" w:sz="7" w:space="0" w:color="000000"/>
              <w:left w:val="single" w:sz="7" w:space="0" w:color="000000"/>
              <w:bottom w:val="none" w:sz="0" w:space="0" w:color="000000"/>
              <w:right w:val="single" w:sz="7" w:space="0" w:color="000000"/>
            </w:tcBorders>
            <w:vAlign w:val="center"/>
          </w:tcPr>
          <w:p w14:paraId="22F0BEB2" w14:textId="77777777" w:rsidR="000A097F" w:rsidRPr="006F45E9" w:rsidRDefault="00F13548">
            <w:pPr>
              <w:tabs>
                <w:tab w:val="decimal" w:pos="72"/>
              </w:tabs>
              <w:spacing w:after="21" w:line="192" w:lineRule="exact"/>
              <w:textAlignment w:val="baseline"/>
              <w:rPr>
                <w:rFonts w:eastAsia="Times New Roman"/>
                <w:color w:val="000000"/>
                <w:sz w:val="18"/>
              </w:rPr>
            </w:pPr>
            <w:r w:rsidRPr="006F45E9">
              <w:rPr>
                <w:rFonts w:eastAsia="Times New Roman"/>
                <w:color w:val="000000"/>
                <w:sz w:val="18"/>
              </w:rPr>
              <w:t>0.079</w:t>
            </w:r>
          </w:p>
        </w:tc>
        <w:tc>
          <w:tcPr>
            <w:tcW w:w="884" w:type="dxa"/>
            <w:tcBorders>
              <w:top w:val="single" w:sz="7" w:space="0" w:color="000000"/>
              <w:left w:val="single" w:sz="7" w:space="0" w:color="000000"/>
              <w:bottom w:val="none" w:sz="0" w:space="0" w:color="000000"/>
              <w:right w:val="single" w:sz="7" w:space="0" w:color="000000"/>
            </w:tcBorders>
            <w:vAlign w:val="center"/>
          </w:tcPr>
          <w:p w14:paraId="22F0BEB3" w14:textId="77777777" w:rsidR="000A097F" w:rsidRPr="006F45E9" w:rsidRDefault="00F13548">
            <w:pPr>
              <w:tabs>
                <w:tab w:val="decimal" w:pos="72"/>
              </w:tabs>
              <w:spacing w:after="21" w:line="192" w:lineRule="exact"/>
              <w:textAlignment w:val="baseline"/>
              <w:rPr>
                <w:rFonts w:eastAsia="Times New Roman"/>
                <w:color w:val="000000"/>
                <w:sz w:val="18"/>
              </w:rPr>
            </w:pPr>
            <w:r w:rsidRPr="006F45E9">
              <w:rPr>
                <w:rFonts w:eastAsia="Times New Roman"/>
                <w:color w:val="000000"/>
                <w:sz w:val="18"/>
              </w:rPr>
              <w:t>0.247</w:t>
            </w:r>
          </w:p>
        </w:tc>
        <w:tc>
          <w:tcPr>
            <w:tcW w:w="887" w:type="dxa"/>
            <w:tcBorders>
              <w:top w:val="single" w:sz="7" w:space="0" w:color="000000"/>
              <w:left w:val="single" w:sz="7" w:space="0" w:color="000000"/>
              <w:bottom w:val="none" w:sz="0" w:space="0" w:color="000000"/>
              <w:right w:val="single" w:sz="7" w:space="0" w:color="000000"/>
            </w:tcBorders>
            <w:vAlign w:val="center"/>
          </w:tcPr>
          <w:p w14:paraId="22F0BEB4" w14:textId="77777777" w:rsidR="000A097F" w:rsidRPr="006F45E9" w:rsidRDefault="00F13548">
            <w:pPr>
              <w:spacing w:after="21" w:line="192" w:lineRule="exact"/>
              <w:ind w:left="9"/>
              <w:textAlignment w:val="baseline"/>
              <w:rPr>
                <w:rFonts w:eastAsia="Times New Roman"/>
                <w:color w:val="000000"/>
                <w:sz w:val="18"/>
              </w:rPr>
            </w:pPr>
            <w:r w:rsidRPr="006F45E9">
              <w:rPr>
                <w:rFonts w:eastAsia="Times New Roman"/>
                <w:color w:val="000000"/>
                <w:sz w:val="18"/>
              </w:rPr>
              <w:t>0.031</w:t>
            </w:r>
          </w:p>
        </w:tc>
      </w:tr>
      <w:tr w:rsidR="000A097F" w:rsidRPr="006F45E9" w14:paraId="22F0BEC0" w14:textId="77777777">
        <w:tblPrEx>
          <w:tblCellMar>
            <w:top w:w="0" w:type="dxa"/>
            <w:bottom w:w="0" w:type="dxa"/>
          </w:tblCellMar>
        </w:tblPrEx>
        <w:trPr>
          <w:trHeight w:hRule="exact" w:val="168"/>
        </w:trPr>
        <w:tc>
          <w:tcPr>
            <w:tcW w:w="1200" w:type="dxa"/>
            <w:tcBorders>
              <w:top w:val="none" w:sz="0" w:space="0" w:color="000000"/>
              <w:left w:val="single" w:sz="7" w:space="0" w:color="000000"/>
              <w:bottom w:val="none" w:sz="0" w:space="0" w:color="000000"/>
              <w:right w:val="single" w:sz="7" w:space="0" w:color="000000"/>
            </w:tcBorders>
          </w:tcPr>
          <w:p w14:paraId="22F0BEB6"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none" w:sz="0" w:space="0" w:color="000000"/>
              <w:right w:val="single" w:sz="7" w:space="0" w:color="000000"/>
            </w:tcBorders>
          </w:tcPr>
          <w:p w14:paraId="22F0BEB7"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none" w:sz="0" w:space="0" w:color="000000"/>
              <w:right w:val="single" w:sz="7" w:space="0" w:color="000000"/>
            </w:tcBorders>
          </w:tcPr>
          <w:p w14:paraId="22F0BEB8" w14:textId="77777777" w:rsidR="000A097F" w:rsidRPr="006F45E9" w:rsidRDefault="000A097F">
            <w:pPr>
              <w:textAlignment w:val="baseline"/>
              <w:rPr>
                <w:rFonts w:eastAsia="Times New Roman"/>
                <w:color w:val="000000"/>
                <w:sz w:val="24"/>
              </w:rPr>
            </w:pPr>
          </w:p>
        </w:tc>
        <w:tc>
          <w:tcPr>
            <w:tcW w:w="878" w:type="dxa"/>
            <w:tcBorders>
              <w:top w:val="none" w:sz="0" w:space="0" w:color="000000"/>
              <w:left w:val="single" w:sz="7" w:space="0" w:color="000000"/>
              <w:bottom w:val="none" w:sz="0" w:space="0" w:color="000000"/>
              <w:right w:val="single" w:sz="7" w:space="0" w:color="000000"/>
            </w:tcBorders>
          </w:tcPr>
          <w:p w14:paraId="22F0BEB9" w14:textId="77777777" w:rsidR="000A097F" w:rsidRPr="006F45E9" w:rsidRDefault="000A097F">
            <w:pPr>
              <w:textAlignment w:val="baseline"/>
              <w:rPr>
                <w:rFonts w:eastAsia="Times New Roman"/>
                <w:color w:val="000000"/>
                <w:sz w:val="24"/>
              </w:rPr>
            </w:pPr>
          </w:p>
        </w:tc>
        <w:tc>
          <w:tcPr>
            <w:tcW w:w="883" w:type="dxa"/>
            <w:tcBorders>
              <w:top w:val="none" w:sz="0" w:space="0" w:color="000000"/>
              <w:left w:val="single" w:sz="7" w:space="0" w:color="000000"/>
              <w:bottom w:val="none" w:sz="0" w:space="0" w:color="000000"/>
              <w:right w:val="single" w:sz="7" w:space="0" w:color="000000"/>
            </w:tcBorders>
            <w:vAlign w:val="center"/>
          </w:tcPr>
          <w:p w14:paraId="22F0BEBA" w14:textId="77777777" w:rsidR="000A097F" w:rsidRPr="006F45E9" w:rsidRDefault="00F13548">
            <w:pPr>
              <w:spacing w:line="163" w:lineRule="exact"/>
              <w:ind w:left="14"/>
              <w:textAlignment w:val="baseline"/>
              <w:rPr>
                <w:rFonts w:eastAsia="Times New Roman"/>
                <w:color w:val="000000"/>
                <w:sz w:val="18"/>
              </w:rPr>
            </w:pPr>
            <w:r w:rsidRPr="006F45E9">
              <w:rPr>
                <w:rFonts w:eastAsia="Times New Roman"/>
                <w:color w:val="000000"/>
                <w:sz w:val="18"/>
              </w:rPr>
              <w:t>increase</w:t>
            </w:r>
          </w:p>
        </w:tc>
        <w:tc>
          <w:tcPr>
            <w:tcW w:w="879" w:type="dxa"/>
            <w:tcBorders>
              <w:top w:val="none" w:sz="0" w:space="0" w:color="000000"/>
              <w:left w:val="single" w:sz="7" w:space="0" w:color="000000"/>
              <w:bottom w:val="none" w:sz="0" w:space="0" w:color="000000"/>
              <w:right w:val="single" w:sz="7" w:space="0" w:color="000000"/>
            </w:tcBorders>
            <w:vAlign w:val="center"/>
          </w:tcPr>
          <w:p w14:paraId="22F0BEBB" w14:textId="77777777" w:rsidR="000A097F" w:rsidRPr="006F45E9" w:rsidRDefault="00F13548">
            <w:pPr>
              <w:spacing w:line="163" w:lineRule="exact"/>
              <w:ind w:left="10"/>
              <w:textAlignment w:val="baseline"/>
              <w:rPr>
                <w:rFonts w:eastAsia="Times New Roman"/>
                <w:color w:val="000000"/>
                <w:sz w:val="18"/>
              </w:rPr>
            </w:pPr>
            <w:r w:rsidRPr="006F45E9">
              <w:rPr>
                <w:rFonts w:eastAsia="Times New Roman"/>
                <w:color w:val="000000"/>
                <w:sz w:val="18"/>
              </w:rPr>
              <w:t>increase</w:t>
            </w:r>
          </w:p>
        </w:tc>
        <w:tc>
          <w:tcPr>
            <w:tcW w:w="878" w:type="dxa"/>
            <w:tcBorders>
              <w:top w:val="none" w:sz="0" w:space="0" w:color="000000"/>
              <w:left w:val="single" w:sz="7" w:space="0" w:color="000000"/>
              <w:bottom w:val="none" w:sz="0" w:space="0" w:color="000000"/>
              <w:right w:val="single" w:sz="7" w:space="0" w:color="000000"/>
            </w:tcBorders>
            <w:vAlign w:val="center"/>
          </w:tcPr>
          <w:p w14:paraId="22F0BEBC" w14:textId="77777777" w:rsidR="000A097F" w:rsidRPr="006F45E9" w:rsidRDefault="00F13548">
            <w:pPr>
              <w:spacing w:line="163" w:lineRule="exact"/>
              <w:ind w:left="14"/>
              <w:textAlignment w:val="baseline"/>
              <w:rPr>
                <w:rFonts w:eastAsia="Times New Roman"/>
                <w:color w:val="000000"/>
                <w:sz w:val="18"/>
              </w:rPr>
            </w:pPr>
            <w:r w:rsidRPr="006F45E9">
              <w:rPr>
                <w:rFonts w:eastAsia="Times New Roman"/>
                <w:color w:val="000000"/>
                <w:sz w:val="18"/>
              </w:rPr>
              <w:t>increase</w:t>
            </w:r>
          </w:p>
        </w:tc>
        <w:tc>
          <w:tcPr>
            <w:tcW w:w="878" w:type="dxa"/>
            <w:tcBorders>
              <w:top w:val="none" w:sz="0" w:space="0" w:color="000000"/>
              <w:left w:val="single" w:sz="7" w:space="0" w:color="000000"/>
              <w:bottom w:val="none" w:sz="0" w:space="0" w:color="000000"/>
              <w:right w:val="single" w:sz="7" w:space="0" w:color="000000"/>
            </w:tcBorders>
          </w:tcPr>
          <w:p w14:paraId="22F0BEBD" w14:textId="77777777" w:rsidR="000A097F" w:rsidRPr="006F45E9" w:rsidRDefault="000A097F">
            <w:pPr>
              <w:textAlignment w:val="baseline"/>
              <w:rPr>
                <w:rFonts w:eastAsia="Times New Roman"/>
                <w:color w:val="000000"/>
                <w:sz w:val="24"/>
              </w:rPr>
            </w:pPr>
          </w:p>
        </w:tc>
        <w:tc>
          <w:tcPr>
            <w:tcW w:w="884" w:type="dxa"/>
            <w:tcBorders>
              <w:top w:val="none" w:sz="0" w:space="0" w:color="000000"/>
              <w:left w:val="single" w:sz="7" w:space="0" w:color="000000"/>
              <w:bottom w:val="none" w:sz="0" w:space="0" w:color="000000"/>
              <w:right w:val="single" w:sz="7" w:space="0" w:color="000000"/>
            </w:tcBorders>
          </w:tcPr>
          <w:p w14:paraId="22F0BEBE" w14:textId="77777777" w:rsidR="000A097F" w:rsidRPr="006F45E9" w:rsidRDefault="000A097F">
            <w:pPr>
              <w:textAlignment w:val="baseline"/>
              <w:rPr>
                <w:rFonts w:eastAsia="Times New Roman"/>
                <w:color w:val="000000"/>
                <w:sz w:val="24"/>
              </w:rPr>
            </w:pPr>
          </w:p>
        </w:tc>
        <w:tc>
          <w:tcPr>
            <w:tcW w:w="887" w:type="dxa"/>
            <w:tcBorders>
              <w:top w:val="none" w:sz="0" w:space="0" w:color="000000"/>
              <w:left w:val="single" w:sz="7" w:space="0" w:color="000000"/>
              <w:bottom w:val="none" w:sz="0" w:space="0" w:color="000000"/>
              <w:right w:val="single" w:sz="7" w:space="0" w:color="000000"/>
            </w:tcBorders>
          </w:tcPr>
          <w:p w14:paraId="22F0BEBF" w14:textId="77777777" w:rsidR="000A097F" w:rsidRPr="006F45E9" w:rsidRDefault="000A097F">
            <w:pPr>
              <w:textAlignment w:val="baseline"/>
              <w:rPr>
                <w:rFonts w:eastAsia="Times New Roman"/>
                <w:color w:val="000000"/>
                <w:sz w:val="24"/>
              </w:rPr>
            </w:pPr>
          </w:p>
        </w:tc>
      </w:tr>
      <w:tr w:rsidR="000A097F" w:rsidRPr="006F45E9" w14:paraId="22F0BECB" w14:textId="77777777">
        <w:tblPrEx>
          <w:tblCellMar>
            <w:top w:w="0" w:type="dxa"/>
            <w:bottom w:w="0" w:type="dxa"/>
          </w:tblCellMar>
        </w:tblPrEx>
        <w:trPr>
          <w:trHeight w:hRule="exact" w:val="398"/>
        </w:trPr>
        <w:tc>
          <w:tcPr>
            <w:tcW w:w="1200" w:type="dxa"/>
            <w:tcBorders>
              <w:top w:val="none" w:sz="0" w:space="0" w:color="000000"/>
              <w:left w:val="single" w:sz="7" w:space="0" w:color="000000"/>
              <w:bottom w:val="single" w:sz="7" w:space="0" w:color="000000"/>
              <w:right w:val="single" w:sz="7" w:space="0" w:color="000000"/>
            </w:tcBorders>
          </w:tcPr>
          <w:p w14:paraId="22F0BEC1" w14:textId="77777777" w:rsidR="000A097F" w:rsidRPr="006F45E9" w:rsidRDefault="000A097F">
            <w:pPr>
              <w:textAlignment w:val="baseline"/>
              <w:rPr>
                <w:rFonts w:eastAsia="Times New Roman"/>
                <w:color w:val="000000"/>
                <w:sz w:val="24"/>
              </w:rPr>
            </w:pPr>
          </w:p>
        </w:tc>
        <w:tc>
          <w:tcPr>
            <w:tcW w:w="571" w:type="dxa"/>
            <w:tcBorders>
              <w:top w:val="none" w:sz="0" w:space="0" w:color="000000"/>
              <w:left w:val="single" w:sz="7" w:space="0" w:color="000000"/>
              <w:bottom w:val="single" w:sz="7" w:space="0" w:color="000000"/>
              <w:right w:val="single" w:sz="7" w:space="0" w:color="000000"/>
            </w:tcBorders>
          </w:tcPr>
          <w:p w14:paraId="22F0BEC2" w14:textId="77777777" w:rsidR="000A097F" w:rsidRPr="006F45E9" w:rsidRDefault="000A097F">
            <w:pPr>
              <w:textAlignment w:val="baseline"/>
              <w:rPr>
                <w:rFonts w:eastAsia="Times New Roman"/>
                <w:color w:val="000000"/>
                <w:sz w:val="24"/>
              </w:rPr>
            </w:pPr>
          </w:p>
        </w:tc>
        <w:tc>
          <w:tcPr>
            <w:tcW w:w="879" w:type="dxa"/>
            <w:tcBorders>
              <w:top w:val="none" w:sz="0" w:space="0" w:color="000000"/>
              <w:left w:val="single" w:sz="7" w:space="0" w:color="000000"/>
              <w:bottom w:val="single" w:sz="7" w:space="0" w:color="000000"/>
              <w:right w:val="single" w:sz="7" w:space="0" w:color="000000"/>
            </w:tcBorders>
          </w:tcPr>
          <w:p w14:paraId="22F0BEC3" w14:textId="77777777" w:rsidR="000A097F" w:rsidRPr="006F45E9" w:rsidRDefault="000A097F">
            <w:pPr>
              <w:textAlignment w:val="baseline"/>
              <w:rPr>
                <w:rFonts w:eastAsia="Times New Roman"/>
                <w:color w:val="000000"/>
                <w:sz w:val="24"/>
              </w:rPr>
            </w:pPr>
          </w:p>
        </w:tc>
        <w:tc>
          <w:tcPr>
            <w:tcW w:w="878" w:type="dxa"/>
            <w:tcBorders>
              <w:top w:val="none" w:sz="0" w:space="0" w:color="000000"/>
              <w:left w:val="single" w:sz="7" w:space="0" w:color="000000"/>
              <w:bottom w:val="single" w:sz="7" w:space="0" w:color="000000"/>
              <w:right w:val="single" w:sz="7" w:space="0" w:color="000000"/>
            </w:tcBorders>
          </w:tcPr>
          <w:p w14:paraId="22F0BEC4" w14:textId="77777777" w:rsidR="000A097F" w:rsidRPr="006F45E9" w:rsidRDefault="000A097F">
            <w:pPr>
              <w:textAlignment w:val="baseline"/>
              <w:rPr>
                <w:rFonts w:eastAsia="Times New Roman"/>
                <w:color w:val="000000"/>
                <w:sz w:val="24"/>
              </w:rPr>
            </w:pPr>
          </w:p>
        </w:tc>
        <w:tc>
          <w:tcPr>
            <w:tcW w:w="883" w:type="dxa"/>
            <w:tcBorders>
              <w:top w:val="none" w:sz="0" w:space="0" w:color="000000"/>
              <w:left w:val="single" w:sz="7" w:space="0" w:color="000000"/>
              <w:bottom w:val="single" w:sz="7" w:space="0" w:color="000000"/>
              <w:right w:val="single" w:sz="7" w:space="0" w:color="000000"/>
            </w:tcBorders>
          </w:tcPr>
          <w:p w14:paraId="22F0BEC5" w14:textId="77777777" w:rsidR="000A097F" w:rsidRPr="006F45E9" w:rsidRDefault="00F13548">
            <w:pPr>
              <w:spacing w:after="192" w:line="192" w:lineRule="exact"/>
              <w:ind w:left="14"/>
              <w:textAlignment w:val="baseline"/>
              <w:rPr>
                <w:rFonts w:eastAsia="Times New Roman"/>
                <w:color w:val="000000"/>
                <w:sz w:val="18"/>
              </w:rPr>
            </w:pPr>
            <w:r w:rsidRPr="006F45E9">
              <w:rPr>
                <w:rFonts w:eastAsia="Times New Roman"/>
                <w:color w:val="000000"/>
                <w:sz w:val="18"/>
              </w:rPr>
              <w:t>with age</w:t>
            </w:r>
          </w:p>
        </w:tc>
        <w:tc>
          <w:tcPr>
            <w:tcW w:w="879" w:type="dxa"/>
            <w:tcBorders>
              <w:top w:val="none" w:sz="0" w:space="0" w:color="000000"/>
              <w:left w:val="single" w:sz="7" w:space="0" w:color="000000"/>
              <w:bottom w:val="single" w:sz="7" w:space="0" w:color="000000"/>
              <w:right w:val="single" w:sz="7" w:space="0" w:color="000000"/>
            </w:tcBorders>
          </w:tcPr>
          <w:p w14:paraId="22F0BEC6" w14:textId="77777777" w:rsidR="000A097F" w:rsidRPr="006F45E9" w:rsidRDefault="00F13548">
            <w:pPr>
              <w:spacing w:after="192" w:line="192" w:lineRule="exact"/>
              <w:ind w:left="10"/>
              <w:textAlignment w:val="baseline"/>
              <w:rPr>
                <w:rFonts w:eastAsia="Times New Roman"/>
                <w:color w:val="000000"/>
                <w:sz w:val="18"/>
              </w:rPr>
            </w:pPr>
            <w:r w:rsidRPr="006F45E9">
              <w:rPr>
                <w:rFonts w:eastAsia="Times New Roman"/>
                <w:color w:val="000000"/>
                <w:sz w:val="18"/>
              </w:rPr>
              <w:t>with age</w:t>
            </w:r>
          </w:p>
        </w:tc>
        <w:tc>
          <w:tcPr>
            <w:tcW w:w="878" w:type="dxa"/>
            <w:tcBorders>
              <w:top w:val="none" w:sz="0" w:space="0" w:color="000000"/>
              <w:left w:val="single" w:sz="7" w:space="0" w:color="000000"/>
              <w:bottom w:val="single" w:sz="7" w:space="0" w:color="000000"/>
              <w:right w:val="single" w:sz="7" w:space="0" w:color="000000"/>
            </w:tcBorders>
          </w:tcPr>
          <w:p w14:paraId="22F0BEC7" w14:textId="77777777" w:rsidR="000A097F" w:rsidRPr="006F45E9" w:rsidRDefault="00F13548">
            <w:pPr>
              <w:spacing w:after="192" w:line="192" w:lineRule="exact"/>
              <w:ind w:left="14"/>
              <w:textAlignment w:val="baseline"/>
              <w:rPr>
                <w:rFonts w:eastAsia="Times New Roman"/>
                <w:color w:val="000000"/>
                <w:sz w:val="18"/>
              </w:rPr>
            </w:pPr>
            <w:r w:rsidRPr="006F45E9">
              <w:rPr>
                <w:rFonts w:eastAsia="Times New Roman"/>
                <w:color w:val="000000"/>
                <w:sz w:val="18"/>
              </w:rPr>
              <w:t>with age</w:t>
            </w:r>
          </w:p>
        </w:tc>
        <w:tc>
          <w:tcPr>
            <w:tcW w:w="878" w:type="dxa"/>
            <w:tcBorders>
              <w:top w:val="none" w:sz="0" w:space="0" w:color="000000"/>
              <w:left w:val="single" w:sz="7" w:space="0" w:color="000000"/>
              <w:bottom w:val="single" w:sz="7" w:space="0" w:color="000000"/>
              <w:right w:val="single" w:sz="7" w:space="0" w:color="000000"/>
            </w:tcBorders>
          </w:tcPr>
          <w:p w14:paraId="22F0BEC8" w14:textId="77777777" w:rsidR="000A097F" w:rsidRPr="006F45E9" w:rsidRDefault="000A097F">
            <w:pPr>
              <w:textAlignment w:val="baseline"/>
              <w:rPr>
                <w:rFonts w:eastAsia="Times New Roman"/>
                <w:color w:val="000000"/>
                <w:sz w:val="24"/>
              </w:rPr>
            </w:pPr>
          </w:p>
        </w:tc>
        <w:tc>
          <w:tcPr>
            <w:tcW w:w="884" w:type="dxa"/>
            <w:tcBorders>
              <w:top w:val="none" w:sz="0" w:space="0" w:color="000000"/>
              <w:left w:val="single" w:sz="7" w:space="0" w:color="000000"/>
              <w:bottom w:val="single" w:sz="7" w:space="0" w:color="000000"/>
              <w:right w:val="single" w:sz="7" w:space="0" w:color="000000"/>
            </w:tcBorders>
          </w:tcPr>
          <w:p w14:paraId="22F0BEC9" w14:textId="77777777" w:rsidR="000A097F" w:rsidRPr="006F45E9" w:rsidRDefault="000A097F">
            <w:pPr>
              <w:textAlignment w:val="baseline"/>
              <w:rPr>
                <w:rFonts w:eastAsia="Times New Roman"/>
                <w:color w:val="000000"/>
                <w:sz w:val="24"/>
              </w:rPr>
            </w:pPr>
          </w:p>
        </w:tc>
        <w:tc>
          <w:tcPr>
            <w:tcW w:w="887" w:type="dxa"/>
            <w:tcBorders>
              <w:top w:val="none" w:sz="0" w:space="0" w:color="000000"/>
              <w:left w:val="single" w:sz="7" w:space="0" w:color="000000"/>
              <w:bottom w:val="single" w:sz="7" w:space="0" w:color="000000"/>
              <w:right w:val="single" w:sz="7" w:space="0" w:color="000000"/>
            </w:tcBorders>
          </w:tcPr>
          <w:p w14:paraId="22F0BECA" w14:textId="77777777" w:rsidR="000A097F" w:rsidRPr="006F45E9" w:rsidRDefault="000A097F">
            <w:pPr>
              <w:textAlignment w:val="baseline"/>
              <w:rPr>
                <w:rFonts w:eastAsia="Times New Roman"/>
                <w:color w:val="000000"/>
                <w:sz w:val="24"/>
              </w:rPr>
            </w:pPr>
          </w:p>
        </w:tc>
      </w:tr>
    </w:tbl>
    <w:p w14:paraId="22F0BECC" w14:textId="77777777" w:rsidR="000A097F" w:rsidRPr="006F45E9" w:rsidRDefault="000A097F">
      <w:pPr>
        <w:spacing w:after="19" w:line="20" w:lineRule="exact"/>
      </w:pPr>
    </w:p>
    <w:p w14:paraId="22F0BECD" w14:textId="77777777" w:rsidR="000A097F" w:rsidRPr="006F45E9" w:rsidRDefault="00F13548">
      <w:pPr>
        <w:spacing w:line="271" w:lineRule="exact"/>
        <w:ind w:left="72" w:right="576"/>
        <w:textAlignment w:val="baseline"/>
        <w:rPr>
          <w:rFonts w:eastAsia="Times New Roman"/>
          <w:color w:val="000000"/>
          <w:spacing w:val="-3"/>
          <w:sz w:val="21"/>
        </w:rPr>
      </w:pPr>
      <w:r w:rsidRPr="006F45E9">
        <w:rPr>
          <w:rFonts w:eastAsia="Times New Roman"/>
          <w:color w:val="000000"/>
          <w:spacing w:val="-3"/>
          <w:sz w:val="21"/>
        </w:rPr>
        <w:t>BMI, body mass index (kg/m</w:t>
      </w:r>
      <w:r w:rsidRPr="006F45E9">
        <w:rPr>
          <w:rFonts w:eastAsia="Times New Roman"/>
          <w:color w:val="000000"/>
          <w:spacing w:val="-3"/>
          <w:sz w:val="16"/>
        </w:rPr>
        <w:t>`</w:t>
      </w:r>
      <w:r w:rsidRPr="006F45E9">
        <w:rPr>
          <w:rFonts w:eastAsia="Times New Roman"/>
          <w:color w:val="000000"/>
          <w:spacing w:val="-3"/>
          <w:sz w:val="21"/>
        </w:rPr>
        <w:t xml:space="preserve">); EQ5D, Euroqol 5DM; f, female; HADS, hospital anxiety and depression score; m, male; n, number; PHQ, patient health questionnaire, </w:t>
      </w:r>
      <w:r w:rsidRPr="006F45E9">
        <w:rPr>
          <w:rFonts w:eastAsia="Times New Roman"/>
          <w:i/>
          <w:color w:val="000000"/>
          <w:spacing w:val="-3"/>
          <w:sz w:val="21"/>
        </w:rPr>
        <w:t xml:space="preserve">p </w:t>
      </w:r>
      <w:r w:rsidRPr="006F45E9">
        <w:rPr>
          <w:rFonts w:eastAsia="Times New Roman"/>
          <w:color w:val="000000"/>
          <w:spacing w:val="-3"/>
          <w:sz w:val="21"/>
        </w:rPr>
        <w:t>value derived Wilcoxon test between group comparison of sex stratified groups and Waist C, waist circumference (cm).</w:t>
      </w:r>
    </w:p>
    <w:p w14:paraId="22F0BECE" w14:textId="77777777" w:rsidR="000A097F" w:rsidRPr="006F45E9" w:rsidRDefault="000A097F">
      <w:pPr>
        <w:sectPr w:rsidR="000A097F" w:rsidRPr="006F45E9">
          <w:pgSz w:w="12240" w:h="15840"/>
          <w:pgMar w:top="427" w:right="1542" w:bottom="230" w:left="1778" w:header="720" w:footer="720" w:gutter="0"/>
          <w:cols w:space="720"/>
        </w:sectPr>
      </w:pPr>
    </w:p>
    <w:p w14:paraId="22F0BECF" w14:textId="77777777" w:rsidR="000A097F" w:rsidRPr="006F45E9" w:rsidRDefault="00F13548">
      <w:pPr>
        <w:spacing w:before="234" w:line="268" w:lineRule="exact"/>
        <w:ind w:right="144"/>
        <w:jc w:val="right"/>
        <w:textAlignment w:val="baseline"/>
        <w:rPr>
          <w:rFonts w:eastAsia="Times New Roman"/>
          <w:color w:val="000000"/>
          <w:spacing w:val="-2"/>
          <w:sz w:val="23"/>
        </w:rPr>
      </w:pPr>
      <w:r w:rsidRPr="006F45E9">
        <w:lastRenderedPageBreak/>
        <w:pict w14:anchorId="22F0C294">
          <v:shape id="_x0000_s1071" type="#_x0000_t202" style="position:absolute;left:0;text-align:left;margin-left:2.95pt;margin-top:9.1pt;width:524.95pt;height:12.25pt;z-index:-251631616;mso-wrap-distance-left:0;mso-wrap-distance-right:0;mso-position-horizontal-relative:page;mso-position-vertical-relative:page" filled="f" stroked="f">
            <v:textbox inset="0,0,0,0">
              <w:txbxContent>
                <w:p w14:paraId="22F0CA8F"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33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95">
          <v:shape id="_x0000_s1070" type="#_x0000_t202" style="position:absolute;left:0;text-align:left;margin-left:2.95pt;margin-top:44.95pt;width:20.25pt;height:10in;z-index:-251630592;mso-wrap-distance-left:0;mso-wrap-distance-right:0;mso-position-horizontal-relative:page;mso-position-vertical-relative:page" filled="f" stroked="f">
            <v:textbox inset="0,0,0,0">
              <w:txbxContent>
                <w:p w14:paraId="22F0CA9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A9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A9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A9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A9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A9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A9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A9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A9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A9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A9A"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A9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A9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A9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A9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A9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AA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AA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AA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AA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AA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AA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AA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AA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AA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AA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AA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AA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AA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AA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AA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AA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AB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AB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AB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AB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AB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AB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AB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AB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AB8"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AB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AB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AB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AB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AB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AB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AB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AC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AC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AC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AC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AC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AC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AC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AC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AC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AC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AC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ACB"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32</w:t>
      </w:r>
    </w:p>
    <w:p w14:paraId="22F0BED0" w14:textId="77777777" w:rsidR="000A097F" w:rsidRPr="006F45E9" w:rsidRDefault="00F13548">
      <w:pPr>
        <w:spacing w:before="162" w:line="524" w:lineRule="exact"/>
        <w:ind w:left="216" w:right="144"/>
        <w:textAlignment w:val="baseline"/>
        <w:rPr>
          <w:rFonts w:eastAsia="Times New Roman"/>
          <w:b/>
          <w:color w:val="000000"/>
          <w:sz w:val="23"/>
        </w:rPr>
      </w:pPr>
      <w:r w:rsidRPr="006F45E9">
        <w:rPr>
          <w:rFonts w:eastAsia="Times New Roman"/>
          <w:b/>
          <w:color w:val="000000"/>
          <w:sz w:val="23"/>
        </w:rPr>
        <w:t xml:space="preserve">Table 2. </w:t>
      </w:r>
      <w:r w:rsidRPr="006F45E9">
        <w:rPr>
          <w:rFonts w:eastAsia="Times New Roman"/>
          <w:color w:val="000000"/>
          <w:sz w:val="23"/>
        </w:rPr>
        <w:t>Reference intervals of the liquid gastric emptying parameters for (A) Liquid- and (B) Mixed-Nottingham Test Meal (NTM).</w:t>
      </w:r>
    </w:p>
    <w:p w14:paraId="22F0BED1" w14:textId="77777777" w:rsidR="000A097F" w:rsidRPr="006F45E9" w:rsidRDefault="00F13548">
      <w:pPr>
        <w:spacing w:before="450" w:after="420" w:line="259" w:lineRule="exact"/>
        <w:ind w:left="216"/>
        <w:textAlignment w:val="baseline"/>
        <w:rPr>
          <w:rFonts w:eastAsia="Times New Roman"/>
          <w:b/>
          <w:color w:val="000000"/>
          <w:spacing w:val="-2"/>
          <w:sz w:val="23"/>
        </w:rPr>
      </w:pPr>
      <w:r w:rsidRPr="006F45E9">
        <w:rPr>
          <w:rFonts w:eastAsia="Times New Roman"/>
          <w:b/>
          <w:color w:val="000000"/>
          <w:spacing w:val="-2"/>
          <w:sz w:val="23"/>
        </w:rPr>
        <w:t>Table 2A</w:t>
      </w:r>
    </w:p>
    <w:tbl>
      <w:tblPr>
        <w:tblW w:w="0" w:type="auto"/>
        <w:tblInd w:w="128" w:type="dxa"/>
        <w:tblLayout w:type="fixed"/>
        <w:tblCellMar>
          <w:left w:w="0" w:type="dxa"/>
          <w:right w:w="0" w:type="dxa"/>
        </w:tblCellMar>
        <w:tblLook w:val="0000" w:firstRow="0" w:lastRow="0" w:firstColumn="0" w:lastColumn="0" w:noHBand="0" w:noVBand="0"/>
      </w:tblPr>
      <w:tblGrid>
        <w:gridCol w:w="123"/>
        <w:gridCol w:w="2664"/>
        <w:gridCol w:w="817"/>
        <w:gridCol w:w="249"/>
        <w:gridCol w:w="1334"/>
        <w:gridCol w:w="134"/>
        <w:gridCol w:w="1330"/>
        <w:gridCol w:w="134"/>
        <w:gridCol w:w="1206"/>
        <w:gridCol w:w="129"/>
        <w:gridCol w:w="800"/>
      </w:tblGrid>
      <w:tr w:rsidR="000A097F" w:rsidRPr="006F45E9" w14:paraId="22F0BED8" w14:textId="77777777" w:rsidTr="006F45E9">
        <w:tblPrEx>
          <w:tblCellMar>
            <w:top w:w="0" w:type="dxa"/>
            <w:bottom w:w="0" w:type="dxa"/>
          </w:tblCellMar>
        </w:tblPrEx>
        <w:trPr>
          <w:gridBefore w:val="1"/>
          <w:gridAfter w:val="2"/>
          <w:wBefore w:w="123" w:type="dxa"/>
          <w:wAfter w:w="929" w:type="dxa"/>
          <w:trHeight w:hRule="exact" w:val="1051"/>
        </w:trPr>
        <w:tc>
          <w:tcPr>
            <w:tcW w:w="2664" w:type="dxa"/>
            <w:tcBorders>
              <w:top w:val="single" w:sz="4" w:space="0" w:color="000000"/>
              <w:left w:val="single" w:sz="4" w:space="0" w:color="000000"/>
              <w:bottom w:val="single" w:sz="4" w:space="0" w:color="000000"/>
              <w:right w:val="single" w:sz="4" w:space="0" w:color="000000"/>
            </w:tcBorders>
          </w:tcPr>
          <w:p w14:paraId="22F0BED2" w14:textId="77777777" w:rsidR="000A097F" w:rsidRPr="006F45E9" w:rsidRDefault="00F13548">
            <w:pPr>
              <w:spacing w:after="512" w:line="259" w:lineRule="exact"/>
              <w:jc w:val="center"/>
              <w:textAlignment w:val="baseline"/>
              <w:rPr>
                <w:rFonts w:eastAsia="Times New Roman"/>
                <w:b/>
                <w:color w:val="000000"/>
                <w:sz w:val="23"/>
              </w:rPr>
            </w:pPr>
            <w:r w:rsidRPr="006F45E9">
              <w:rPr>
                <w:rFonts w:eastAsia="Times New Roman"/>
                <w:b/>
                <w:color w:val="000000"/>
                <w:sz w:val="23"/>
              </w:rPr>
              <w:t xml:space="preserve">Gastric emptying </w:t>
            </w:r>
            <w:r w:rsidRPr="006F45E9">
              <w:rPr>
                <w:rFonts w:eastAsia="Times New Roman"/>
                <w:b/>
                <w:color w:val="000000"/>
                <w:sz w:val="23"/>
              </w:rPr>
              <w:br/>
              <w:t>parameter</w:t>
            </w:r>
          </w:p>
        </w:tc>
        <w:tc>
          <w:tcPr>
            <w:tcW w:w="1066" w:type="dxa"/>
            <w:gridSpan w:val="2"/>
            <w:tcBorders>
              <w:top w:val="single" w:sz="4" w:space="0" w:color="000000"/>
              <w:left w:val="single" w:sz="4" w:space="0" w:color="000000"/>
              <w:bottom w:val="single" w:sz="4" w:space="0" w:color="000000"/>
              <w:right w:val="single" w:sz="4" w:space="0" w:color="000000"/>
            </w:tcBorders>
          </w:tcPr>
          <w:p w14:paraId="22F0BED3" w14:textId="77777777" w:rsidR="000A097F" w:rsidRPr="006F45E9" w:rsidRDefault="00F13548">
            <w:pPr>
              <w:spacing w:after="771" w:line="259" w:lineRule="exact"/>
              <w:ind w:left="101"/>
              <w:textAlignment w:val="baseline"/>
              <w:rPr>
                <w:rFonts w:eastAsia="Times New Roman"/>
                <w:b/>
                <w:color w:val="000000"/>
                <w:sz w:val="23"/>
              </w:rPr>
            </w:pPr>
            <w:r w:rsidRPr="006F45E9">
              <w:rPr>
                <w:rFonts w:eastAsia="Times New Roman"/>
                <w:b/>
                <w:color w:val="000000"/>
                <w:sz w:val="23"/>
              </w:rPr>
              <w:t>Median</w:t>
            </w:r>
          </w:p>
        </w:tc>
        <w:tc>
          <w:tcPr>
            <w:tcW w:w="1334" w:type="dxa"/>
            <w:tcBorders>
              <w:top w:val="single" w:sz="4" w:space="0" w:color="000000"/>
              <w:left w:val="single" w:sz="4" w:space="0" w:color="000000"/>
              <w:bottom w:val="single" w:sz="4" w:space="0" w:color="000000"/>
              <w:right w:val="single" w:sz="4" w:space="0" w:color="000000"/>
            </w:tcBorders>
            <w:shd w:val="clear" w:color="auto" w:fill="auto"/>
          </w:tcPr>
          <w:p w14:paraId="22F0BED4" w14:textId="77777777" w:rsidR="000A097F" w:rsidRPr="006F45E9" w:rsidRDefault="00F13548">
            <w:pPr>
              <w:spacing w:line="259" w:lineRule="exact"/>
              <w:jc w:val="center"/>
              <w:textAlignment w:val="baseline"/>
              <w:rPr>
                <w:rFonts w:eastAsia="Times New Roman"/>
                <w:b/>
                <w:color w:val="000000"/>
                <w:sz w:val="23"/>
              </w:rPr>
            </w:pPr>
            <w:r w:rsidRPr="006F45E9">
              <w:rPr>
                <w:rFonts w:eastAsia="Times New Roman"/>
                <w:b/>
                <w:color w:val="000000"/>
                <w:sz w:val="23"/>
              </w:rPr>
              <w:t xml:space="preserve">95% </w:t>
            </w:r>
            <w:r w:rsidRPr="006F45E9">
              <w:rPr>
                <w:rFonts w:eastAsia="Times New Roman"/>
                <w:b/>
                <w:color w:val="000000"/>
                <w:sz w:val="23"/>
              </w:rPr>
              <w:br/>
              <w:t xml:space="preserve">Confidence </w:t>
            </w:r>
            <w:r w:rsidRPr="006F45E9">
              <w:rPr>
                <w:rFonts w:eastAsia="Times New Roman"/>
                <w:b/>
                <w:color w:val="000000"/>
                <w:sz w:val="23"/>
              </w:rPr>
              <w:br/>
              <w:t>interval of</w:t>
            </w:r>
          </w:p>
          <w:p w14:paraId="22F0BED5" w14:textId="77777777" w:rsidR="000A097F" w:rsidRPr="006F45E9" w:rsidRDefault="00F13548">
            <w:pPr>
              <w:spacing w:line="252" w:lineRule="exact"/>
              <w:jc w:val="center"/>
              <w:textAlignment w:val="baseline"/>
              <w:rPr>
                <w:rFonts w:eastAsia="Times New Roman"/>
                <w:b/>
                <w:color w:val="000000"/>
                <w:sz w:val="23"/>
              </w:rPr>
            </w:pPr>
            <w:r w:rsidRPr="006F45E9">
              <w:rPr>
                <w:rFonts w:eastAsia="Times New Roman"/>
                <w:b/>
                <w:color w:val="000000"/>
                <w:sz w:val="23"/>
              </w:rPr>
              <w:t>mean</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ED6" w14:textId="77777777" w:rsidR="000A097F" w:rsidRPr="006F45E9" w:rsidRDefault="00F13548">
            <w:pPr>
              <w:spacing w:line="257" w:lineRule="exact"/>
              <w:ind w:left="216" w:firstLine="288"/>
              <w:textAlignment w:val="baseline"/>
              <w:rPr>
                <w:rFonts w:eastAsia="Times New Roman"/>
                <w:b/>
                <w:color w:val="000000"/>
                <w:sz w:val="23"/>
              </w:rPr>
            </w:pPr>
            <w:r w:rsidRPr="006F45E9">
              <w:rPr>
                <w:rFonts w:eastAsia="Times New Roman"/>
                <w:b/>
                <w:color w:val="000000"/>
                <w:sz w:val="23"/>
              </w:rPr>
              <w:t>95% Reference interval of population</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ED7" w14:textId="77777777" w:rsidR="000A097F" w:rsidRPr="006F45E9" w:rsidRDefault="00F13548">
            <w:pPr>
              <w:spacing w:line="257" w:lineRule="exact"/>
              <w:jc w:val="center"/>
              <w:textAlignment w:val="baseline"/>
              <w:rPr>
                <w:rFonts w:eastAsia="Times New Roman"/>
                <w:b/>
                <w:color w:val="000000"/>
                <w:sz w:val="23"/>
              </w:rPr>
            </w:pPr>
            <w:r w:rsidRPr="006F45E9">
              <w:rPr>
                <w:rFonts w:eastAsia="Times New Roman"/>
                <w:b/>
                <w:color w:val="000000"/>
                <w:sz w:val="23"/>
              </w:rPr>
              <w:t xml:space="preserve">Outliers (n) </w:t>
            </w:r>
            <w:r w:rsidRPr="006F45E9">
              <w:rPr>
                <w:rFonts w:eastAsia="Times New Roman"/>
                <w:b/>
                <w:color w:val="000000"/>
                <w:sz w:val="23"/>
              </w:rPr>
              <w:br/>
              <w:t xml:space="preserve">removed </w:t>
            </w:r>
            <w:r w:rsidRPr="006F45E9">
              <w:rPr>
                <w:rFonts w:eastAsia="Times New Roman"/>
                <w:b/>
                <w:color w:val="000000"/>
                <w:sz w:val="23"/>
              </w:rPr>
              <w:br/>
              <w:t xml:space="preserve">from </w:t>
            </w:r>
            <w:r w:rsidRPr="006F45E9">
              <w:rPr>
                <w:rFonts w:eastAsia="Times New Roman"/>
                <w:b/>
                <w:color w:val="000000"/>
                <w:sz w:val="23"/>
              </w:rPr>
              <w:br/>
              <w:t>calculation</w:t>
            </w:r>
          </w:p>
        </w:tc>
      </w:tr>
      <w:tr w:rsidR="000A097F" w:rsidRPr="006F45E9" w14:paraId="22F0BEDE"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vAlign w:val="center"/>
          </w:tcPr>
          <w:p w14:paraId="22F0BED9" w14:textId="77777777" w:rsidR="000A097F" w:rsidRPr="006F45E9" w:rsidRDefault="00F13548">
            <w:pPr>
              <w:spacing w:after="2" w:line="267" w:lineRule="exact"/>
              <w:ind w:left="111"/>
              <w:textAlignment w:val="baseline"/>
              <w:rPr>
                <w:rFonts w:eastAsia="Times New Roman"/>
                <w:color w:val="000000"/>
                <w:sz w:val="23"/>
              </w:rPr>
            </w:pPr>
            <w:r w:rsidRPr="006F45E9">
              <w:rPr>
                <w:rFonts w:eastAsia="Times New Roman"/>
                <w:color w:val="000000"/>
                <w:sz w:val="23"/>
              </w:rPr>
              <w:t>GCVf (mL)</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22F0BEDA" w14:textId="77777777" w:rsidR="000A097F" w:rsidRPr="006F45E9" w:rsidRDefault="00F13548">
            <w:pPr>
              <w:spacing w:after="2" w:line="267" w:lineRule="exact"/>
              <w:ind w:left="101"/>
              <w:textAlignment w:val="baseline"/>
              <w:rPr>
                <w:rFonts w:eastAsia="Times New Roman"/>
                <w:color w:val="000000"/>
                <w:sz w:val="23"/>
              </w:rPr>
            </w:pPr>
            <w:r w:rsidRPr="006F45E9">
              <w:rPr>
                <w:rFonts w:eastAsia="Times New Roman"/>
                <w:color w:val="000000"/>
                <w:sz w:val="23"/>
              </w:rPr>
              <w:t>20</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DB" w14:textId="77777777" w:rsidR="000A097F" w:rsidRPr="006F45E9" w:rsidRDefault="00F13548">
            <w:pPr>
              <w:spacing w:after="2" w:line="267" w:lineRule="exact"/>
              <w:ind w:left="106"/>
              <w:textAlignment w:val="baseline"/>
              <w:rPr>
                <w:rFonts w:eastAsia="Times New Roman"/>
                <w:color w:val="000000"/>
                <w:sz w:val="23"/>
              </w:rPr>
            </w:pPr>
            <w:r w:rsidRPr="006F45E9">
              <w:rPr>
                <w:rFonts w:eastAsia="Times New Roman"/>
                <w:color w:val="000000"/>
                <w:sz w:val="23"/>
              </w:rPr>
              <w:t>18...24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DC" w14:textId="77777777" w:rsidR="000A097F" w:rsidRPr="006F45E9" w:rsidRDefault="00F13548">
            <w:pPr>
              <w:spacing w:after="2" w:line="267" w:lineRule="exact"/>
              <w:ind w:left="101"/>
              <w:textAlignment w:val="baseline"/>
              <w:rPr>
                <w:rFonts w:eastAsia="Times New Roman"/>
                <w:color w:val="000000"/>
                <w:sz w:val="23"/>
              </w:rPr>
            </w:pPr>
            <w:r w:rsidRPr="006F45E9">
              <w:rPr>
                <w:rFonts w:eastAsia="Times New Roman"/>
                <w:color w:val="000000"/>
                <w:sz w:val="23"/>
              </w:rPr>
              <w:t>3-49</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DD" w14:textId="77777777" w:rsidR="000A097F" w:rsidRPr="006F45E9" w:rsidRDefault="00F13548">
            <w:pPr>
              <w:spacing w:after="2" w:line="267" w:lineRule="exact"/>
              <w:jc w:val="center"/>
              <w:textAlignment w:val="baseline"/>
              <w:rPr>
                <w:rFonts w:eastAsia="Times New Roman"/>
                <w:color w:val="000000"/>
                <w:sz w:val="23"/>
              </w:rPr>
            </w:pPr>
            <w:r w:rsidRPr="006F45E9">
              <w:rPr>
                <w:rFonts w:eastAsia="Times New Roman"/>
                <w:color w:val="000000"/>
                <w:sz w:val="23"/>
              </w:rPr>
              <w:t>3</w:t>
            </w:r>
          </w:p>
        </w:tc>
      </w:tr>
      <w:tr w:rsidR="000A097F" w:rsidRPr="006F45E9" w14:paraId="22F0BEE4" w14:textId="77777777" w:rsidTr="006F45E9">
        <w:tblPrEx>
          <w:tblCellMar>
            <w:top w:w="0" w:type="dxa"/>
            <w:bottom w:w="0" w:type="dxa"/>
          </w:tblCellMar>
        </w:tblPrEx>
        <w:trPr>
          <w:gridBefore w:val="1"/>
          <w:gridAfter w:val="2"/>
          <w:wBefore w:w="123" w:type="dxa"/>
          <w:wAfter w:w="929" w:type="dxa"/>
          <w:trHeight w:hRule="exact" w:val="264"/>
        </w:trPr>
        <w:tc>
          <w:tcPr>
            <w:tcW w:w="2664" w:type="dxa"/>
            <w:tcBorders>
              <w:top w:val="single" w:sz="4" w:space="0" w:color="000000"/>
              <w:left w:val="single" w:sz="4" w:space="0" w:color="000000"/>
              <w:bottom w:val="single" w:sz="4" w:space="0" w:color="000000"/>
              <w:right w:val="single" w:sz="4" w:space="0" w:color="000000"/>
            </w:tcBorders>
            <w:vAlign w:val="center"/>
          </w:tcPr>
          <w:p w14:paraId="22F0BEDF" w14:textId="77777777" w:rsidR="000A097F" w:rsidRPr="006F45E9" w:rsidRDefault="00F13548">
            <w:pPr>
              <w:spacing w:line="259" w:lineRule="exact"/>
              <w:ind w:left="111"/>
              <w:textAlignment w:val="baseline"/>
              <w:rPr>
                <w:rFonts w:eastAsia="Times New Roman"/>
                <w:color w:val="000000"/>
                <w:sz w:val="23"/>
              </w:rPr>
            </w:pPr>
            <w:r w:rsidRPr="006F45E9">
              <w:rPr>
                <w:rFonts w:eastAsia="Times New Roman"/>
                <w:color w:val="000000"/>
                <w:sz w:val="23"/>
              </w:rPr>
              <w:t>TGVf (mL)</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22F0BEE0"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52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E1" w14:textId="77777777" w:rsidR="000A097F" w:rsidRPr="006F45E9" w:rsidRDefault="00F13548">
            <w:pPr>
              <w:spacing w:line="259" w:lineRule="exact"/>
              <w:ind w:left="106"/>
              <w:textAlignment w:val="baseline"/>
              <w:rPr>
                <w:rFonts w:eastAsia="Times New Roman"/>
                <w:color w:val="000000"/>
                <w:sz w:val="23"/>
              </w:rPr>
            </w:pPr>
            <w:r w:rsidRPr="006F45E9">
              <w:rPr>
                <w:rFonts w:eastAsia="Times New Roman"/>
                <w:color w:val="000000"/>
                <w:sz w:val="23"/>
              </w:rPr>
              <w:t>44...58</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2"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8-127</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3" w14:textId="77777777" w:rsidR="000A097F" w:rsidRPr="006F45E9" w:rsidRDefault="00F13548">
            <w:pPr>
              <w:spacing w:line="259"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EEA"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vAlign w:val="center"/>
          </w:tcPr>
          <w:p w14:paraId="22F0BEE5" w14:textId="77777777" w:rsidR="000A097F" w:rsidRPr="006F45E9" w:rsidRDefault="00F13548">
            <w:pPr>
              <w:spacing w:line="267" w:lineRule="exact"/>
              <w:ind w:left="111"/>
              <w:textAlignment w:val="baseline"/>
              <w:rPr>
                <w:rFonts w:eastAsia="Times New Roman"/>
                <w:color w:val="000000"/>
                <w:sz w:val="23"/>
              </w:rPr>
            </w:pPr>
            <w:r w:rsidRPr="006F45E9">
              <w:rPr>
                <w:rFonts w:eastAsia="Times New Roman"/>
                <w:color w:val="000000"/>
                <w:sz w:val="23"/>
              </w:rPr>
              <w:t>GCV</w:t>
            </w:r>
            <w:r w:rsidRPr="006F45E9">
              <w:rPr>
                <w:rFonts w:eastAsia="Times New Roman"/>
                <w:color w:val="000000"/>
                <w:sz w:val="15"/>
              </w:rPr>
              <w:t xml:space="preserve">0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22F0BEE6" w14:textId="77777777" w:rsidR="000A097F" w:rsidRPr="006F45E9" w:rsidRDefault="00F13548">
            <w:pPr>
              <w:spacing w:line="267" w:lineRule="exact"/>
              <w:ind w:left="101"/>
              <w:textAlignment w:val="baseline"/>
              <w:rPr>
                <w:rFonts w:eastAsia="Times New Roman"/>
                <w:color w:val="000000"/>
                <w:sz w:val="23"/>
              </w:rPr>
            </w:pPr>
            <w:r w:rsidRPr="006F45E9">
              <w:rPr>
                <w:rFonts w:eastAsia="Times New Roman"/>
                <w:color w:val="000000"/>
                <w:sz w:val="23"/>
              </w:rPr>
              <w:t>424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E7" w14:textId="77777777" w:rsidR="000A097F" w:rsidRPr="006F45E9" w:rsidRDefault="00F13548">
            <w:pPr>
              <w:spacing w:line="267" w:lineRule="exact"/>
              <w:ind w:left="106"/>
              <w:textAlignment w:val="baseline"/>
              <w:rPr>
                <w:rFonts w:eastAsia="Times New Roman"/>
                <w:color w:val="000000"/>
                <w:sz w:val="23"/>
              </w:rPr>
            </w:pPr>
            <w:r w:rsidRPr="006F45E9">
              <w:rPr>
                <w:rFonts w:eastAsia="Times New Roman"/>
                <w:color w:val="000000"/>
                <w:sz w:val="23"/>
              </w:rPr>
              <w:t>415...433</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8" w14:textId="77777777" w:rsidR="000A097F" w:rsidRPr="006F45E9" w:rsidRDefault="00F13548">
            <w:pPr>
              <w:spacing w:line="267" w:lineRule="exact"/>
              <w:ind w:left="101"/>
              <w:textAlignment w:val="baseline"/>
              <w:rPr>
                <w:rFonts w:eastAsia="Times New Roman"/>
                <w:color w:val="000000"/>
                <w:sz w:val="23"/>
              </w:rPr>
            </w:pPr>
            <w:r w:rsidRPr="006F45E9">
              <w:rPr>
                <w:rFonts w:eastAsia="Times New Roman"/>
                <w:color w:val="000000"/>
                <w:sz w:val="23"/>
              </w:rPr>
              <w:t>388...500</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9" w14:textId="77777777" w:rsidR="000A097F" w:rsidRPr="006F45E9" w:rsidRDefault="00F13548">
            <w:pPr>
              <w:spacing w:line="267"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EF0"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EB" w14:textId="77777777" w:rsidR="000A097F" w:rsidRPr="006F45E9" w:rsidRDefault="00F13548">
            <w:pPr>
              <w:spacing w:line="258" w:lineRule="exact"/>
              <w:ind w:left="111"/>
              <w:textAlignment w:val="baseline"/>
              <w:rPr>
                <w:rFonts w:eastAsia="Times New Roman"/>
                <w:color w:val="000000"/>
                <w:sz w:val="23"/>
              </w:rPr>
            </w:pPr>
            <w:r w:rsidRPr="006F45E9">
              <w:rPr>
                <w:rFonts w:eastAsia="Times New Roman"/>
                <w:color w:val="000000"/>
                <w:sz w:val="23"/>
              </w:rPr>
              <w:t>TGV</w:t>
            </w:r>
            <w:r w:rsidRPr="006F45E9">
              <w:rPr>
                <w:rFonts w:eastAsia="Times New Roman"/>
                <w:color w:val="000000"/>
                <w:sz w:val="15"/>
              </w:rPr>
              <w:t xml:space="preserve">0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C" w14:textId="77777777" w:rsidR="000A097F" w:rsidRPr="006F45E9" w:rsidRDefault="00F13548">
            <w:pPr>
              <w:spacing w:line="258" w:lineRule="exact"/>
              <w:ind w:left="101"/>
              <w:textAlignment w:val="baseline"/>
              <w:rPr>
                <w:rFonts w:eastAsia="Times New Roman"/>
                <w:color w:val="000000"/>
                <w:sz w:val="23"/>
              </w:rPr>
            </w:pPr>
            <w:r w:rsidRPr="006F45E9">
              <w:rPr>
                <w:rFonts w:eastAsia="Times New Roman"/>
                <w:color w:val="000000"/>
                <w:sz w:val="23"/>
              </w:rPr>
              <w:t>524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ED" w14:textId="77777777" w:rsidR="000A097F" w:rsidRPr="006F45E9" w:rsidRDefault="00F13548">
            <w:pPr>
              <w:spacing w:line="258" w:lineRule="exact"/>
              <w:ind w:left="106"/>
              <w:textAlignment w:val="baseline"/>
              <w:rPr>
                <w:rFonts w:eastAsia="Times New Roman"/>
                <w:color w:val="000000"/>
                <w:sz w:val="23"/>
              </w:rPr>
            </w:pPr>
            <w:r w:rsidRPr="006F45E9">
              <w:rPr>
                <w:rFonts w:eastAsia="Times New Roman"/>
                <w:color w:val="000000"/>
                <w:sz w:val="23"/>
              </w:rPr>
              <w:t>510...545</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E" w14:textId="77777777" w:rsidR="000A097F" w:rsidRPr="006F45E9" w:rsidRDefault="00F13548">
            <w:pPr>
              <w:spacing w:line="258" w:lineRule="exact"/>
              <w:ind w:left="101"/>
              <w:textAlignment w:val="baseline"/>
              <w:rPr>
                <w:rFonts w:eastAsia="Times New Roman"/>
                <w:color w:val="000000"/>
                <w:sz w:val="23"/>
              </w:rPr>
            </w:pPr>
            <w:r w:rsidRPr="006F45E9">
              <w:rPr>
                <w:rFonts w:eastAsia="Times New Roman"/>
                <w:color w:val="000000"/>
                <w:sz w:val="23"/>
              </w:rPr>
              <w:t>419...675</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EF" w14:textId="77777777" w:rsidR="000A097F" w:rsidRPr="006F45E9" w:rsidRDefault="00F13548">
            <w:pPr>
              <w:spacing w:line="258"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EF6" w14:textId="77777777" w:rsidTr="006F45E9">
        <w:tblPrEx>
          <w:tblCellMar>
            <w:top w:w="0" w:type="dxa"/>
            <w:bottom w:w="0" w:type="dxa"/>
          </w:tblCellMar>
        </w:tblPrEx>
        <w:trPr>
          <w:gridBefore w:val="1"/>
          <w:gridAfter w:val="2"/>
          <w:wBefore w:w="123" w:type="dxa"/>
          <w:wAfter w:w="929" w:type="dxa"/>
          <w:trHeight w:hRule="exact" w:val="273"/>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1" w14:textId="77777777" w:rsidR="000A097F" w:rsidRPr="006F45E9" w:rsidRDefault="00F13548">
            <w:pPr>
              <w:spacing w:line="258" w:lineRule="exact"/>
              <w:ind w:left="111"/>
              <w:textAlignment w:val="baseline"/>
              <w:rPr>
                <w:rFonts w:eastAsia="Times New Roman"/>
                <w:color w:val="000000"/>
                <w:sz w:val="23"/>
              </w:rPr>
            </w:pPr>
            <w:r w:rsidRPr="006F45E9">
              <w:rPr>
                <w:rFonts w:eastAsia="Times New Roman"/>
                <w:color w:val="000000"/>
                <w:sz w:val="23"/>
              </w:rPr>
              <w:t>GCV</w:t>
            </w:r>
            <w:r w:rsidRPr="006F45E9">
              <w:rPr>
                <w:rFonts w:eastAsia="Times New Roman"/>
                <w:color w:val="000000"/>
                <w:sz w:val="15"/>
              </w:rPr>
              <w:t xml:space="preserve">Acc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2" w14:textId="77777777" w:rsidR="000A097F" w:rsidRPr="006F45E9" w:rsidRDefault="00F13548">
            <w:pPr>
              <w:spacing w:line="260" w:lineRule="exact"/>
              <w:ind w:left="101"/>
              <w:textAlignment w:val="baseline"/>
              <w:rPr>
                <w:rFonts w:eastAsia="Times New Roman"/>
                <w:color w:val="000000"/>
                <w:sz w:val="23"/>
              </w:rPr>
            </w:pPr>
            <w:r w:rsidRPr="006F45E9">
              <w:rPr>
                <w:rFonts w:eastAsia="Times New Roman"/>
                <w:color w:val="000000"/>
                <w:sz w:val="23"/>
              </w:rPr>
              <w:t>404</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3" w14:textId="77777777" w:rsidR="000A097F" w:rsidRPr="006F45E9" w:rsidRDefault="00F13548">
            <w:pPr>
              <w:spacing w:line="260" w:lineRule="exact"/>
              <w:ind w:left="106"/>
              <w:textAlignment w:val="baseline"/>
              <w:rPr>
                <w:rFonts w:eastAsia="Times New Roman"/>
                <w:color w:val="000000"/>
                <w:sz w:val="23"/>
              </w:rPr>
            </w:pPr>
            <w:r w:rsidRPr="006F45E9">
              <w:rPr>
                <w:rFonts w:eastAsia="Times New Roman"/>
                <w:color w:val="000000"/>
                <w:sz w:val="23"/>
              </w:rPr>
              <w:t>395...412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4" w14:textId="77777777" w:rsidR="000A097F" w:rsidRPr="006F45E9" w:rsidRDefault="00F13548">
            <w:pPr>
              <w:spacing w:line="260" w:lineRule="exact"/>
              <w:ind w:left="101"/>
              <w:textAlignment w:val="baseline"/>
              <w:rPr>
                <w:rFonts w:eastAsia="Times New Roman"/>
                <w:color w:val="000000"/>
                <w:sz w:val="23"/>
              </w:rPr>
            </w:pPr>
            <w:r w:rsidRPr="006F45E9">
              <w:rPr>
                <w:rFonts w:eastAsia="Times New Roman"/>
                <w:color w:val="000000"/>
                <w:sz w:val="23"/>
              </w:rPr>
              <w:t>342...464</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5" w14:textId="77777777" w:rsidR="000A097F" w:rsidRPr="006F45E9" w:rsidRDefault="00F13548">
            <w:pPr>
              <w:spacing w:line="260"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EFC"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7" w14:textId="77777777" w:rsidR="000A097F" w:rsidRPr="006F45E9" w:rsidRDefault="00F13548">
            <w:pPr>
              <w:spacing w:line="263" w:lineRule="exact"/>
              <w:ind w:left="111"/>
              <w:textAlignment w:val="baseline"/>
              <w:rPr>
                <w:rFonts w:eastAsia="Times New Roman"/>
                <w:color w:val="000000"/>
                <w:sz w:val="23"/>
              </w:rPr>
            </w:pPr>
            <w:r w:rsidRPr="006F45E9">
              <w:rPr>
                <w:rFonts w:eastAsia="Times New Roman"/>
                <w:color w:val="000000"/>
                <w:sz w:val="23"/>
              </w:rPr>
              <w:t>TGV</w:t>
            </w:r>
            <w:r w:rsidRPr="006F45E9">
              <w:rPr>
                <w:rFonts w:eastAsia="Times New Roman"/>
                <w:color w:val="000000"/>
                <w:sz w:val="15"/>
              </w:rPr>
              <w:t xml:space="preserve">Acc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8" w14:textId="77777777" w:rsidR="000A097F" w:rsidRPr="006F45E9" w:rsidRDefault="00F13548">
            <w:pPr>
              <w:spacing w:line="264" w:lineRule="exact"/>
              <w:ind w:left="101"/>
              <w:textAlignment w:val="baseline"/>
              <w:rPr>
                <w:rFonts w:eastAsia="Times New Roman"/>
                <w:color w:val="000000"/>
                <w:sz w:val="23"/>
              </w:rPr>
            </w:pPr>
            <w:r w:rsidRPr="006F45E9">
              <w:rPr>
                <w:rFonts w:eastAsia="Times New Roman"/>
                <w:color w:val="000000"/>
                <w:sz w:val="23"/>
              </w:rPr>
              <w:t>472</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9" w14:textId="77777777" w:rsidR="000A097F" w:rsidRPr="006F45E9" w:rsidRDefault="00F13548">
            <w:pPr>
              <w:spacing w:line="264" w:lineRule="exact"/>
              <w:ind w:left="106"/>
              <w:textAlignment w:val="baseline"/>
              <w:rPr>
                <w:rFonts w:eastAsia="Times New Roman"/>
                <w:color w:val="000000"/>
                <w:sz w:val="23"/>
              </w:rPr>
            </w:pPr>
            <w:r w:rsidRPr="006F45E9">
              <w:rPr>
                <w:rFonts w:eastAsia="Times New Roman"/>
                <w:color w:val="000000"/>
                <w:sz w:val="23"/>
              </w:rPr>
              <w:t>460...492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A" w14:textId="77777777" w:rsidR="000A097F" w:rsidRPr="006F45E9" w:rsidRDefault="00F13548">
            <w:pPr>
              <w:spacing w:line="264" w:lineRule="exact"/>
              <w:ind w:left="101"/>
              <w:textAlignment w:val="baseline"/>
              <w:rPr>
                <w:rFonts w:eastAsia="Times New Roman"/>
                <w:color w:val="000000"/>
                <w:sz w:val="23"/>
              </w:rPr>
            </w:pPr>
            <w:r w:rsidRPr="006F45E9">
              <w:rPr>
                <w:rFonts w:eastAsia="Times New Roman"/>
                <w:color w:val="000000"/>
                <w:sz w:val="23"/>
              </w:rPr>
              <w:t>370...556</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B" w14:textId="77777777" w:rsidR="000A097F" w:rsidRPr="006F45E9" w:rsidRDefault="00F13548">
            <w:pPr>
              <w:spacing w:line="264"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02"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D" w14:textId="77777777" w:rsidR="000A097F" w:rsidRPr="006F45E9" w:rsidRDefault="00F13548">
            <w:pPr>
              <w:spacing w:line="267" w:lineRule="exact"/>
              <w:ind w:left="111"/>
              <w:textAlignment w:val="baseline"/>
              <w:rPr>
                <w:rFonts w:eastAsia="Times New Roman"/>
                <w:color w:val="000000"/>
                <w:sz w:val="23"/>
              </w:rPr>
            </w:pPr>
            <w:r w:rsidRPr="006F45E9">
              <w:rPr>
                <w:rFonts w:eastAsia="Times New Roman"/>
                <w:color w:val="000000"/>
                <w:sz w:val="23"/>
              </w:rPr>
              <w:t xml:space="preserve">GCV </w:t>
            </w:r>
            <w:r w:rsidRPr="006F45E9">
              <w:rPr>
                <w:rFonts w:eastAsia="Times New Roman"/>
                <w:color w:val="000000"/>
                <w:sz w:val="23"/>
                <w:vertAlign w:val="subscript"/>
              </w:rPr>
              <w:t>T50</w:t>
            </w:r>
            <w:r w:rsidRPr="006F45E9">
              <w:rPr>
                <w:rFonts w:eastAsia="Times New Roman"/>
                <w:color w:val="000000"/>
                <w:sz w:val="23"/>
              </w:rPr>
              <w:t xml:space="preserve"> (min)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EFE" w14:textId="77777777" w:rsidR="000A097F" w:rsidRPr="006F45E9" w:rsidRDefault="00F13548">
            <w:pPr>
              <w:spacing w:after="1" w:line="267" w:lineRule="exact"/>
              <w:ind w:left="101"/>
              <w:textAlignment w:val="baseline"/>
              <w:rPr>
                <w:rFonts w:eastAsia="Times New Roman"/>
                <w:color w:val="000000"/>
                <w:sz w:val="23"/>
              </w:rPr>
            </w:pPr>
            <w:r w:rsidRPr="006F45E9">
              <w:rPr>
                <w:rFonts w:eastAsia="Times New Roman"/>
                <w:color w:val="000000"/>
                <w:sz w:val="23"/>
              </w:rPr>
              <w:t>66</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EFF" w14:textId="77777777" w:rsidR="000A097F" w:rsidRPr="006F45E9" w:rsidRDefault="00F13548">
            <w:pPr>
              <w:spacing w:after="1" w:line="267" w:lineRule="exact"/>
              <w:ind w:left="106"/>
              <w:textAlignment w:val="baseline"/>
              <w:rPr>
                <w:rFonts w:eastAsia="Times New Roman"/>
                <w:color w:val="000000"/>
                <w:sz w:val="23"/>
              </w:rPr>
            </w:pPr>
            <w:r w:rsidRPr="006F45E9">
              <w:rPr>
                <w:rFonts w:eastAsia="Times New Roman"/>
                <w:color w:val="000000"/>
                <w:sz w:val="23"/>
              </w:rPr>
              <w:t>59...71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0" w14:textId="77777777" w:rsidR="000A097F" w:rsidRPr="006F45E9" w:rsidRDefault="00F13548">
            <w:pPr>
              <w:spacing w:after="1" w:line="267" w:lineRule="exact"/>
              <w:ind w:left="101"/>
              <w:textAlignment w:val="baseline"/>
              <w:rPr>
                <w:rFonts w:eastAsia="Times New Roman"/>
                <w:color w:val="000000"/>
                <w:sz w:val="23"/>
              </w:rPr>
            </w:pPr>
            <w:r w:rsidRPr="006F45E9">
              <w:rPr>
                <w:rFonts w:eastAsia="Times New Roman"/>
                <w:color w:val="000000"/>
                <w:sz w:val="23"/>
              </w:rPr>
              <w:t>37...144</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1" w14:textId="77777777" w:rsidR="000A097F" w:rsidRPr="006F45E9" w:rsidRDefault="00F13548">
            <w:pPr>
              <w:spacing w:after="1" w:line="267"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08" w14:textId="77777777" w:rsidTr="006F45E9">
        <w:tblPrEx>
          <w:tblCellMar>
            <w:top w:w="0" w:type="dxa"/>
            <w:bottom w:w="0" w:type="dxa"/>
          </w:tblCellMar>
        </w:tblPrEx>
        <w:trPr>
          <w:gridBefore w:val="1"/>
          <w:gridAfter w:val="2"/>
          <w:wBefore w:w="123" w:type="dxa"/>
          <w:wAfter w:w="929"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03" w14:textId="77777777" w:rsidR="000A097F" w:rsidRPr="006F45E9" w:rsidRDefault="00F13548">
            <w:pPr>
              <w:spacing w:line="258" w:lineRule="exact"/>
              <w:ind w:left="111"/>
              <w:textAlignment w:val="baseline"/>
              <w:rPr>
                <w:rFonts w:eastAsia="Times New Roman"/>
                <w:color w:val="000000"/>
                <w:sz w:val="23"/>
              </w:rPr>
            </w:pPr>
            <w:r w:rsidRPr="006F45E9">
              <w:rPr>
                <w:rFonts w:eastAsia="Times New Roman"/>
                <w:color w:val="000000"/>
                <w:sz w:val="23"/>
              </w:rPr>
              <w:t>TGVT</w:t>
            </w:r>
            <w:r w:rsidRPr="006F45E9">
              <w:rPr>
                <w:rFonts w:eastAsia="Times New Roman"/>
                <w:color w:val="000000"/>
                <w:sz w:val="15"/>
              </w:rPr>
              <w:t xml:space="preserve">50 </w:t>
            </w:r>
            <w:r w:rsidRPr="006F45E9">
              <w:rPr>
                <w:rFonts w:eastAsia="Times New Roman"/>
                <w:color w:val="000000"/>
                <w:sz w:val="23"/>
              </w:rPr>
              <w:t>(min)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4"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68</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05" w14:textId="77777777" w:rsidR="000A097F" w:rsidRPr="006F45E9" w:rsidRDefault="00F13548">
            <w:pPr>
              <w:spacing w:line="259" w:lineRule="exact"/>
              <w:ind w:left="106"/>
              <w:textAlignment w:val="baseline"/>
              <w:rPr>
                <w:rFonts w:eastAsia="Times New Roman"/>
                <w:color w:val="000000"/>
                <w:sz w:val="23"/>
              </w:rPr>
            </w:pPr>
            <w:r w:rsidRPr="006F45E9">
              <w:rPr>
                <w:rFonts w:eastAsia="Times New Roman"/>
                <w:color w:val="000000"/>
                <w:sz w:val="23"/>
              </w:rPr>
              <w:t>59...72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6"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41...132</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7" w14:textId="77777777" w:rsidR="000A097F" w:rsidRPr="006F45E9" w:rsidRDefault="00F13548">
            <w:pPr>
              <w:spacing w:line="259" w:lineRule="exact"/>
              <w:jc w:val="center"/>
              <w:textAlignment w:val="baseline"/>
              <w:rPr>
                <w:rFonts w:eastAsia="Times New Roman"/>
                <w:color w:val="000000"/>
                <w:sz w:val="23"/>
              </w:rPr>
            </w:pPr>
            <w:r w:rsidRPr="006F45E9">
              <w:rPr>
                <w:rFonts w:eastAsia="Times New Roman"/>
                <w:color w:val="000000"/>
                <w:sz w:val="23"/>
              </w:rPr>
              <w:t>6</w:t>
            </w:r>
          </w:p>
        </w:tc>
      </w:tr>
      <w:tr w:rsidR="000A097F" w:rsidRPr="006F45E9" w14:paraId="22F0BF0E" w14:textId="77777777" w:rsidTr="006F45E9">
        <w:tblPrEx>
          <w:tblCellMar>
            <w:top w:w="0" w:type="dxa"/>
            <w:bottom w:w="0" w:type="dxa"/>
          </w:tblCellMar>
        </w:tblPrEx>
        <w:trPr>
          <w:gridBefore w:val="1"/>
          <w:gridAfter w:val="2"/>
          <w:wBefore w:w="123" w:type="dxa"/>
          <w:wAfter w:w="929" w:type="dxa"/>
          <w:trHeight w:hRule="exact" w:val="264"/>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09" w14:textId="77777777" w:rsidR="000A097F" w:rsidRPr="006F45E9" w:rsidRDefault="00F13548">
            <w:pPr>
              <w:spacing w:line="263" w:lineRule="exact"/>
              <w:ind w:left="111"/>
              <w:textAlignment w:val="baseline"/>
              <w:rPr>
                <w:rFonts w:eastAsia="Times New Roman"/>
                <w:color w:val="000000"/>
                <w:sz w:val="23"/>
              </w:rPr>
            </w:pPr>
            <w:r w:rsidRPr="006F45E9">
              <w:rPr>
                <w:rFonts w:eastAsia="Times New Roman"/>
                <w:color w:val="000000"/>
                <w:sz w:val="23"/>
              </w:rPr>
              <w:t>GCV GErateT</w:t>
            </w:r>
            <w:r w:rsidRPr="006F45E9">
              <w:rPr>
                <w:rFonts w:eastAsia="Times New Roman"/>
                <w:color w:val="000000"/>
                <w:sz w:val="15"/>
              </w:rPr>
              <w:t xml:space="preserve">50 </w:t>
            </w:r>
            <w:r w:rsidRPr="006F45E9">
              <w:rPr>
                <w:rFonts w:eastAsia="Times New Roman"/>
                <w:color w:val="000000"/>
                <w:sz w:val="23"/>
              </w:rPr>
              <w:t>(mL/min)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A" w14:textId="77777777" w:rsidR="000A097F" w:rsidRPr="006F45E9" w:rsidRDefault="00F13548">
            <w:pPr>
              <w:spacing w:line="263" w:lineRule="exact"/>
              <w:ind w:left="101"/>
              <w:textAlignment w:val="baseline"/>
              <w:rPr>
                <w:rFonts w:eastAsia="Times New Roman"/>
                <w:color w:val="000000"/>
                <w:sz w:val="23"/>
              </w:rPr>
            </w:pPr>
            <w:r w:rsidRPr="006F45E9">
              <w:rPr>
                <w:rFonts w:eastAsia="Times New Roman"/>
                <w:color w:val="000000"/>
                <w:sz w:val="23"/>
              </w:rPr>
              <w:t>2.5</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0B" w14:textId="77777777" w:rsidR="000A097F" w:rsidRPr="006F45E9" w:rsidRDefault="00F13548">
            <w:pPr>
              <w:spacing w:line="263" w:lineRule="exact"/>
              <w:ind w:left="106"/>
              <w:textAlignment w:val="baseline"/>
              <w:rPr>
                <w:rFonts w:eastAsia="Times New Roman"/>
                <w:color w:val="000000"/>
                <w:sz w:val="23"/>
              </w:rPr>
            </w:pPr>
            <w:r w:rsidRPr="006F45E9">
              <w:rPr>
                <w:rFonts w:eastAsia="Times New Roman"/>
                <w:color w:val="000000"/>
                <w:sz w:val="23"/>
              </w:rPr>
              <w:t>2.4...2.9</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C" w14:textId="77777777" w:rsidR="000A097F" w:rsidRPr="006F45E9" w:rsidRDefault="00F13548">
            <w:pPr>
              <w:spacing w:line="263" w:lineRule="exact"/>
              <w:ind w:left="101"/>
              <w:textAlignment w:val="baseline"/>
              <w:rPr>
                <w:rFonts w:eastAsia="Times New Roman"/>
                <w:color w:val="000000"/>
                <w:sz w:val="23"/>
              </w:rPr>
            </w:pPr>
            <w:r w:rsidRPr="006F45E9">
              <w:rPr>
                <w:rFonts w:eastAsia="Times New Roman"/>
                <w:color w:val="000000"/>
                <w:sz w:val="23"/>
              </w:rPr>
              <w:t>1.4...4.6</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0D" w14:textId="77777777" w:rsidR="000A097F" w:rsidRPr="006F45E9" w:rsidRDefault="00F13548">
            <w:pPr>
              <w:spacing w:line="263"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14" w14:textId="77777777" w:rsidTr="006F45E9">
        <w:tblPrEx>
          <w:tblCellMar>
            <w:top w:w="0" w:type="dxa"/>
            <w:bottom w:w="0" w:type="dxa"/>
          </w:tblCellMar>
        </w:tblPrEx>
        <w:trPr>
          <w:gridBefore w:val="1"/>
          <w:gridAfter w:val="2"/>
          <w:wBefore w:w="123" w:type="dxa"/>
          <w:wAfter w:w="929" w:type="dxa"/>
          <w:trHeight w:hRule="exact" w:val="273"/>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0F" w14:textId="77777777" w:rsidR="000A097F" w:rsidRPr="006F45E9" w:rsidRDefault="00F13548">
            <w:pPr>
              <w:spacing w:line="253" w:lineRule="exact"/>
              <w:ind w:left="111"/>
              <w:textAlignment w:val="baseline"/>
              <w:rPr>
                <w:rFonts w:eastAsia="Times New Roman"/>
                <w:color w:val="000000"/>
                <w:sz w:val="23"/>
              </w:rPr>
            </w:pPr>
            <w:r w:rsidRPr="006F45E9">
              <w:rPr>
                <w:rFonts w:eastAsia="Times New Roman"/>
                <w:color w:val="000000"/>
                <w:sz w:val="23"/>
              </w:rPr>
              <w:t>TGV GErateT</w:t>
            </w:r>
            <w:r w:rsidRPr="006F45E9">
              <w:rPr>
                <w:rFonts w:eastAsia="Times New Roman"/>
                <w:color w:val="000000"/>
                <w:sz w:val="15"/>
              </w:rPr>
              <w:t xml:space="preserve">50 </w:t>
            </w:r>
            <w:r w:rsidRPr="006F45E9">
              <w:rPr>
                <w:rFonts w:eastAsia="Times New Roman"/>
                <w:color w:val="000000"/>
                <w:sz w:val="23"/>
              </w:rPr>
              <w:t>(mL/min)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10" w14:textId="77777777" w:rsidR="000A097F" w:rsidRPr="006F45E9" w:rsidRDefault="00F13548">
            <w:pPr>
              <w:spacing w:line="255" w:lineRule="exact"/>
              <w:ind w:left="101"/>
              <w:textAlignment w:val="baseline"/>
              <w:rPr>
                <w:rFonts w:eastAsia="Times New Roman"/>
                <w:color w:val="000000"/>
                <w:sz w:val="23"/>
              </w:rPr>
            </w:pPr>
            <w:r w:rsidRPr="006F45E9">
              <w:rPr>
                <w:rFonts w:eastAsia="Times New Roman"/>
                <w:color w:val="000000"/>
                <w:sz w:val="23"/>
              </w:rPr>
              <w:t>3.1</w:t>
            </w:r>
          </w:p>
        </w:tc>
        <w:tc>
          <w:tcPr>
            <w:tcW w:w="13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11" w14:textId="77777777" w:rsidR="000A097F" w:rsidRPr="006F45E9" w:rsidRDefault="00F13548">
            <w:pPr>
              <w:spacing w:line="255" w:lineRule="exact"/>
              <w:ind w:left="106"/>
              <w:textAlignment w:val="baseline"/>
              <w:rPr>
                <w:rFonts w:eastAsia="Times New Roman"/>
                <w:color w:val="000000"/>
                <w:sz w:val="23"/>
              </w:rPr>
            </w:pPr>
            <w:r w:rsidRPr="006F45E9">
              <w:rPr>
                <w:rFonts w:eastAsia="Times New Roman"/>
                <w:color w:val="000000"/>
                <w:sz w:val="23"/>
              </w:rPr>
              <w:t>3.0...3.5</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12" w14:textId="77777777" w:rsidR="000A097F" w:rsidRPr="006F45E9" w:rsidRDefault="00F13548">
            <w:pPr>
              <w:spacing w:line="255" w:lineRule="exact"/>
              <w:ind w:left="101"/>
              <w:textAlignment w:val="baseline"/>
              <w:rPr>
                <w:rFonts w:eastAsia="Times New Roman"/>
                <w:color w:val="000000"/>
                <w:sz w:val="23"/>
              </w:rPr>
            </w:pPr>
            <w:r w:rsidRPr="006F45E9">
              <w:rPr>
                <w:rFonts w:eastAsia="Times New Roman"/>
                <w:color w:val="000000"/>
                <w:sz w:val="23"/>
              </w:rPr>
              <w:t>1.8...5.1</w:t>
            </w:r>
          </w:p>
        </w:tc>
        <w:tc>
          <w:tcPr>
            <w:tcW w:w="1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13" w14:textId="77777777" w:rsidR="000A097F" w:rsidRPr="006F45E9" w:rsidRDefault="00F13548">
            <w:pPr>
              <w:spacing w:line="255" w:lineRule="exact"/>
              <w:jc w:val="center"/>
              <w:textAlignment w:val="baseline"/>
              <w:rPr>
                <w:rFonts w:eastAsia="Times New Roman"/>
                <w:color w:val="000000"/>
                <w:sz w:val="23"/>
              </w:rPr>
            </w:pPr>
            <w:r w:rsidRPr="006F45E9">
              <w:rPr>
                <w:rFonts w:eastAsia="Times New Roman"/>
                <w:color w:val="000000"/>
                <w:sz w:val="23"/>
              </w:rPr>
              <w:t>3</w:t>
            </w:r>
          </w:p>
        </w:tc>
      </w:tr>
      <w:tr w:rsidR="000A097F" w:rsidRPr="006F45E9" w14:paraId="22F0BF17" w14:textId="77777777" w:rsidTr="006F45E9">
        <w:tblPrEx>
          <w:tblCellMar>
            <w:top w:w="0" w:type="dxa"/>
            <w:bottom w:w="0" w:type="dxa"/>
          </w:tblCellMar>
        </w:tblPrEx>
        <w:trPr>
          <w:trHeight w:hRule="exact" w:val="1224"/>
        </w:trPr>
        <w:tc>
          <w:tcPr>
            <w:tcW w:w="3604" w:type="dxa"/>
            <w:gridSpan w:val="3"/>
            <w:tcBorders>
              <w:top w:val="none" w:sz="0" w:space="0" w:color="000000"/>
              <w:left w:val="none" w:sz="0" w:space="0" w:color="000000"/>
              <w:bottom w:val="none" w:sz="0" w:space="0" w:color="000000"/>
              <w:right w:val="none" w:sz="0" w:space="0" w:color="000000"/>
            </w:tcBorders>
            <w:shd w:val="clear" w:color="auto" w:fill="auto"/>
            <w:vAlign w:val="center"/>
          </w:tcPr>
          <w:p w14:paraId="22F0BF15" w14:textId="77777777" w:rsidR="000A097F" w:rsidRPr="006F45E9" w:rsidRDefault="00F13548">
            <w:pPr>
              <w:spacing w:before="530" w:after="430" w:line="259" w:lineRule="exact"/>
              <w:ind w:right="2501"/>
              <w:jc w:val="right"/>
              <w:textAlignment w:val="baseline"/>
              <w:rPr>
                <w:rFonts w:eastAsia="Times New Roman"/>
                <w:b/>
                <w:color w:val="000000"/>
                <w:sz w:val="23"/>
              </w:rPr>
            </w:pPr>
            <w:r w:rsidRPr="006F45E9">
              <w:rPr>
                <w:rFonts w:eastAsia="Times New Roman"/>
                <w:b/>
                <w:color w:val="000000"/>
                <w:sz w:val="23"/>
              </w:rPr>
              <w:t>Table 2B</w:t>
            </w:r>
          </w:p>
        </w:tc>
        <w:tc>
          <w:tcPr>
            <w:tcW w:w="5316" w:type="dxa"/>
            <w:gridSpan w:val="8"/>
            <w:tcBorders>
              <w:top w:val="none" w:sz="0" w:space="0" w:color="000000"/>
              <w:left w:val="none" w:sz="0" w:space="0" w:color="000000"/>
              <w:bottom w:val="none" w:sz="0" w:space="0" w:color="000000"/>
              <w:right w:val="none" w:sz="0" w:space="0" w:color="000000"/>
            </w:tcBorders>
            <w:shd w:val="clear" w:color="auto" w:fill="auto"/>
          </w:tcPr>
          <w:p w14:paraId="22F0BF16" w14:textId="001D1D8C" w:rsidR="000A097F" w:rsidRPr="006F45E9" w:rsidRDefault="000A097F">
            <w:pPr>
              <w:ind w:right="3761"/>
              <w:textAlignment w:val="baseline"/>
            </w:pPr>
          </w:p>
        </w:tc>
      </w:tr>
      <w:tr w:rsidR="000A097F" w:rsidRPr="006F45E9" w14:paraId="22F0BF1D" w14:textId="77777777" w:rsidTr="006F45E9">
        <w:tblPrEx>
          <w:tblCellMar>
            <w:top w:w="0" w:type="dxa"/>
            <w:bottom w:w="0" w:type="dxa"/>
          </w:tblCellMar>
        </w:tblPrEx>
        <w:trPr>
          <w:gridBefore w:val="1"/>
          <w:gridAfter w:val="1"/>
          <w:wBefore w:w="123" w:type="dxa"/>
          <w:wAfter w:w="800" w:type="dxa"/>
          <w:trHeight w:hRule="exact" w:val="1051"/>
        </w:trPr>
        <w:tc>
          <w:tcPr>
            <w:tcW w:w="2664" w:type="dxa"/>
            <w:tcBorders>
              <w:top w:val="single" w:sz="4" w:space="0" w:color="000000"/>
              <w:left w:val="single" w:sz="4" w:space="0" w:color="000000"/>
              <w:bottom w:val="single" w:sz="4" w:space="0" w:color="000000"/>
              <w:right w:val="single" w:sz="4" w:space="0" w:color="000000"/>
            </w:tcBorders>
            <w:shd w:val="clear" w:color="auto" w:fill="auto"/>
          </w:tcPr>
          <w:p w14:paraId="22F0BF18" w14:textId="77777777" w:rsidR="000A097F" w:rsidRPr="006F45E9" w:rsidRDefault="00F13548">
            <w:pPr>
              <w:spacing w:after="507" w:line="259" w:lineRule="exact"/>
              <w:jc w:val="center"/>
              <w:textAlignment w:val="baseline"/>
              <w:rPr>
                <w:rFonts w:eastAsia="Times New Roman"/>
                <w:b/>
                <w:color w:val="000000"/>
                <w:sz w:val="23"/>
              </w:rPr>
            </w:pPr>
            <w:r w:rsidRPr="006F45E9">
              <w:rPr>
                <w:rFonts w:eastAsia="Times New Roman"/>
                <w:b/>
                <w:color w:val="000000"/>
                <w:sz w:val="23"/>
              </w:rPr>
              <w:t xml:space="preserve">Gastric emptying </w:t>
            </w:r>
            <w:r w:rsidRPr="006F45E9">
              <w:rPr>
                <w:rFonts w:eastAsia="Times New Roman"/>
                <w:b/>
                <w:color w:val="000000"/>
                <w:sz w:val="23"/>
              </w:rPr>
              <w:br/>
              <w:t>parameter</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F19" w14:textId="77777777" w:rsidR="000A097F" w:rsidRPr="006F45E9" w:rsidRDefault="00F13548">
            <w:pPr>
              <w:spacing w:after="766" w:line="259" w:lineRule="exact"/>
              <w:ind w:left="101"/>
              <w:textAlignment w:val="baseline"/>
              <w:rPr>
                <w:rFonts w:eastAsia="Times New Roman"/>
                <w:b/>
                <w:color w:val="000000"/>
                <w:sz w:val="23"/>
              </w:rPr>
            </w:pPr>
            <w:r w:rsidRPr="006F45E9">
              <w:rPr>
                <w:rFonts w:eastAsia="Times New Roman"/>
                <w:b/>
                <w:color w:val="000000"/>
                <w:sz w:val="23"/>
              </w:rPr>
              <w:t>Median</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F1A" w14:textId="77777777" w:rsidR="000A097F" w:rsidRPr="006F45E9" w:rsidRDefault="00F13548">
            <w:pPr>
              <w:spacing w:line="257" w:lineRule="exact"/>
              <w:jc w:val="center"/>
              <w:textAlignment w:val="baseline"/>
              <w:rPr>
                <w:rFonts w:eastAsia="Times New Roman"/>
                <w:b/>
                <w:color w:val="000000"/>
                <w:sz w:val="23"/>
              </w:rPr>
            </w:pPr>
            <w:r w:rsidRPr="006F45E9">
              <w:rPr>
                <w:rFonts w:eastAsia="Times New Roman"/>
                <w:b/>
                <w:color w:val="000000"/>
                <w:sz w:val="23"/>
              </w:rPr>
              <w:t xml:space="preserve">95% </w:t>
            </w:r>
            <w:r w:rsidRPr="006F45E9">
              <w:rPr>
                <w:rFonts w:eastAsia="Times New Roman"/>
                <w:b/>
                <w:color w:val="000000"/>
                <w:sz w:val="23"/>
              </w:rPr>
              <w:br/>
              <w:t xml:space="preserve">Confidence </w:t>
            </w:r>
            <w:r w:rsidRPr="006F45E9">
              <w:rPr>
                <w:rFonts w:eastAsia="Times New Roman"/>
                <w:b/>
                <w:color w:val="000000"/>
                <w:sz w:val="23"/>
              </w:rPr>
              <w:br/>
              <w:t xml:space="preserve">interval of </w:t>
            </w:r>
            <w:r w:rsidRPr="006F45E9">
              <w:rPr>
                <w:rFonts w:eastAsia="Times New Roman"/>
                <w:b/>
                <w:color w:val="000000"/>
                <w:sz w:val="23"/>
              </w:rPr>
              <w:br/>
              <w:t>the mean</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F1B" w14:textId="77777777" w:rsidR="000A097F" w:rsidRPr="006F45E9" w:rsidRDefault="00F13548">
            <w:pPr>
              <w:spacing w:line="257" w:lineRule="exact"/>
              <w:ind w:left="216" w:firstLine="288"/>
              <w:textAlignment w:val="baseline"/>
              <w:rPr>
                <w:rFonts w:eastAsia="Times New Roman"/>
                <w:b/>
                <w:color w:val="000000"/>
                <w:sz w:val="23"/>
              </w:rPr>
            </w:pPr>
            <w:r w:rsidRPr="006F45E9">
              <w:rPr>
                <w:rFonts w:eastAsia="Times New Roman"/>
                <w:b/>
                <w:color w:val="000000"/>
                <w:sz w:val="23"/>
              </w:rPr>
              <w:t>95% Reference interval of population</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F0BF1C" w14:textId="77777777" w:rsidR="000A097F" w:rsidRPr="006F45E9" w:rsidRDefault="00F13548">
            <w:pPr>
              <w:spacing w:line="257" w:lineRule="exact"/>
              <w:jc w:val="center"/>
              <w:textAlignment w:val="baseline"/>
              <w:rPr>
                <w:rFonts w:eastAsia="Times New Roman"/>
                <w:b/>
                <w:color w:val="000000"/>
                <w:sz w:val="23"/>
              </w:rPr>
            </w:pPr>
            <w:r w:rsidRPr="006F45E9">
              <w:rPr>
                <w:rFonts w:eastAsia="Times New Roman"/>
                <w:b/>
                <w:color w:val="000000"/>
                <w:sz w:val="23"/>
              </w:rPr>
              <w:t xml:space="preserve">Outliers (n) </w:t>
            </w:r>
            <w:r w:rsidRPr="006F45E9">
              <w:rPr>
                <w:rFonts w:eastAsia="Times New Roman"/>
                <w:b/>
                <w:color w:val="000000"/>
                <w:sz w:val="23"/>
              </w:rPr>
              <w:br/>
              <w:t xml:space="preserve">removed </w:t>
            </w:r>
            <w:r w:rsidRPr="006F45E9">
              <w:rPr>
                <w:rFonts w:eastAsia="Times New Roman"/>
                <w:b/>
                <w:color w:val="000000"/>
                <w:sz w:val="23"/>
              </w:rPr>
              <w:br/>
              <w:t xml:space="preserve">from </w:t>
            </w:r>
            <w:r w:rsidRPr="006F45E9">
              <w:rPr>
                <w:rFonts w:eastAsia="Times New Roman"/>
                <w:b/>
                <w:color w:val="000000"/>
                <w:sz w:val="23"/>
              </w:rPr>
              <w:br/>
              <w:t>calculation</w:t>
            </w:r>
          </w:p>
        </w:tc>
      </w:tr>
      <w:tr w:rsidR="000A097F" w:rsidRPr="006F45E9" w14:paraId="22F0BF23"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1E" w14:textId="77777777" w:rsidR="000A097F" w:rsidRPr="006F45E9" w:rsidRDefault="00F13548">
            <w:pPr>
              <w:spacing w:after="2" w:line="267" w:lineRule="exact"/>
              <w:ind w:left="111"/>
              <w:textAlignment w:val="baseline"/>
              <w:rPr>
                <w:rFonts w:eastAsia="Times New Roman"/>
                <w:color w:val="000000"/>
                <w:sz w:val="23"/>
              </w:rPr>
            </w:pPr>
            <w:r w:rsidRPr="006F45E9">
              <w:rPr>
                <w:rFonts w:eastAsia="Times New Roman"/>
                <w:color w:val="000000"/>
                <w:sz w:val="23"/>
              </w:rPr>
              <w:t>GCVf (mL)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1F" w14:textId="77777777" w:rsidR="000A097F" w:rsidRPr="006F45E9" w:rsidRDefault="00F13548">
            <w:pPr>
              <w:spacing w:after="2" w:line="267" w:lineRule="exact"/>
              <w:ind w:left="101"/>
              <w:textAlignment w:val="baseline"/>
              <w:rPr>
                <w:rFonts w:eastAsia="Times New Roman"/>
                <w:color w:val="000000"/>
                <w:sz w:val="23"/>
              </w:rPr>
            </w:pPr>
            <w:r w:rsidRPr="006F45E9">
              <w:rPr>
                <w:rFonts w:eastAsia="Times New Roman"/>
                <w:color w:val="000000"/>
                <w:sz w:val="23"/>
              </w:rPr>
              <w:t>20</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0" w14:textId="77777777" w:rsidR="000A097F" w:rsidRPr="006F45E9" w:rsidRDefault="00F13548">
            <w:pPr>
              <w:spacing w:after="2" w:line="267" w:lineRule="exact"/>
              <w:ind w:left="106"/>
              <w:textAlignment w:val="baseline"/>
              <w:rPr>
                <w:rFonts w:eastAsia="Times New Roman"/>
                <w:color w:val="000000"/>
                <w:sz w:val="23"/>
              </w:rPr>
            </w:pPr>
            <w:r w:rsidRPr="006F45E9">
              <w:rPr>
                <w:rFonts w:eastAsia="Times New Roman"/>
                <w:color w:val="000000"/>
                <w:sz w:val="23"/>
              </w:rPr>
              <w:t>18...24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1" w14:textId="77777777" w:rsidR="000A097F" w:rsidRPr="006F45E9" w:rsidRDefault="00F13548">
            <w:pPr>
              <w:spacing w:after="2" w:line="267" w:lineRule="exact"/>
              <w:ind w:left="102"/>
              <w:textAlignment w:val="baseline"/>
              <w:rPr>
                <w:rFonts w:eastAsia="Times New Roman"/>
                <w:color w:val="000000"/>
                <w:sz w:val="23"/>
              </w:rPr>
            </w:pPr>
            <w:r w:rsidRPr="006F45E9">
              <w:rPr>
                <w:rFonts w:eastAsia="Times New Roman"/>
                <w:color w:val="000000"/>
                <w:sz w:val="23"/>
              </w:rPr>
              <w:t>3-49</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2" w14:textId="77777777" w:rsidR="000A097F" w:rsidRPr="006F45E9" w:rsidRDefault="00F13548">
            <w:pPr>
              <w:spacing w:after="2" w:line="267" w:lineRule="exact"/>
              <w:jc w:val="center"/>
              <w:textAlignment w:val="baseline"/>
              <w:rPr>
                <w:rFonts w:eastAsia="Times New Roman"/>
                <w:color w:val="000000"/>
                <w:sz w:val="23"/>
              </w:rPr>
            </w:pPr>
            <w:r w:rsidRPr="006F45E9">
              <w:rPr>
                <w:rFonts w:eastAsia="Times New Roman"/>
                <w:color w:val="000000"/>
                <w:sz w:val="23"/>
              </w:rPr>
              <w:t>3</w:t>
            </w:r>
          </w:p>
        </w:tc>
      </w:tr>
      <w:tr w:rsidR="000A097F" w:rsidRPr="006F45E9" w14:paraId="22F0BF29"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24" w14:textId="77777777" w:rsidR="000A097F" w:rsidRPr="006F45E9" w:rsidRDefault="00F13548">
            <w:pPr>
              <w:spacing w:line="259" w:lineRule="exact"/>
              <w:ind w:left="111"/>
              <w:textAlignment w:val="baseline"/>
              <w:rPr>
                <w:rFonts w:eastAsia="Times New Roman"/>
                <w:color w:val="000000"/>
                <w:sz w:val="23"/>
              </w:rPr>
            </w:pPr>
            <w:r w:rsidRPr="006F45E9">
              <w:rPr>
                <w:rFonts w:eastAsia="Times New Roman"/>
                <w:color w:val="000000"/>
                <w:sz w:val="23"/>
              </w:rPr>
              <w:t>TGVf (mL)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5"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52</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6" w14:textId="77777777" w:rsidR="000A097F" w:rsidRPr="006F45E9" w:rsidRDefault="00F13548">
            <w:pPr>
              <w:spacing w:line="259" w:lineRule="exact"/>
              <w:ind w:left="106"/>
              <w:textAlignment w:val="baseline"/>
              <w:rPr>
                <w:rFonts w:eastAsia="Times New Roman"/>
                <w:color w:val="000000"/>
                <w:sz w:val="23"/>
              </w:rPr>
            </w:pPr>
            <w:r w:rsidRPr="006F45E9">
              <w:rPr>
                <w:rFonts w:eastAsia="Times New Roman"/>
                <w:color w:val="000000"/>
                <w:sz w:val="23"/>
              </w:rPr>
              <w:t>44...58</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7" w14:textId="77777777" w:rsidR="000A097F" w:rsidRPr="006F45E9" w:rsidRDefault="00F13548">
            <w:pPr>
              <w:spacing w:line="259" w:lineRule="exact"/>
              <w:ind w:left="102"/>
              <w:textAlignment w:val="baseline"/>
              <w:rPr>
                <w:rFonts w:eastAsia="Times New Roman"/>
                <w:color w:val="000000"/>
                <w:sz w:val="23"/>
              </w:rPr>
            </w:pPr>
            <w:r w:rsidRPr="006F45E9">
              <w:rPr>
                <w:rFonts w:eastAsia="Times New Roman"/>
                <w:color w:val="000000"/>
                <w:sz w:val="23"/>
              </w:rPr>
              <w:t>8-127</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8" w14:textId="77777777" w:rsidR="000A097F" w:rsidRPr="006F45E9" w:rsidRDefault="00F13548">
            <w:pPr>
              <w:spacing w:line="259"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2F"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2A" w14:textId="77777777" w:rsidR="000A097F" w:rsidRPr="006F45E9" w:rsidRDefault="00F13548">
            <w:pPr>
              <w:spacing w:line="262" w:lineRule="exact"/>
              <w:ind w:left="111"/>
              <w:textAlignment w:val="baseline"/>
              <w:rPr>
                <w:rFonts w:eastAsia="Times New Roman"/>
                <w:color w:val="000000"/>
                <w:sz w:val="23"/>
              </w:rPr>
            </w:pPr>
            <w:r w:rsidRPr="006F45E9">
              <w:rPr>
                <w:rFonts w:eastAsia="Times New Roman"/>
                <w:color w:val="000000"/>
                <w:sz w:val="23"/>
              </w:rPr>
              <w:t>GCV</w:t>
            </w:r>
            <w:r w:rsidRPr="006F45E9">
              <w:rPr>
                <w:rFonts w:eastAsia="Times New Roman"/>
                <w:color w:val="000000"/>
                <w:sz w:val="15"/>
              </w:rPr>
              <w:t xml:space="preserve">0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B" w14:textId="77777777" w:rsidR="000A097F" w:rsidRPr="006F45E9" w:rsidRDefault="00F13548">
            <w:pPr>
              <w:spacing w:line="263" w:lineRule="exact"/>
              <w:ind w:left="101"/>
              <w:textAlignment w:val="baseline"/>
              <w:rPr>
                <w:rFonts w:eastAsia="Times New Roman"/>
                <w:color w:val="000000"/>
                <w:sz w:val="23"/>
              </w:rPr>
            </w:pPr>
            <w:r w:rsidRPr="006F45E9">
              <w:rPr>
                <w:rFonts w:eastAsia="Times New Roman"/>
                <w:color w:val="000000"/>
                <w:sz w:val="23"/>
              </w:rPr>
              <w:t>451</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C" w14:textId="77777777" w:rsidR="000A097F" w:rsidRPr="006F45E9" w:rsidRDefault="00F13548">
            <w:pPr>
              <w:spacing w:line="263" w:lineRule="exact"/>
              <w:ind w:left="106"/>
              <w:textAlignment w:val="baseline"/>
              <w:rPr>
                <w:rFonts w:eastAsia="Times New Roman"/>
                <w:color w:val="000000"/>
                <w:sz w:val="23"/>
              </w:rPr>
            </w:pPr>
            <w:r w:rsidRPr="006F45E9">
              <w:rPr>
                <w:rFonts w:eastAsia="Times New Roman"/>
                <w:color w:val="000000"/>
                <w:sz w:val="23"/>
              </w:rPr>
              <w:t>436...461</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D" w14:textId="77777777" w:rsidR="000A097F" w:rsidRPr="006F45E9" w:rsidRDefault="00F13548">
            <w:pPr>
              <w:spacing w:line="263" w:lineRule="exact"/>
              <w:ind w:left="102"/>
              <w:textAlignment w:val="baseline"/>
              <w:rPr>
                <w:rFonts w:eastAsia="Times New Roman"/>
                <w:color w:val="000000"/>
                <w:sz w:val="23"/>
              </w:rPr>
            </w:pPr>
            <w:r w:rsidRPr="006F45E9">
              <w:rPr>
                <w:rFonts w:eastAsia="Times New Roman"/>
                <w:color w:val="000000"/>
                <w:sz w:val="23"/>
              </w:rPr>
              <w:t>398...530</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2E" w14:textId="77777777" w:rsidR="000A097F" w:rsidRPr="006F45E9" w:rsidRDefault="00F13548">
            <w:pPr>
              <w:spacing w:line="263"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35" w14:textId="77777777" w:rsidTr="006F45E9">
        <w:tblPrEx>
          <w:tblCellMar>
            <w:top w:w="0" w:type="dxa"/>
            <w:bottom w:w="0" w:type="dxa"/>
          </w:tblCellMar>
        </w:tblPrEx>
        <w:trPr>
          <w:gridBefore w:val="1"/>
          <w:gridAfter w:val="1"/>
          <w:wBefore w:w="123" w:type="dxa"/>
          <w:wAfter w:w="800" w:type="dxa"/>
          <w:trHeight w:hRule="exact" w:val="268"/>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30" w14:textId="77777777" w:rsidR="000A097F" w:rsidRPr="006F45E9" w:rsidRDefault="00F13548">
            <w:pPr>
              <w:spacing w:line="254" w:lineRule="exact"/>
              <w:ind w:left="111"/>
              <w:textAlignment w:val="baseline"/>
              <w:rPr>
                <w:rFonts w:eastAsia="Times New Roman"/>
                <w:color w:val="000000"/>
                <w:sz w:val="23"/>
              </w:rPr>
            </w:pPr>
            <w:r w:rsidRPr="006F45E9">
              <w:rPr>
                <w:rFonts w:eastAsia="Times New Roman"/>
                <w:color w:val="000000"/>
                <w:sz w:val="23"/>
              </w:rPr>
              <w:t>TGV</w:t>
            </w:r>
            <w:r w:rsidRPr="006F45E9">
              <w:rPr>
                <w:rFonts w:eastAsia="Times New Roman"/>
                <w:color w:val="000000"/>
                <w:sz w:val="15"/>
              </w:rPr>
              <w:t xml:space="preserve">0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1" w14:textId="77777777" w:rsidR="000A097F" w:rsidRPr="006F45E9" w:rsidRDefault="00F13548">
            <w:pPr>
              <w:spacing w:line="254" w:lineRule="exact"/>
              <w:ind w:left="101"/>
              <w:textAlignment w:val="baseline"/>
              <w:rPr>
                <w:rFonts w:eastAsia="Times New Roman"/>
                <w:color w:val="000000"/>
                <w:sz w:val="23"/>
              </w:rPr>
            </w:pPr>
            <w:r w:rsidRPr="006F45E9">
              <w:rPr>
                <w:rFonts w:eastAsia="Times New Roman"/>
                <w:color w:val="000000"/>
                <w:sz w:val="23"/>
              </w:rPr>
              <w:t>553</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2" w14:textId="77777777" w:rsidR="000A097F" w:rsidRPr="006F45E9" w:rsidRDefault="00F13548">
            <w:pPr>
              <w:spacing w:line="254" w:lineRule="exact"/>
              <w:ind w:left="106"/>
              <w:textAlignment w:val="baseline"/>
              <w:rPr>
                <w:rFonts w:eastAsia="Times New Roman"/>
                <w:color w:val="000000"/>
                <w:sz w:val="23"/>
              </w:rPr>
            </w:pPr>
            <w:r w:rsidRPr="006F45E9">
              <w:rPr>
                <w:rFonts w:eastAsia="Times New Roman"/>
                <w:color w:val="000000"/>
                <w:sz w:val="23"/>
              </w:rPr>
              <w:t>530...574</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3" w14:textId="77777777" w:rsidR="000A097F" w:rsidRPr="006F45E9" w:rsidRDefault="00F13548">
            <w:pPr>
              <w:spacing w:line="254" w:lineRule="exact"/>
              <w:ind w:left="102"/>
              <w:textAlignment w:val="baseline"/>
              <w:rPr>
                <w:rFonts w:eastAsia="Times New Roman"/>
                <w:color w:val="000000"/>
                <w:sz w:val="23"/>
              </w:rPr>
            </w:pPr>
            <w:r w:rsidRPr="006F45E9">
              <w:rPr>
                <w:rFonts w:eastAsia="Times New Roman"/>
                <w:color w:val="000000"/>
                <w:sz w:val="23"/>
              </w:rPr>
              <w:t>458...708</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4" w14:textId="77777777" w:rsidR="000A097F" w:rsidRPr="006F45E9" w:rsidRDefault="00F13548">
            <w:pPr>
              <w:spacing w:line="254" w:lineRule="exact"/>
              <w:jc w:val="center"/>
              <w:textAlignment w:val="baseline"/>
              <w:rPr>
                <w:rFonts w:eastAsia="Times New Roman"/>
                <w:color w:val="000000"/>
                <w:sz w:val="23"/>
              </w:rPr>
            </w:pPr>
            <w:r w:rsidRPr="006F45E9">
              <w:rPr>
                <w:rFonts w:eastAsia="Times New Roman"/>
                <w:color w:val="000000"/>
                <w:sz w:val="23"/>
              </w:rPr>
              <w:t>1</w:t>
            </w:r>
          </w:p>
        </w:tc>
      </w:tr>
      <w:tr w:rsidR="000A097F" w:rsidRPr="006F45E9" w14:paraId="22F0BF3B"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36" w14:textId="77777777" w:rsidR="000A097F" w:rsidRPr="006F45E9" w:rsidRDefault="00F13548">
            <w:pPr>
              <w:spacing w:line="258" w:lineRule="exact"/>
              <w:ind w:left="111"/>
              <w:textAlignment w:val="baseline"/>
              <w:rPr>
                <w:rFonts w:eastAsia="Times New Roman"/>
                <w:color w:val="000000"/>
                <w:sz w:val="23"/>
              </w:rPr>
            </w:pPr>
            <w:r w:rsidRPr="006F45E9">
              <w:rPr>
                <w:rFonts w:eastAsia="Times New Roman"/>
                <w:color w:val="000000"/>
                <w:sz w:val="23"/>
              </w:rPr>
              <w:t>GCV</w:t>
            </w:r>
            <w:r w:rsidRPr="006F45E9">
              <w:rPr>
                <w:rFonts w:eastAsia="Times New Roman"/>
                <w:color w:val="000000"/>
                <w:sz w:val="15"/>
              </w:rPr>
              <w:t xml:space="preserve">Acc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7"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420</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8" w14:textId="77777777" w:rsidR="000A097F" w:rsidRPr="006F45E9" w:rsidRDefault="00F13548">
            <w:pPr>
              <w:spacing w:line="259" w:lineRule="exact"/>
              <w:ind w:left="106"/>
              <w:textAlignment w:val="baseline"/>
              <w:rPr>
                <w:rFonts w:eastAsia="Times New Roman"/>
                <w:color w:val="000000"/>
                <w:sz w:val="23"/>
              </w:rPr>
            </w:pPr>
            <w:r w:rsidRPr="006F45E9">
              <w:rPr>
                <w:rFonts w:eastAsia="Times New Roman"/>
                <w:color w:val="000000"/>
                <w:sz w:val="23"/>
              </w:rPr>
              <w:t>408...436</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9" w14:textId="77777777" w:rsidR="000A097F" w:rsidRPr="006F45E9" w:rsidRDefault="00F13548">
            <w:pPr>
              <w:spacing w:line="259" w:lineRule="exact"/>
              <w:ind w:left="102"/>
              <w:textAlignment w:val="baseline"/>
              <w:rPr>
                <w:rFonts w:eastAsia="Times New Roman"/>
                <w:color w:val="000000"/>
                <w:sz w:val="23"/>
              </w:rPr>
            </w:pPr>
            <w:r w:rsidRPr="006F45E9">
              <w:rPr>
                <w:rFonts w:eastAsia="Times New Roman"/>
                <w:color w:val="000000"/>
                <w:sz w:val="23"/>
              </w:rPr>
              <w:t>354...480</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A" w14:textId="77777777" w:rsidR="000A097F" w:rsidRPr="006F45E9" w:rsidRDefault="00F13548">
            <w:pPr>
              <w:spacing w:line="259" w:lineRule="exact"/>
              <w:jc w:val="center"/>
              <w:textAlignment w:val="baseline"/>
              <w:rPr>
                <w:rFonts w:eastAsia="Times New Roman"/>
                <w:color w:val="000000"/>
                <w:sz w:val="23"/>
              </w:rPr>
            </w:pPr>
            <w:r w:rsidRPr="006F45E9">
              <w:rPr>
                <w:rFonts w:eastAsia="Times New Roman"/>
                <w:color w:val="000000"/>
                <w:sz w:val="23"/>
              </w:rPr>
              <w:t>2</w:t>
            </w:r>
          </w:p>
        </w:tc>
      </w:tr>
      <w:tr w:rsidR="000A097F" w:rsidRPr="006F45E9" w14:paraId="22F0BF41"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3C" w14:textId="77777777" w:rsidR="000A097F" w:rsidRPr="006F45E9" w:rsidRDefault="00F13548">
            <w:pPr>
              <w:spacing w:line="263" w:lineRule="exact"/>
              <w:ind w:left="111"/>
              <w:textAlignment w:val="baseline"/>
              <w:rPr>
                <w:rFonts w:eastAsia="Times New Roman"/>
                <w:color w:val="000000"/>
                <w:sz w:val="23"/>
              </w:rPr>
            </w:pPr>
            <w:r w:rsidRPr="006F45E9">
              <w:rPr>
                <w:rFonts w:eastAsia="Times New Roman"/>
                <w:color w:val="000000"/>
                <w:sz w:val="23"/>
              </w:rPr>
              <w:t>TGV</w:t>
            </w:r>
            <w:r w:rsidRPr="006F45E9">
              <w:rPr>
                <w:rFonts w:eastAsia="Times New Roman"/>
                <w:color w:val="000000"/>
                <w:sz w:val="15"/>
              </w:rPr>
              <w:t xml:space="preserve">Acc </w:t>
            </w:r>
            <w:r w:rsidRPr="006F45E9">
              <w:rPr>
                <w:rFonts w:eastAsia="Times New Roman"/>
                <w:color w:val="000000"/>
                <w:sz w:val="23"/>
              </w:rPr>
              <w:t>(mL)</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D" w14:textId="77777777" w:rsidR="000A097F" w:rsidRPr="006F45E9" w:rsidRDefault="00F13548">
            <w:pPr>
              <w:spacing w:line="264" w:lineRule="exact"/>
              <w:ind w:left="101"/>
              <w:textAlignment w:val="baseline"/>
              <w:rPr>
                <w:rFonts w:eastAsia="Times New Roman"/>
                <w:color w:val="000000"/>
                <w:sz w:val="23"/>
              </w:rPr>
            </w:pPr>
            <w:r w:rsidRPr="006F45E9">
              <w:rPr>
                <w:rFonts w:eastAsia="Times New Roman"/>
                <w:color w:val="000000"/>
                <w:sz w:val="23"/>
              </w:rPr>
              <w:t>496</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E" w14:textId="77777777" w:rsidR="000A097F" w:rsidRPr="006F45E9" w:rsidRDefault="00F13548">
            <w:pPr>
              <w:spacing w:line="264" w:lineRule="exact"/>
              <w:ind w:left="106"/>
              <w:textAlignment w:val="baseline"/>
              <w:rPr>
                <w:rFonts w:eastAsia="Times New Roman"/>
                <w:color w:val="000000"/>
                <w:sz w:val="23"/>
              </w:rPr>
            </w:pPr>
            <w:r w:rsidRPr="006F45E9">
              <w:rPr>
                <w:rFonts w:eastAsia="Times New Roman"/>
                <w:color w:val="000000"/>
                <w:sz w:val="23"/>
              </w:rPr>
              <w:t>472...516</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3F" w14:textId="77777777" w:rsidR="000A097F" w:rsidRPr="006F45E9" w:rsidRDefault="00F13548">
            <w:pPr>
              <w:spacing w:line="264" w:lineRule="exact"/>
              <w:ind w:left="102"/>
              <w:textAlignment w:val="baseline"/>
              <w:rPr>
                <w:rFonts w:eastAsia="Times New Roman"/>
                <w:color w:val="000000"/>
                <w:sz w:val="23"/>
              </w:rPr>
            </w:pPr>
            <w:r w:rsidRPr="006F45E9">
              <w:rPr>
                <w:rFonts w:eastAsia="Times New Roman"/>
                <w:color w:val="000000"/>
                <w:sz w:val="23"/>
              </w:rPr>
              <w:t>412...588</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0" w14:textId="77777777" w:rsidR="000A097F" w:rsidRPr="006F45E9" w:rsidRDefault="00F13548">
            <w:pPr>
              <w:spacing w:line="264" w:lineRule="exact"/>
              <w:jc w:val="center"/>
              <w:textAlignment w:val="baseline"/>
              <w:rPr>
                <w:rFonts w:eastAsia="Times New Roman"/>
                <w:color w:val="000000"/>
                <w:sz w:val="23"/>
              </w:rPr>
            </w:pPr>
            <w:r w:rsidRPr="006F45E9">
              <w:rPr>
                <w:rFonts w:eastAsia="Times New Roman"/>
                <w:color w:val="000000"/>
                <w:sz w:val="23"/>
              </w:rPr>
              <w:t>1</w:t>
            </w:r>
          </w:p>
        </w:tc>
      </w:tr>
      <w:tr w:rsidR="000A097F" w:rsidRPr="006F45E9" w14:paraId="22F0BF47"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42" w14:textId="77777777" w:rsidR="000A097F" w:rsidRPr="006F45E9" w:rsidRDefault="00F13548">
            <w:pPr>
              <w:spacing w:line="267" w:lineRule="exact"/>
              <w:ind w:left="111"/>
              <w:textAlignment w:val="baseline"/>
              <w:rPr>
                <w:rFonts w:eastAsia="Times New Roman"/>
                <w:color w:val="000000"/>
                <w:sz w:val="23"/>
              </w:rPr>
            </w:pPr>
            <w:r w:rsidRPr="006F45E9">
              <w:rPr>
                <w:rFonts w:eastAsia="Times New Roman"/>
                <w:color w:val="000000"/>
                <w:sz w:val="23"/>
              </w:rPr>
              <w:t xml:space="preserve">GCV </w:t>
            </w:r>
            <w:r w:rsidRPr="006F45E9">
              <w:rPr>
                <w:rFonts w:eastAsia="Times New Roman"/>
                <w:color w:val="000000"/>
                <w:sz w:val="23"/>
                <w:vertAlign w:val="subscript"/>
              </w:rPr>
              <w:t>T50</w:t>
            </w:r>
            <w:r w:rsidRPr="006F45E9">
              <w:rPr>
                <w:rFonts w:eastAsia="Times New Roman"/>
                <w:color w:val="000000"/>
                <w:sz w:val="23"/>
              </w:rPr>
              <w:t xml:space="preserve"> (min)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3" w14:textId="77777777" w:rsidR="000A097F" w:rsidRPr="006F45E9" w:rsidRDefault="00F13548">
            <w:pPr>
              <w:spacing w:after="1" w:line="267" w:lineRule="exact"/>
              <w:ind w:left="101"/>
              <w:textAlignment w:val="baseline"/>
              <w:rPr>
                <w:rFonts w:eastAsia="Times New Roman"/>
                <w:color w:val="000000"/>
                <w:sz w:val="23"/>
              </w:rPr>
            </w:pPr>
            <w:r w:rsidRPr="006F45E9">
              <w:rPr>
                <w:rFonts w:eastAsia="Times New Roman"/>
                <w:color w:val="000000"/>
                <w:sz w:val="23"/>
              </w:rPr>
              <w:t>66</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4" w14:textId="77777777" w:rsidR="000A097F" w:rsidRPr="006F45E9" w:rsidRDefault="00F13548">
            <w:pPr>
              <w:spacing w:after="1" w:line="267" w:lineRule="exact"/>
              <w:ind w:left="106"/>
              <w:textAlignment w:val="baseline"/>
              <w:rPr>
                <w:rFonts w:eastAsia="Times New Roman"/>
                <w:color w:val="000000"/>
                <w:sz w:val="23"/>
              </w:rPr>
            </w:pPr>
            <w:r w:rsidRPr="006F45E9">
              <w:rPr>
                <w:rFonts w:eastAsia="Times New Roman"/>
                <w:color w:val="000000"/>
                <w:sz w:val="23"/>
              </w:rPr>
              <w:t>61...72</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5" w14:textId="77777777" w:rsidR="000A097F" w:rsidRPr="006F45E9" w:rsidRDefault="00F13548">
            <w:pPr>
              <w:spacing w:after="1" w:line="267" w:lineRule="exact"/>
              <w:ind w:left="102"/>
              <w:textAlignment w:val="baseline"/>
              <w:rPr>
                <w:rFonts w:eastAsia="Times New Roman"/>
                <w:color w:val="000000"/>
                <w:sz w:val="23"/>
              </w:rPr>
            </w:pPr>
            <w:r w:rsidRPr="006F45E9">
              <w:rPr>
                <w:rFonts w:eastAsia="Times New Roman"/>
                <w:color w:val="000000"/>
                <w:sz w:val="23"/>
              </w:rPr>
              <w:t>43...118</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6" w14:textId="77777777" w:rsidR="000A097F" w:rsidRPr="006F45E9" w:rsidRDefault="00F13548">
            <w:pPr>
              <w:spacing w:after="1" w:line="267" w:lineRule="exact"/>
              <w:jc w:val="center"/>
              <w:textAlignment w:val="baseline"/>
              <w:rPr>
                <w:rFonts w:eastAsia="Times New Roman"/>
                <w:color w:val="000000"/>
                <w:sz w:val="23"/>
              </w:rPr>
            </w:pPr>
            <w:r w:rsidRPr="006F45E9">
              <w:rPr>
                <w:rFonts w:eastAsia="Times New Roman"/>
                <w:color w:val="000000"/>
                <w:sz w:val="23"/>
              </w:rPr>
              <w:t>1</w:t>
            </w:r>
          </w:p>
        </w:tc>
      </w:tr>
      <w:tr w:rsidR="000A097F" w:rsidRPr="006F45E9" w14:paraId="22F0BF4D" w14:textId="77777777" w:rsidTr="006F45E9">
        <w:tblPrEx>
          <w:tblCellMar>
            <w:top w:w="0" w:type="dxa"/>
            <w:bottom w:w="0" w:type="dxa"/>
          </w:tblCellMar>
        </w:tblPrEx>
        <w:trPr>
          <w:gridBefore w:val="1"/>
          <w:gridAfter w:val="1"/>
          <w:wBefore w:w="123" w:type="dxa"/>
          <w:wAfter w:w="800" w:type="dxa"/>
          <w:trHeight w:hRule="exact" w:val="269"/>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48" w14:textId="77777777" w:rsidR="000A097F" w:rsidRPr="006F45E9" w:rsidRDefault="00F13548">
            <w:pPr>
              <w:spacing w:line="258" w:lineRule="exact"/>
              <w:ind w:left="111"/>
              <w:textAlignment w:val="baseline"/>
              <w:rPr>
                <w:rFonts w:eastAsia="Times New Roman"/>
                <w:color w:val="000000"/>
                <w:sz w:val="23"/>
              </w:rPr>
            </w:pPr>
            <w:r w:rsidRPr="006F45E9">
              <w:rPr>
                <w:rFonts w:eastAsia="Times New Roman"/>
                <w:color w:val="000000"/>
                <w:sz w:val="23"/>
              </w:rPr>
              <w:t>TGVT</w:t>
            </w:r>
            <w:r w:rsidRPr="006F45E9">
              <w:rPr>
                <w:rFonts w:eastAsia="Times New Roman"/>
                <w:color w:val="000000"/>
                <w:sz w:val="15"/>
              </w:rPr>
              <w:t xml:space="preserve">50 </w:t>
            </w:r>
            <w:r w:rsidRPr="006F45E9">
              <w:rPr>
                <w:rFonts w:eastAsia="Times New Roman"/>
                <w:color w:val="000000"/>
                <w:sz w:val="23"/>
              </w:rPr>
              <w:t>(min)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9" w14:textId="77777777" w:rsidR="000A097F" w:rsidRPr="006F45E9" w:rsidRDefault="00F13548">
            <w:pPr>
              <w:spacing w:line="259" w:lineRule="exact"/>
              <w:ind w:left="101"/>
              <w:textAlignment w:val="baseline"/>
              <w:rPr>
                <w:rFonts w:eastAsia="Times New Roman"/>
                <w:color w:val="000000"/>
                <w:sz w:val="23"/>
              </w:rPr>
            </w:pPr>
            <w:r w:rsidRPr="006F45E9">
              <w:rPr>
                <w:rFonts w:eastAsia="Times New Roman"/>
                <w:color w:val="000000"/>
                <w:sz w:val="23"/>
              </w:rPr>
              <w:t>59</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A" w14:textId="77777777" w:rsidR="000A097F" w:rsidRPr="006F45E9" w:rsidRDefault="00F13548">
            <w:pPr>
              <w:spacing w:line="259" w:lineRule="exact"/>
              <w:ind w:left="106"/>
              <w:textAlignment w:val="baseline"/>
              <w:rPr>
                <w:rFonts w:eastAsia="Times New Roman"/>
                <w:color w:val="000000"/>
                <w:sz w:val="23"/>
              </w:rPr>
            </w:pPr>
            <w:r w:rsidRPr="006F45E9">
              <w:rPr>
                <w:rFonts w:eastAsia="Times New Roman"/>
                <w:color w:val="000000"/>
                <w:sz w:val="23"/>
              </w:rPr>
              <w:t>56...66</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B" w14:textId="77777777" w:rsidR="000A097F" w:rsidRPr="006F45E9" w:rsidRDefault="00F13548">
            <w:pPr>
              <w:spacing w:line="259" w:lineRule="exact"/>
              <w:ind w:left="102"/>
              <w:textAlignment w:val="baseline"/>
              <w:rPr>
                <w:rFonts w:eastAsia="Times New Roman"/>
                <w:color w:val="000000"/>
                <w:sz w:val="23"/>
              </w:rPr>
            </w:pPr>
            <w:r w:rsidRPr="006F45E9">
              <w:rPr>
                <w:rFonts w:eastAsia="Times New Roman"/>
                <w:color w:val="000000"/>
                <w:sz w:val="23"/>
              </w:rPr>
              <w:t>39...107</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C" w14:textId="77777777" w:rsidR="000A097F" w:rsidRPr="006F45E9" w:rsidRDefault="00F13548">
            <w:pPr>
              <w:spacing w:line="259" w:lineRule="exact"/>
              <w:jc w:val="center"/>
              <w:textAlignment w:val="baseline"/>
              <w:rPr>
                <w:rFonts w:eastAsia="Times New Roman"/>
                <w:color w:val="000000"/>
                <w:sz w:val="23"/>
              </w:rPr>
            </w:pPr>
            <w:r w:rsidRPr="006F45E9">
              <w:rPr>
                <w:rFonts w:eastAsia="Times New Roman"/>
                <w:color w:val="000000"/>
                <w:sz w:val="23"/>
              </w:rPr>
              <w:t>1</w:t>
            </w:r>
          </w:p>
        </w:tc>
      </w:tr>
      <w:tr w:rsidR="000A097F" w:rsidRPr="006F45E9" w14:paraId="22F0BF53" w14:textId="77777777" w:rsidTr="006F45E9">
        <w:tblPrEx>
          <w:tblCellMar>
            <w:top w:w="0" w:type="dxa"/>
            <w:bottom w:w="0" w:type="dxa"/>
          </w:tblCellMar>
        </w:tblPrEx>
        <w:trPr>
          <w:gridBefore w:val="1"/>
          <w:gridAfter w:val="1"/>
          <w:wBefore w:w="123" w:type="dxa"/>
          <w:wAfter w:w="800" w:type="dxa"/>
          <w:trHeight w:hRule="exact" w:val="268"/>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4E" w14:textId="77777777" w:rsidR="000A097F" w:rsidRPr="006F45E9" w:rsidRDefault="00F13548">
            <w:pPr>
              <w:spacing w:line="263" w:lineRule="exact"/>
              <w:ind w:left="111"/>
              <w:textAlignment w:val="baseline"/>
              <w:rPr>
                <w:rFonts w:eastAsia="Times New Roman"/>
                <w:color w:val="000000"/>
                <w:sz w:val="23"/>
              </w:rPr>
            </w:pPr>
            <w:r w:rsidRPr="006F45E9">
              <w:rPr>
                <w:rFonts w:eastAsia="Times New Roman"/>
                <w:color w:val="000000"/>
                <w:sz w:val="23"/>
              </w:rPr>
              <w:t>GCV GErateT</w:t>
            </w:r>
            <w:r w:rsidRPr="006F45E9">
              <w:rPr>
                <w:rFonts w:eastAsia="Times New Roman"/>
                <w:color w:val="000000"/>
                <w:sz w:val="15"/>
              </w:rPr>
              <w:t xml:space="preserve">50 </w:t>
            </w:r>
            <w:r w:rsidRPr="006F45E9">
              <w:rPr>
                <w:rFonts w:eastAsia="Times New Roman"/>
                <w:color w:val="000000"/>
                <w:sz w:val="23"/>
              </w:rPr>
              <w:t>(mL/min)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4F" w14:textId="77777777" w:rsidR="000A097F" w:rsidRPr="006F45E9" w:rsidRDefault="00F13548">
            <w:pPr>
              <w:spacing w:line="263" w:lineRule="exact"/>
              <w:ind w:left="101"/>
              <w:textAlignment w:val="baseline"/>
              <w:rPr>
                <w:rFonts w:eastAsia="Times New Roman"/>
                <w:color w:val="000000"/>
                <w:sz w:val="23"/>
              </w:rPr>
            </w:pPr>
            <w:r w:rsidRPr="006F45E9">
              <w:rPr>
                <w:rFonts w:eastAsia="Times New Roman"/>
                <w:color w:val="000000"/>
                <w:sz w:val="23"/>
              </w:rPr>
              <w:t>2.7</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0" w14:textId="77777777" w:rsidR="000A097F" w:rsidRPr="006F45E9" w:rsidRDefault="00F13548">
            <w:pPr>
              <w:spacing w:line="263" w:lineRule="exact"/>
              <w:ind w:left="106"/>
              <w:textAlignment w:val="baseline"/>
              <w:rPr>
                <w:rFonts w:eastAsia="Times New Roman"/>
                <w:color w:val="000000"/>
                <w:sz w:val="23"/>
              </w:rPr>
            </w:pPr>
            <w:r w:rsidRPr="006F45E9">
              <w:rPr>
                <w:rFonts w:eastAsia="Times New Roman"/>
                <w:color w:val="000000"/>
                <w:sz w:val="23"/>
              </w:rPr>
              <w:t>2.6...3.0</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1" w14:textId="77777777" w:rsidR="000A097F" w:rsidRPr="006F45E9" w:rsidRDefault="00F13548">
            <w:pPr>
              <w:spacing w:line="263" w:lineRule="exact"/>
              <w:ind w:left="102"/>
              <w:textAlignment w:val="baseline"/>
              <w:rPr>
                <w:rFonts w:eastAsia="Times New Roman"/>
                <w:color w:val="000000"/>
                <w:sz w:val="23"/>
              </w:rPr>
            </w:pPr>
            <w:r w:rsidRPr="006F45E9">
              <w:rPr>
                <w:rFonts w:eastAsia="Times New Roman"/>
                <w:color w:val="000000"/>
                <w:sz w:val="23"/>
              </w:rPr>
              <w:t>1.9...4.1</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2" w14:textId="77777777" w:rsidR="000A097F" w:rsidRPr="006F45E9" w:rsidRDefault="00F13548">
            <w:pPr>
              <w:spacing w:line="263" w:lineRule="exact"/>
              <w:jc w:val="center"/>
              <w:textAlignment w:val="baseline"/>
              <w:rPr>
                <w:rFonts w:eastAsia="Times New Roman"/>
                <w:color w:val="000000"/>
                <w:sz w:val="23"/>
              </w:rPr>
            </w:pPr>
            <w:r w:rsidRPr="006F45E9">
              <w:rPr>
                <w:rFonts w:eastAsia="Times New Roman"/>
                <w:color w:val="000000"/>
                <w:sz w:val="23"/>
              </w:rPr>
              <w:t>1</w:t>
            </w:r>
          </w:p>
        </w:tc>
      </w:tr>
      <w:tr w:rsidR="000A097F" w:rsidRPr="006F45E9" w14:paraId="22F0BF59" w14:textId="77777777" w:rsidTr="006F45E9">
        <w:tblPrEx>
          <w:tblCellMar>
            <w:top w:w="0" w:type="dxa"/>
            <w:bottom w:w="0" w:type="dxa"/>
          </w:tblCellMar>
        </w:tblPrEx>
        <w:trPr>
          <w:gridBefore w:val="1"/>
          <w:gridAfter w:val="1"/>
          <w:wBefore w:w="123" w:type="dxa"/>
          <w:wAfter w:w="800" w:type="dxa"/>
          <w:trHeight w:hRule="exact" w:val="274"/>
        </w:trPr>
        <w:tc>
          <w:tcPr>
            <w:tcW w:w="26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54" w14:textId="77777777" w:rsidR="000A097F" w:rsidRPr="006F45E9" w:rsidRDefault="00F13548">
            <w:pPr>
              <w:spacing w:line="268" w:lineRule="exact"/>
              <w:ind w:left="111"/>
              <w:textAlignment w:val="baseline"/>
              <w:rPr>
                <w:rFonts w:eastAsia="Times New Roman"/>
                <w:color w:val="000000"/>
                <w:sz w:val="23"/>
              </w:rPr>
            </w:pPr>
            <w:r w:rsidRPr="006F45E9">
              <w:rPr>
                <w:rFonts w:eastAsia="Times New Roman"/>
                <w:color w:val="000000"/>
                <w:sz w:val="23"/>
              </w:rPr>
              <w:t>TGV GErateT</w:t>
            </w:r>
            <w:r w:rsidRPr="006F45E9">
              <w:rPr>
                <w:rFonts w:eastAsia="Times New Roman"/>
                <w:color w:val="000000"/>
                <w:sz w:val="15"/>
              </w:rPr>
              <w:t xml:space="preserve">50 </w:t>
            </w:r>
            <w:r w:rsidRPr="006F45E9">
              <w:rPr>
                <w:rFonts w:eastAsia="Times New Roman"/>
                <w:color w:val="000000"/>
                <w:sz w:val="23"/>
              </w:rPr>
              <w:t>(mL/min)</w:t>
            </w:r>
          </w:p>
        </w:tc>
        <w:tc>
          <w:tcPr>
            <w:tcW w:w="10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5" w14:textId="77777777" w:rsidR="000A097F" w:rsidRPr="006F45E9" w:rsidRDefault="00F13548">
            <w:pPr>
              <w:spacing w:after="2" w:line="267" w:lineRule="exact"/>
              <w:ind w:left="101"/>
              <w:textAlignment w:val="baseline"/>
              <w:rPr>
                <w:rFonts w:eastAsia="Times New Roman"/>
                <w:color w:val="000000"/>
                <w:sz w:val="23"/>
              </w:rPr>
            </w:pPr>
            <w:r w:rsidRPr="006F45E9">
              <w:rPr>
                <w:rFonts w:eastAsia="Times New Roman"/>
                <w:color w:val="000000"/>
                <w:sz w:val="23"/>
              </w:rPr>
              <w:t>3.5</w:t>
            </w:r>
          </w:p>
        </w:tc>
        <w:tc>
          <w:tcPr>
            <w:tcW w:w="14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6" w14:textId="77777777" w:rsidR="000A097F" w:rsidRPr="006F45E9" w:rsidRDefault="00F13548">
            <w:pPr>
              <w:spacing w:after="2" w:line="267" w:lineRule="exact"/>
              <w:ind w:left="106"/>
              <w:textAlignment w:val="baseline"/>
              <w:rPr>
                <w:rFonts w:eastAsia="Times New Roman"/>
                <w:color w:val="000000"/>
                <w:sz w:val="23"/>
              </w:rPr>
            </w:pPr>
            <w:r w:rsidRPr="006F45E9">
              <w:rPr>
                <w:rFonts w:eastAsia="Times New Roman"/>
                <w:color w:val="000000"/>
                <w:sz w:val="23"/>
              </w:rPr>
              <w:t>3.2...3.7</w:t>
            </w:r>
          </w:p>
        </w:tc>
        <w:tc>
          <w:tcPr>
            <w:tcW w:w="14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7" w14:textId="77777777" w:rsidR="000A097F" w:rsidRPr="006F45E9" w:rsidRDefault="00F13548">
            <w:pPr>
              <w:spacing w:after="2" w:line="267" w:lineRule="exact"/>
              <w:ind w:left="102"/>
              <w:textAlignment w:val="baseline"/>
              <w:rPr>
                <w:rFonts w:eastAsia="Times New Roman"/>
                <w:color w:val="000000"/>
                <w:sz w:val="23"/>
              </w:rPr>
            </w:pPr>
            <w:r w:rsidRPr="006F45E9">
              <w:rPr>
                <w:rFonts w:eastAsia="Times New Roman"/>
                <w:color w:val="000000"/>
                <w:sz w:val="23"/>
              </w:rPr>
              <w:t>2.3...5.2</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F0BF58" w14:textId="77777777" w:rsidR="000A097F" w:rsidRPr="006F45E9" w:rsidRDefault="00F13548">
            <w:pPr>
              <w:spacing w:after="2" w:line="267" w:lineRule="exact"/>
              <w:jc w:val="center"/>
              <w:textAlignment w:val="baseline"/>
              <w:rPr>
                <w:rFonts w:eastAsia="Times New Roman"/>
                <w:color w:val="000000"/>
                <w:sz w:val="23"/>
              </w:rPr>
            </w:pPr>
            <w:r w:rsidRPr="006F45E9">
              <w:rPr>
                <w:rFonts w:eastAsia="Times New Roman"/>
                <w:color w:val="000000"/>
                <w:sz w:val="23"/>
              </w:rPr>
              <w:t>0</w:t>
            </w:r>
          </w:p>
        </w:tc>
      </w:tr>
    </w:tbl>
    <w:p w14:paraId="22F0BF5A" w14:textId="77777777" w:rsidR="000A097F" w:rsidRPr="006F45E9" w:rsidRDefault="000A097F">
      <w:pPr>
        <w:spacing w:after="412" w:line="20" w:lineRule="exact"/>
      </w:pPr>
    </w:p>
    <w:p w14:paraId="22F0BF5B" w14:textId="77777777" w:rsidR="000A097F" w:rsidRPr="006F45E9" w:rsidRDefault="00F13548">
      <w:pPr>
        <w:spacing w:before="2" w:line="273" w:lineRule="exact"/>
        <w:ind w:left="216" w:right="144"/>
        <w:textAlignment w:val="baseline"/>
        <w:rPr>
          <w:rFonts w:eastAsia="Times New Roman"/>
          <w:color w:val="000000"/>
          <w:sz w:val="21"/>
        </w:rPr>
      </w:pPr>
      <w:r w:rsidRPr="006F45E9">
        <w:rPr>
          <w:rFonts w:eastAsia="Times New Roman"/>
          <w:color w:val="000000"/>
          <w:sz w:val="21"/>
        </w:rPr>
        <w:t>GCV, gastric content volume (meal volume and secretion); TGV, total gastric content volume (meal volume, secretion volume and air volume). Vf fasting volume (ml); V0, volume at time 0 min (mL) after meal ingestion - low values indicate rapid early phase em</w:t>
      </w:r>
      <w:r w:rsidRPr="006F45E9">
        <w:rPr>
          <w:rFonts w:eastAsia="Times New Roman"/>
          <w:color w:val="000000"/>
          <w:sz w:val="21"/>
        </w:rPr>
        <w:t xml:space="preserve">ptying; VAcc increase in gastric volume after meal compared to baseline (V0-Vf); </w:t>
      </w:r>
      <w:r w:rsidRPr="006F45E9">
        <w:rPr>
          <w:rFonts w:eastAsia="Times New Roman"/>
          <w:color w:val="000000"/>
          <w:sz w:val="21"/>
          <w:vertAlign w:val="subscript"/>
        </w:rPr>
        <w:t>T50,</w:t>
      </w:r>
      <w:r w:rsidRPr="006F45E9">
        <w:rPr>
          <w:rFonts w:eastAsia="Times New Roman"/>
          <w:color w:val="000000"/>
          <w:sz w:val="21"/>
        </w:rPr>
        <w:t xml:space="preserve"> half emptying time; GErateT50, gastric emptying rate at T50 (mL/min) — low values indicate slow late phase emptying. Note: Since fasting volume is independent of meal vol</w:t>
      </w:r>
      <w:r w:rsidRPr="006F45E9">
        <w:rPr>
          <w:rFonts w:eastAsia="Times New Roman"/>
          <w:color w:val="000000"/>
          <w:sz w:val="21"/>
        </w:rPr>
        <w:t>ume, baseline data from all records where pooled and is the same in both groups.</w:t>
      </w:r>
    </w:p>
    <w:p w14:paraId="22F0BF5C" w14:textId="77777777" w:rsidR="000A097F" w:rsidRPr="006F45E9" w:rsidRDefault="000A097F">
      <w:pPr>
        <w:sectPr w:rsidR="000A097F" w:rsidRPr="006F45E9">
          <w:pgSz w:w="12240" w:h="15840"/>
          <w:pgMar w:top="427" w:right="1682" w:bottom="240" w:left="1638" w:header="720" w:footer="720" w:gutter="0"/>
          <w:cols w:space="720"/>
        </w:sectPr>
      </w:pPr>
    </w:p>
    <w:p w14:paraId="22F0BF5D" w14:textId="77777777" w:rsidR="000A097F" w:rsidRPr="006F45E9" w:rsidRDefault="00F13548">
      <w:pPr>
        <w:spacing w:before="228" w:line="272" w:lineRule="exact"/>
        <w:ind w:right="144"/>
        <w:jc w:val="right"/>
        <w:textAlignment w:val="baseline"/>
        <w:rPr>
          <w:rFonts w:eastAsia="Times New Roman"/>
          <w:color w:val="000000"/>
          <w:spacing w:val="-3"/>
          <w:sz w:val="23"/>
        </w:rPr>
      </w:pPr>
      <w:r w:rsidRPr="006F45E9">
        <w:lastRenderedPageBreak/>
        <w:pict w14:anchorId="22F0C298">
          <v:shape id="_x0000_s1069" type="#_x0000_t202" style="position:absolute;left:0;text-align:left;margin-left:2.95pt;margin-top:9.1pt;width:600.9pt;height:12.25pt;z-index:-251629568;mso-wrap-distance-left:0;mso-wrap-distance-right:0;mso-position-horizontal-relative:page;mso-position-vertical-relative:page" filled="f" stroked="f">
            <v:textbox inset="0,0,0,0">
              <w:txbxContent>
                <w:p w14:paraId="22F0CACC" w14:textId="77777777" w:rsidR="000A097F" w:rsidRDefault="00F13548">
                  <w:pPr>
                    <w:tabs>
                      <w:tab w:val="right" w:pos="12024"/>
                    </w:tabs>
                    <w:spacing w:line="235" w:lineRule="exact"/>
                    <w:ind w:left="4536"/>
                    <w:textAlignment w:val="baseline"/>
                    <w:rPr>
                      <w:rFonts w:ascii="Tahoma" w:eastAsia="Tahoma" w:hAnsi="Tahoma"/>
                      <w:color w:val="000000"/>
                      <w:sz w:val="18"/>
                    </w:rPr>
                  </w:pPr>
                  <w:r>
                    <w:rPr>
                      <w:rFonts w:ascii="Tahoma" w:eastAsia="Tahoma" w:hAnsi="Tahoma"/>
                      <w:color w:val="000000"/>
                      <w:sz w:val="18"/>
                    </w:rPr>
                    <w:t>Neurogastroenterology and Motility</w:t>
                  </w:r>
                  <w:r>
                    <w:rPr>
                      <w:rFonts w:ascii="Tahoma" w:eastAsia="Tahoma" w:hAnsi="Tahoma"/>
                      <w:color w:val="000000"/>
                      <w:sz w:val="18"/>
                    </w:rPr>
                    <w:tab/>
                    <w:t>Page 34 of 42</w:t>
                  </w:r>
                </w:p>
              </w:txbxContent>
            </v:textbox>
            <w10:wrap type="square" anchorx="page" anchory="page"/>
          </v:shape>
        </w:pict>
      </w:r>
      <w:r w:rsidRPr="006F45E9">
        <w:pict w14:anchorId="22F0C299">
          <v:shape id="_x0000_s1068" type="#_x0000_t202" style="position:absolute;left:0;text-align:left;margin-left:2.95pt;margin-top:44.95pt;width:20.25pt;height:10in;z-index:-251628544;mso-wrap-distance-left:0;mso-wrap-distance-right:0;mso-position-horizontal-relative:page;mso-position-vertical-relative:page" filled="f" stroked="f">
            <v:textbox inset="0,0,0,0">
              <w:txbxContent>
                <w:p w14:paraId="22F0CAC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AC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AC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AD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AD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AD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AD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AD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AD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AD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AD7"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AD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AD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AD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AD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AD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AD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AD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AD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AE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AE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AE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AE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AE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AE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AE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AE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AE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AE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AE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AEB"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AE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AE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AE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AE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AF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AF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AF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AF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AF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AF5"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AF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AF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AF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AF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AF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AF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AF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AFD"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AF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AF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B0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B0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B0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B0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B0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B0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B0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B0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B08"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33</w:t>
      </w:r>
    </w:p>
    <w:p w14:paraId="22F0BF5E" w14:textId="77777777" w:rsidR="000A097F" w:rsidRPr="006F45E9" w:rsidRDefault="00F13548">
      <w:pPr>
        <w:spacing w:before="448" w:line="249" w:lineRule="exact"/>
        <w:ind w:left="216"/>
        <w:textAlignment w:val="baseline"/>
        <w:rPr>
          <w:rFonts w:eastAsia="Times New Roman"/>
          <w:b/>
          <w:color w:val="000000"/>
          <w:spacing w:val="-2"/>
          <w:sz w:val="23"/>
        </w:rPr>
      </w:pPr>
      <w:r w:rsidRPr="006F45E9">
        <w:rPr>
          <w:rFonts w:eastAsia="Times New Roman"/>
          <w:b/>
          <w:color w:val="000000"/>
          <w:spacing w:val="-2"/>
          <w:sz w:val="23"/>
        </w:rPr>
        <w:t>Figure Legends</w:t>
      </w:r>
    </w:p>
    <w:p w14:paraId="22F0BF5F" w14:textId="77777777" w:rsidR="000A097F" w:rsidRPr="006F45E9" w:rsidRDefault="00F13548">
      <w:pPr>
        <w:spacing w:after="186" w:line="511" w:lineRule="exact"/>
        <w:ind w:left="216" w:right="288"/>
        <w:textAlignment w:val="baseline"/>
        <w:rPr>
          <w:rFonts w:eastAsia="Times New Roman"/>
          <w:b/>
          <w:color w:val="000000"/>
          <w:sz w:val="23"/>
        </w:rPr>
      </w:pPr>
      <w:r w:rsidRPr="006F45E9">
        <w:rPr>
          <w:rFonts w:eastAsia="Times New Roman"/>
          <w:b/>
          <w:color w:val="000000"/>
          <w:sz w:val="23"/>
        </w:rPr>
        <w:t xml:space="preserve">Figure 1 </w:t>
      </w:r>
      <w:r w:rsidRPr="006F45E9">
        <w:rPr>
          <w:rFonts w:eastAsia="Times New Roman"/>
          <w:color w:val="000000"/>
          <w:sz w:val="23"/>
        </w:rPr>
        <w:t>Reported visual analogue scores over time after ingestion of Liquid-NTM or Mixed-NTM. Fullness and Satiety increased from the start of the study (-10 Min) with ingestion of 200ml (-5 Min) and 400ml (0 Min). From that point there was a steady return of scor</w:t>
      </w:r>
      <w:r w:rsidRPr="006F45E9">
        <w:rPr>
          <w:rFonts w:eastAsia="Times New Roman"/>
          <w:color w:val="000000"/>
          <w:sz w:val="23"/>
        </w:rPr>
        <w:t>es towards baseline. The mean and 95% confidence intervals of the mean are provided. Panel A: Fullness and Panel B: Satiety. Light grey bar indicates Liquid-NTM and dark grey bar indicated Mixed-NTM. NTM; Nottingham test meal.</w:t>
      </w:r>
    </w:p>
    <w:p w14:paraId="22F0BF60" w14:textId="77777777" w:rsidR="000A097F" w:rsidRPr="006F45E9" w:rsidRDefault="00F13548">
      <w:pPr>
        <w:spacing w:line="518" w:lineRule="exact"/>
        <w:ind w:left="216" w:right="288"/>
        <w:textAlignment w:val="baseline"/>
        <w:rPr>
          <w:rFonts w:eastAsia="Times New Roman"/>
          <w:b/>
          <w:color w:val="000000"/>
          <w:sz w:val="23"/>
        </w:rPr>
      </w:pPr>
      <w:r w:rsidRPr="006F45E9">
        <w:pict w14:anchorId="22F0C29A">
          <v:shape id="_x0000_s1067" type="#_x0000_t202" style="position:absolute;left:0;text-align:left;margin-left:196.3pt;margin-top:253.9pt;width:36.25pt;height:24.25pt;z-index:-251627520;mso-wrap-distance-left:0;mso-wrap-distance-right:0;mso-position-horizontal-relative:page;mso-position-vertical-relative:page" filled="f" stroked="f">
            <v:textbox inset="0,0,0,0">
              <w:txbxContent>
                <w:p w14:paraId="22F0CB09" w14:textId="77777777" w:rsidR="000A097F" w:rsidRDefault="00F13548">
                  <w:pPr>
                    <w:textAlignment w:val="baseline"/>
                  </w:pPr>
                  <w:r>
                    <w:rPr>
                      <w:noProof/>
                      <w:lang w:val="en-GB" w:eastAsia="en-GB"/>
                    </w:rPr>
                    <w:drawing>
                      <wp:inline distT="0" distB="0" distL="0" distR="0" wp14:anchorId="22F0CD42" wp14:editId="22F0CD43">
                        <wp:extent cx="460375" cy="307975"/>
                        <wp:effectExtent l="0" t="0" r="0" b="0"/>
                        <wp:docPr id="89" name="pic"/>
                        <wp:cNvGraphicFramePr/>
                        <a:graphic xmlns:a="http://schemas.openxmlformats.org/drawingml/2006/main">
                          <a:graphicData uri="http://schemas.openxmlformats.org/drawingml/2006/picture">
                            <pic:pic xmlns:pic="http://schemas.openxmlformats.org/drawingml/2006/picture">
                              <pic:nvPicPr>
                                <pic:cNvPr id="90" name="test1"/>
                                <pic:cNvPicPr preferRelativeResize="0"/>
                              </pic:nvPicPr>
                              <pic:blipFill>
                                <a:blip r:embed="rId8"/>
                                <a:stretch>
                                  <a:fillRect/>
                                </a:stretch>
                              </pic:blipFill>
                              <pic:spPr>
                                <a:xfrm>
                                  <a:off x="0" y="0"/>
                                  <a:ext cx="460375" cy="307975"/>
                                </a:xfrm>
                                <a:prstGeom prst="rect">
                                  <a:avLst/>
                                </a:prstGeom>
                              </pic:spPr>
                            </pic:pic>
                          </a:graphicData>
                        </a:graphic>
                      </wp:inline>
                    </w:drawing>
                  </w:r>
                </w:p>
              </w:txbxContent>
            </v:textbox>
            <w10:wrap anchorx="page" anchory="page"/>
          </v:shape>
        </w:pict>
      </w:r>
      <w:r w:rsidRPr="006F45E9">
        <w:rPr>
          <w:rFonts w:eastAsia="Times New Roman"/>
          <w:b/>
          <w:color w:val="000000"/>
          <w:sz w:val="23"/>
        </w:rPr>
        <w:t xml:space="preserve">Figure 2 </w:t>
      </w:r>
      <w:r w:rsidRPr="006F45E9">
        <w:rPr>
          <w:rFonts w:eastAsia="Times New Roman"/>
          <w:color w:val="000000"/>
          <w:sz w:val="23"/>
        </w:rPr>
        <w:t xml:space="preserve">Liquid gastric </w:t>
      </w:r>
      <w:r w:rsidRPr="006F45E9">
        <w:rPr>
          <w:rFonts w:eastAsia="Times New Roman"/>
          <w:color w:val="000000"/>
          <w:sz w:val="23"/>
        </w:rPr>
        <w:t>emptying reference intervals of the Liquid-NTM and Mixed-NTM. The outer ribbon represents the 95% reference interval of the population and the inner ribbon represents the bootstrapped 95% confidence interval of the mean. Panel A; Liquid-NTM and Panel B; Mi</w:t>
      </w:r>
      <w:r w:rsidRPr="006F45E9">
        <w:rPr>
          <w:rFonts w:eastAsia="Times New Roman"/>
          <w:color w:val="000000"/>
          <w:sz w:val="23"/>
        </w:rPr>
        <w:t>xed-NTM. NTM: Nottingham test meal.</w:t>
      </w:r>
    </w:p>
    <w:p w14:paraId="22F0BF61" w14:textId="77777777" w:rsidR="000A097F" w:rsidRPr="006F45E9" w:rsidRDefault="00F13548">
      <w:pPr>
        <w:spacing w:before="188" w:line="518" w:lineRule="exact"/>
        <w:ind w:left="216" w:right="576"/>
        <w:textAlignment w:val="baseline"/>
        <w:rPr>
          <w:rFonts w:eastAsia="Times New Roman"/>
          <w:b/>
          <w:color w:val="000000"/>
          <w:sz w:val="23"/>
        </w:rPr>
      </w:pPr>
      <w:r w:rsidRPr="006F45E9">
        <w:pict w14:anchorId="22F0C29B">
          <v:shape id="_x0000_s1066" type="#_x0000_t202" style="position:absolute;left:0;text-align:left;margin-left:262.1pt;margin-top:341.75pt;width:148.3pt;height:172.55pt;z-index:-251626496;mso-wrap-distance-left:0;mso-wrap-distance-right:0;mso-position-horizontal-relative:page;mso-position-vertical-relative:page" filled="f" stroked="f">
            <v:textbox inset="0,0,0,0">
              <w:txbxContent>
                <w:p w14:paraId="22F0CB0A" w14:textId="082132C0" w:rsidR="000A097F" w:rsidRDefault="000A097F">
                  <w:pPr>
                    <w:textAlignment w:val="baseline"/>
                  </w:pPr>
                </w:p>
              </w:txbxContent>
            </v:textbox>
            <w10:wrap anchorx="page" anchory="page"/>
          </v:shape>
        </w:pict>
      </w:r>
      <w:r w:rsidRPr="006F45E9">
        <w:rPr>
          <w:rFonts w:eastAsia="Times New Roman"/>
          <w:b/>
          <w:color w:val="000000"/>
          <w:sz w:val="23"/>
        </w:rPr>
        <w:t xml:space="preserve">Figure 3 </w:t>
      </w:r>
      <w:r w:rsidRPr="006F45E9">
        <w:rPr>
          <w:rFonts w:eastAsia="Times New Roman"/>
          <w:color w:val="000000"/>
          <w:sz w:val="23"/>
        </w:rPr>
        <w:t>The number of whole intact agar beads in the stomach at 60 and 120 min for the Mixed-NTM. Solid black line indicates the median and boxes indicate the quartile range. NTM: Nottingham test meal.</w:t>
      </w:r>
    </w:p>
    <w:p w14:paraId="22F0BF62" w14:textId="77777777" w:rsidR="000A097F" w:rsidRPr="006F45E9" w:rsidRDefault="000A097F">
      <w:pPr>
        <w:sectPr w:rsidR="000A097F" w:rsidRPr="006F45E9">
          <w:pgSz w:w="12240" w:h="15840"/>
          <w:pgMar w:top="427" w:right="1672" w:bottom="240" w:left="1648" w:header="720" w:footer="720" w:gutter="0"/>
          <w:cols w:space="720"/>
        </w:sectPr>
      </w:pPr>
    </w:p>
    <w:p w14:paraId="22F0BF63" w14:textId="77777777" w:rsidR="000A097F" w:rsidRPr="006F45E9" w:rsidRDefault="00F13548">
      <w:pPr>
        <w:spacing w:before="475" w:after="2799" w:line="275" w:lineRule="exact"/>
        <w:textAlignment w:val="baseline"/>
        <w:rPr>
          <w:rFonts w:eastAsia="Times New Roman"/>
          <w:color w:val="000000"/>
          <w:spacing w:val="-12"/>
          <w:sz w:val="23"/>
        </w:rPr>
      </w:pPr>
      <w:r w:rsidRPr="006F45E9">
        <w:lastRenderedPageBreak/>
        <w:pict w14:anchorId="22F0C29C">
          <v:shape id="_x0000_s1065" type="#_x0000_t202" style="position:absolute;margin-left:2.95pt;margin-top:9pt;width:471.55pt;height:12.35pt;z-index:-251625472;mso-wrap-distance-left:0;mso-wrap-distance-right:0;mso-position-horizontal-relative:page;mso-position-vertical-relative:page" filled="f" stroked="f">
            <v:textbox inset="0,0,0,0">
              <w:txbxContent>
                <w:p w14:paraId="22F0CB0B" w14:textId="77777777" w:rsidR="000A097F" w:rsidRDefault="00F13548">
                  <w:pPr>
                    <w:tabs>
                      <w:tab w:val="left" w:pos="4536"/>
                    </w:tabs>
                    <w:spacing w:before="2"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35 of 42</w:t>
                  </w:r>
                  <w:r>
                    <w:rPr>
                      <w:rFonts w:ascii="Tahoma" w:eastAsia="Tahoma" w:hAnsi="Tahoma"/>
                      <w:color w:val="000000"/>
                      <w:spacing w:val="3"/>
                      <w:sz w:val="18"/>
                    </w:rPr>
                    <w:tab/>
                    <w:t>Neurogastroenterology and Motility</w:t>
                  </w:r>
                </w:p>
              </w:txbxContent>
            </v:textbox>
            <w10:wrap type="square" anchorx="page" anchory="page"/>
          </v:shape>
        </w:pict>
      </w:r>
      <w:r w:rsidRPr="006F45E9">
        <w:rPr>
          <w:rFonts w:eastAsia="Times New Roman"/>
          <w:color w:val="000000"/>
          <w:spacing w:val="-12"/>
          <w:sz w:val="23"/>
        </w:rPr>
        <w:t>Parker 34</w:t>
      </w:r>
    </w:p>
    <w:p w14:paraId="22F0BF64" w14:textId="77777777" w:rsidR="000A097F" w:rsidRPr="006F45E9" w:rsidRDefault="000A097F">
      <w:pPr>
        <w:spacing w:before="475" w:after="2799" w:line="275" w:lineRule="exact"/>
        <w:sectPr w:rsidR="000A097F" w:rsidRPr="006F45E9">
          <w:pgSz w:w="12240" w:h="15840"/>
          <w:pgMar w:top="180" w:right="1870" w:bottom="240" w:left="9490" w:header="720" w:footer="720" w:gutter="0"/>
          <w:cols w:space="720"/>
        </w:sectPr>
      </w:pPr>
    </w:p>
    <w:p w14:paraId="22F0BF65" w14:textId="77777777" w:rsidR="000A097F" w:rsidRPr="006F45E9" w:rsidRDefault="00F13548">
      <w:pPr>
        <w:spacing w:line="397" w:lineRule="exact"/>
        <w:ind w:left="216" w:right="6336"/>
        <w:textAlignment w:val="baseline"/>
        <w:rPr>
          <w:rFonts w:eastAsia="Times New Roman"/>
          <w:b/>
          <w:color w:val="000000"/>
          <w:sz w:val="23"/>
        </w:rPr>
      </w:pPr>
      <w:r w:rsidRPr="006F45E9">
        <w:pict w14:anchorId="22F0C29D">
          <v:shape id="_x0000_s1064" type="#_x0000_t202" style="position:absolute;left:0;text-align:left;margin-left:2.95pt;margin-top:44.95pt;width:20.25pt;height:10in;z-index:-251624448;mso-wrap-distance-left:0;mso-wrap-distance-right:0;mso-position-horizontal-relative:page;mso-position-vertical-relative:page" filled="f" stroked="f">
            <v:textbox inset="0,0,0,0">
              <w:txbxContent>
                <w:p w14:paraId="22F0CB0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B0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B0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B0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B1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B1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B1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B1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B1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B1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B16"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B1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B1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B1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B1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B1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B1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B1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B1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B1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B2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B2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B2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B2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B2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B2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B2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B2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B2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B2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B2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B2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B2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B2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B2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B2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B3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B3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B3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B3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B34"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B3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B3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B3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B3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B3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B3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B3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B3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B3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B3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B3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B4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B4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B4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B4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B4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B4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B4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B47"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b/>
          <w:color w:val="000000"/>
          <w:sz w:val="23"/>
        </w:rPr>
        <w:t>Supporting information Supplementary Table 1</w:t>
      </w:r>
    </w:p>
    <w:p w14:paraId="22F0BF66" w14:textId="77777777" w:rsidR="000A097F" w:rsidRPr="006F45E9" w:rsidRDefault="00F13548">
      <w:pPr>
        <w:spacing w:before="176" w:after="428" w:line="520" w:lineRule="exact"/>
        <w:ind w:left="216" w:right="144"/>
        <w:textAlignment w:val="baseline"/>
        <w:rPr>
          <w:rFonts w:eastAsia="Times New Roman"/>
          <w:color w:val="000000"/>
          <w:sz w:val="23"/>
        </w:rPr>
      </w:pPr>
      <w:r w:rsidRPr="006F45E9">
        <w:pict w14:anchorId="22F0C29E">
          <v:shape id="_x0000_s1063" type="#_x0000_t202" style="position:absolute;left:0;text-align:left;margin-left:213.6pt;margin-top:280.8pt;width:80.65pt;height:80.4pt;z-index:-251623424;mso-wrap-distance-left:0;mso-wrap-distance-right:0;mso-position-horizontal-relative:page;mso-position-vertical-relative:page" filled="f" stroked="f">
            <v:textbox inset="0,0,0,0">
              <w:txbxContent>
                <w:p w14:paraId="22F0CB48" w14:textId="0B908493" w:rsidR="000A097F" w:rsidRDefault="000A097F">
                  <w:pPr>
                    <w:textAlignment w:val="baseline"/>
                  </w:pPr>
                </w:p>
              </w:txbxContent>
            </v:textbox>
            <w10:wrap anchorx="page" anchory="page"/>
          </v:shape>
        </w:pict>
      </w:r>
      <w:r w:rsidRPr="006F45E9">
        <w:rPr>
          <w:rFonts w:eastAsia="Times New Roman"/>
          <w:color w:val="000000"/>
          <w:sz w:val="23"/>
        </w:rPr>
        <w:t>Reproducibility of measurements assessed by the method of Bland and Altman based on within-subject standard deviation and means of 9 subjects. SD is the standard deviation of the pairwise differences, rc is</w:t>
      </w:r>
      <w:r w:rsidRPr="006F45E9">
        <w:rPr>
          <w:rFonts w:eastAsia="Times New Roman"/>
          <w:color w:val="000000"/>
          <w:sz w:val="23"/>
        </w:rPr>
        <w:t xml:space="preserve"> the 95% repeatability coefficient, and norm_rc is the normalized repeatability.</w:t>
      </w:r>
    </w:p>
    <w:tbl>
      <w:tblPr>
        <w:tblW w:w="0" w:type="auto"/>
        <w:tblInd w:w="164" w:type="dxa"/>
        <w:tblLayout w:type="fixed"/>
        <w:tblCellMar>
          <w:left w:w="0" w:type="dxa"/>
          <w:right w:w="0" w:type="dxa"/>
        </w:tblCellMar>
        <w:tblLook w:val="0000" w:firstRow="0" w:lastRow="0" w:firstColumn="0" w:lastColumn="0" w:noHBand="0" w:noVBand="0"/>
      </w:tblPr>
      <w:tblGrid>
        <w:gridCol w:w="1862"/>
        <w:gridCol w:w="1316"/>
        <w:gridCol w:w="820"/>
        <w:gridCol w:w="797"/>
        <w:gridCol w:w="1469"/>
      </w:tblGrid>
      <w:tr w:rsidR="000A097F" w:rsidRPr="006F45E9" w14:paraId="22F0BF6C" w14:textId="77777777">
        <w:tblPrEx>
          <w:tblCellMar>
            <w:top w:w="0" w:type="dxa"/>
            <w:bottom w:w="0" w:type="dxa"/>
          </w:tblCellMar>
        </w:tblPrEx>
        <w:trPr>
          <w:trHeight w:hRule="exact" w:val="317"/>
        </w:trPr>
        <w:tc>
          <w:tcPr>
            <w:tcW w:w="1862" w:type="dxa"/>
            <w:tcBorders>
              <w:top w:val="single" w:sz="4" w:space="0" w:color="000000"/>
              <w:left w:val="single" w:sz="4" w:space="0" w:color="000000"/>
              <w:bottom w:val="single" w:sz="4" w:space="0" w:color="000000"/>
              <w:right w:val="single" w:sz="4" w:space="0" w:color="000000"/>
            </w:tcBorders>
            <w:vAlign w:val="center"/>
          </w:tcPr>
          <w:p w14:paraId="22F0BF67" w14:textId="77777777" w:rsidR="000A097F" w:rsidRPr="006F45E9" w:rsidRDefault="00F13548">
            <w:pPr>
              <w:spacing w:before="31" w:after="25" w:line="251" w:lineRule="exact"/>
              <w:ind w:left="111"/>
              <w:textAlignment w:val="baseline"/>
              <w:rPr>
                <w:rFonts w:eastAsia="Times New Roman"/>
                <w:b/>
                <w:color w:val="000000"/>
                <w:sz w:val="23"/>
              </w:rPr>
            </w:pPr>
            <w:r w:rsidRPr="006F45E9">
              <w:rPr>
                <w:rFonts w:eastAsia="Times New Roman"/>
                <w:b/>
                <w:color w:val="000000"/>
                <w:sz w:val="23"/>
              </w:rPr>
              <w:t>Parameter</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68" w14:textId="77777777" w:rsidR="000A097F" w:rsidRPr="006F45E9" w:rsidRDefault="00F13548">
            <w:pPr>
              <w:spacing w:before="31" w:after="25" w:line="251" w:lineRule="exact"/>
              <w:ind w:left="106"/>
              <w:textAlignment w:val="baseline"/>
              <w:rPr>
                <w:rFonts w:eastAsia="Times New Roman"/>
                <w:b/>
                <w:color w:val="000000"/>
                <w:sz w:val="23"/>
              </w:rPr>
            </w:pPr>
            <w:r w:rsidRPr="006F45E9">
              <w:rPr>
                <w:rFonts w:eastAsia="Times New Roman"/>
                <w:b/>
                <w:color w:val="000000"/>
                <w:sz w:val="23"/>
              </w:rPr>
              <w:t>Mean</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69" w14:textId="77777777" w:rsidR="000A097F" w:rsidRPr="006F45E9" w:rsidRDefault="00F13548">
            <w:pPr>
              <w:spacing w:before="31" w:after="25" w:line="251" w:lineRule="exact"/>
              <w:ind w:right="441"/>
              <w:jc w:val="right"/>
              <w:textAlignment w:val="baseline"/>
              <w:rPr>
                <w:rFonts w:eastAsia="Times New Roman"/>
                <w:b/>
                <w:color w:val="000000"/>
                <w:sz w:val="23"/>
              </w:rPr>
            </w:pPr>
            <w:r w:rsidRPr="006F45E9">
              <w:rPr>
                <w:rFonts w:eastAsia="Times New Roman"/>
                <w:b/>
                <w:color w:val="000000"/>
                <w:sz w:val="23"/>
              </w:rPr>
              <w:t>SD</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6A" w14:textId="77777777" w:rsidR="000A097F" w:rsidRPr="006F45E9" w:rsidRDefault="00F13548">
            <w:pPr>
              <w:spacing w:before="31" w:after="25" w:line="251" w:lineRule="exact"/>
              <w:ind w:right="417"/>
              <w:jc w:val="right"/>
              <w:textAlignment w:val="baseline"/>
              <w:rPr>
                <w:rFonts w:eastAsia="Times New Roman"/>
                <w:b/>
                <w:color w:val="000000"/>
                <w:sz w:val="23"/>
              </w:rPr>
            </w:pPr>
            <w:r w:rsidRPr="006F45E9">
              <w:rPr>
                <w:rFonts w:eastAsia="Times New Roman"/>
                <w:b/>
                <w:color w:val="000000"/>
                <w:sz w:val="23"/>
              </w:rPr>
              <w:t>rc</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6B" w14:textId="77777777" w:rsidR="000A097F" w:rsidRPr="006F45E9" w:rsidRDefault="00F13548">
            <w:pPr>
              <w:spacing w:before="31" w:after="25" w:line="251" w:lineRule="exact"/>
              <w:ind w:left="106"/>
              <w:textAlignment w:val="baseline"/>
              <w:rPr>
                <w:rFonts w:eastAsia="Times New Roman"/>
                <w:b/>
                <w:color w:val="000000"/>
                <w:sz w:val="23"/>
              </w:rPr>
            </w:pPr>
            <w:r w:rsidRPr="006F45E9">
              <w:rPr>
                <w:rFonts w:eastAsia="Times New Roman"/>
                <w:b/>
                <w:color w:val="000000"/>
                <w:sz w:val="23"/>
              </w:rPr>
              <w:t>norm_rc</w:t>
            </w:r>
          </w:p>
        </w:tc>
      </w:tr>
      <w:tr w:rsidR="000A097F" w:rsidRPr="006F45E9" w14:paraId="22F0BF72" w14:textId="77777777">
        <w:tblPrEx>
          <w:tblCellMar>
            <w:top w:w="0" w:type="dxa"/>
            <w:bottom w:w="0" w:type="dxa"/>
          </w:tblCellMar>
        </w:tblPrEx>
        <w:trPr>
          <w:trHeight w:hRule="exact" w:val="302"/>
        </w:trPr>
        <w:tc>
          <w:tcPr>
            <w:tcW w:w="1862" w:type="dxa"/>
            <w:tcBorders>
              <w:top w:val="single" w:sz="4" w:space="0" w:color="000000"/>
              <w:left w:val="single" w:sz="4" w:space="0" w:color="000000"/>
              <w:bottom w:val="single" w:sz="4" w:space="0" w:color="000000"/>
              <w:right w:val="single" w:sz="4" w:space="0" w:color="000000"/>
            </w:tcBorders>
            <w:vAlign w:val="center"/>
          </w:tcPr>
          <w:p w14:paraId="22F0BF6D" w14:textId="77777777" w:rsidR="000A097F" w:rsidRPr="006F45E9" w:rsidRDefault="00F13548">
            <w:pPr>
              <w:spacing w:after="25" w:line="267" w:lineRule="exact"/>
              <w:ind w:left="111"/>
              <w:textAlignment w:val="baseline"/>
              <w:rPr>
                <w:rFonts w:eastAsia="Times New Roman"/>
                <w:color w:val="000000"/>
                <w:sz w:val="23"/>
              </w:rPr>
            </w:pPr>
            <w:r w:rsidRPr="006F45E9">
              <w:rPr>
                <w:rFonts w:eastAsia="Times New Roman"/>
                <w:color w:val="000000"/>
                <w:sz w:val="23"/>
              </w:rPr>
              <w:t>GCVf (mL)</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6E" w14:textId="77777777" w:rsidR="000A097F" w:rsidRPr="006F45E9" w:rsidRDefault="00F13548">
            <w:pPr>
              <w:spacing w:after="25" w:line="267" w:lineRule="exact"/>
              <w:ind w:left="106"/>
              <w:textAlignment w:val="baseline"/>
              <w:rPr>
                <w:rFonts w:eastAsia="Times New Roman"/>
                <w:color w:val="000000"/>
                <w:sz w:val="23"/>
              </w:rPr>
            </w:pPr>
            <w:r w:rsidRPr="006F45E9">
              <w:rPr>
                <w:rFonts w:eastAsia="Times New Roman"/>
                <w:color w:val="000000"/>
                <w:sz w:val="23"/>
              </w:rPr>
              <w:t>17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6F" w14:textId="77777777" w:rsidR="000A097F" w:rsidRPr="006F45E9" w:rsidRDefault="00F13548">
            <w:pPr>
              <w:spacing w:after="25" w:line="267" w:lineRule="exact"/>
              <w:ind w:right="441"/>
              <w:jc w:val="right"/>
              <w:textAlignment w:val="baseline"/>
              <w:rPr>
                <w:rFonts w:eastAsia="Times New Roman"/>
                <w:color w:val="000000"/>
                <w:sz w:val="23"/>
              </w:rPr>
            </w:pPr>
            <w:r w:rsidRPr="006F45E9">
              <w:rPr>
                <w:rFonts w:eastAsia="Times New Roman"/>
                <w:color w:val="000000"/>
                <w:sz w:val="23"/>
              </w:rPr>
              <w:t>10</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70" w14:textId="77777777" w:rsidR="000A097F" w:rsidRPr="006F45E9" w:rsidRDefault="00F13548">
            <w:pPr>
              <w:spacing w:after="25" w:line="267" w:lineRule="exact"/>
              <w:ind w:right="417"/>
              <w:jc w:val="right"/>
              <w:textAlignment w:val="baseline"/>
              <w:rPr>
                <w:rFonts w:eastAsia="Times New Roman"/>
                <w:color w:val="000000"/>
                <w:sz w:val="23"/>
              </w:rPr>
            </w:pPr>
            <w:r w:rsidRPr="006F45E9">
              <w:rPr>
                <w:rFonts w:eastAsia="Times New Roman"/>
                <w:color w:val="000000"/>
                <w:sz w:val="23"/>
              </w:rPr>
              <w:t>18</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71" w14:textId="77777777" w:rsidR="000A097F" w:rsidRPr="006F45E9" w:rsidRDefault="00F13548">
            <w:pPr>
              <w:spacing w:after="25" w:line="267" w:lineRule="exact"/>
              <w:ind w:left="106"/>
              <w:textAlignment w:val="baseline"/>
              <w:rPr>
                <w:rFonts w:eastAsia="Times New Roman"/>
                <w:color w:val="000000"/>
                <w:sz w:val="23"/>
              </w:rPr>
            </w:pPr>
            <w:r w:rsidRPr="006F45E9">
              <w:rPr>
                <w:rFonts w:eastAsia="Times New Roman"/>
                <w:color w:val="000000"/>
                <w:sz w:val="23"/>
              </w:rPr>
              <w:t>108%</w:t>
            </w:r>
          </w:p>
        </w:tc>
      </w:tr>
      <w:tr w:rsidR="000A097F" w:rsidRPr="006F45E9" w14:paraId="22F0BF78" w14:textId="77777777">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vAlign w:val="center"/>
          </w:tcPr>
          <w:p w14:paraId="22F0BF73" w14:textId="77777777" w:rsidR="000A097F" w:rsidRPr="006F45E9" w:rsidRDefault="00F13548">
            <w:pPr>
              <w:spacing w:after="20" w:line="273" w:lineRule="exact"/>
              <w:ind w:left="111"/>
              <w:textAlignment w:val="baseline"/>
              <w:rPr>
                <w:rFonts w:eastAsia="Times New Roman"/>
                <w:color w:val="000000"/>
                <w:sz w:val="23"/>
              </w:rPr>
            </w:pPr>
            <w:r w:rsidRPr="006F45E9">
              <w:rPr>
                <w:rFonts w:eastAsia="Times New Roman"/>
                <w:color w:val="000000"/>
                <w:sz w:val="23"/>
              </w:rPr>
              <w:t>TGVf (mL)</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74" w14:textId="77777777" w:rsidR="000A097F" w:rsidRPr="006F45E9" w:rsidRDefault="00F13548">
            <w:pPr>
              <w:spacing w:after="20" w:line="273" w:lineRule="exact"/>
              <w:ind w:left="106"/>
              <w:textAlignment w:val="baseline"/>
              <w:rPr>
                <w:rFonts w:eastAsia="Times New Roman"/>
                <w:color w:val="000000"/>
                <w:sz w:val="23"/>
              </w:rPr>
            </w:pPr>
            <w:r w:rsidRPr="006F45E9">
              <w:rPr>
                <w:rFonts w:eastAsia="Times New Roman"/>
                <w:color w:val="000000"/>
                <w:sz w:val="23"/>
              </w:rPr>
              <w:t>45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75" w14:textId="77777777" w:rsidR="000A097F" w:rsidRPr="006F45E9" w:rsidRDefault="00F13548">
            <w:pPr>
              <w:spacing w:after="20" w:line="273" w:lineRule="exact"/>
              <w:ind w:right="441"/>
              <w:jc w:val="right"/>
              <w:textAlignment w:val="baseline"/>
              <w:rPr>
                <w:rFonts w:eastAsia="Times New Roman"/>
                <w:color w:val="000000"/>
                <w:sz w:val="23"/>
              </w:rPr>
            </w:pPr>
            <w:r w:rsidRPr="006F45E9">
              <w:rPr>
                <w:rFonts w:eastAsia="Times New Roman"/>
                <w:color w:val="000000"/>
                <w:sz w:val="23"/>
              </w:rPr>
              <w:t>35</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76" w14:textId="77777777" w:rsidR="000A097F" w:rsidRPr="006F45E9" w:rsidRDefault="00F13548">
            <w:pPr>
              <w:spacing w:after="20" w:line="273" w:lineRule="exact"/>
              <w:ind w:right="417"/>
              <w:jc w:val="right"/>
              <w:textAlignment w:val="baseline"/>
              <w:rPr>
                <w:rFonts w:eastAsia="Times New Roman"/>
                <w:color w:val="000000"/>
                <w:sz w:val="23"/>
              </w:rPr>
            </w:pPr>
            <w:r w:rsidRPr="006F45E9">
              <w:rPr>
                <w:rFonts w:eastAsia="Times New Roman"/>
                <w:color w:val="000000"/>
                <w:sz w:val="23"/>
              </w:rPr>
              <w:t>68</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77" w14:textId="77777777" w:rsidR="000A097F" w:rsidRPr="006F45E9" w:rsidRDefault="00F13548">
            <w:pPr>
              <w:spacing w:after="20" w:line="273" w:lineRule="exact"/>
              <w:ind w:left="106"/>
              <w:textAlignment w:val="baseline"/>
              <w:rPr>
                <w:rFonts w:eastAsia="Times New Roman"/>
                <w:color w:val="000000"/>
                <w:sz w:val="23"/>
              </w:rPr>
            </w:pPr>
            <w:r w:rsidRPr="006F45E9">
              <w:rPr>
                <w:rFonts w:eastAsia="Times New Roman"/>
                <w:color w:val="000000"/>
                <w:sz w:val="23"/>
              </w:rPr>
              <w:t>149%</w:t>
            </w:r>
          </w:p>
        </w:tc>
      </w:tr>
      <w:tr w:rsidR="000A097F" w:rsidRPr="006F45E9" w14:paraId="22F0BF7E" w14:textId="77777777">
        <w:tblPrEx>
          <w:tblCellMar>
            <w:top w:w="0" w:type="dxa"/>
            <w:bottom w:w="0" w:type="dxa"/>
          </w:tblCellMar>
        </w:tblPrEx>
        <w:trPr>
          <w:trHeight w:hRule="exact" w:val="312"/>
        </w:trPr>
        <w:tc>
          <w:tcPr>
            <w:tcW w:w="1862" w:type="dxa"/>
            <w:tcBorders>
              <w:top w:val="single" w:sz="4" w:space="0" w:color="000000"/>
              <w:left w:val="single" w:sz="4" w:space="0" w:color="000000"/>
              <w:bottom w:val="single" w:sz="4" w:space="0" w:color="000000"/>
              <w:right w:val="single" w:sz="4" w:space="0" w:color="000000"/>
            </w:tcBorders>
            <w:vAlign w:val="center"/>
          </w:tcPr>
          <w:p w14:paraId="22F0BF79" w14:textId="77777777" w:rsidR="000A097F" w:rsidRPr="006F45E9" w:rsidRDefault="00F13548">
            <w:pPr>
              <w:spacing w:after="24" w:line="275" w:lineRule="exact"/>
              <w:ind w:left="111"/>
              <w:textAlignment w:val="baseline"/>
              <w:rPr>
                <w:rFonts w:eastAsia="Times New Roman"/>
                <w:color w:val="000000"/>
                <w:sz w:val="23"/>
              </w:rPr>
            </w:pPr>
            <w:r w:rsidRPr="006F45E9">
              <w:rPr>
                <w:rFonts w:eastAsia="Times New Roman"/>
                <w:color w:val="000000"/>
                <w:sz w:val="23"/>
              </w:rPr>
              <w:t>GCV0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7A" w14:textId="77777777" w:rsidR="000A097F" w:rsidRPr="006F45E9" w:rsidRDefault="00F13548">
            <w:pPr>
              <w:spacing w:after="24" w:line="275" w:lineRule="exact"/>
              <w:ind w:left="106"/>
              <w:textAlignment w:val="baseline"/>
              <w:rPr>
                <w:rFonts w:eastAsia="Times New Roman"/>
                <w:color w:val="000000"/>
                <w:sz w:val="23"/>
              </w:rPr>
            </w:pPr>
            <w:r w:rsidRPr="006F45E9">
              <w:rPr>
                <w:rFonts w:eastAsia="Times New Roman"/>
                <w:color w:val="000000"/>
                <w:sz w:val="23"/>
              </w:rPr>
              <w:t>421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7B" w14:textId="77777777" w:rsidR="000A097F" w:rsidRPr="006F45E9" w:rsidRDefault="00F13548">
            <w:pPr>
              <w:spacing w:after="24" w:line="275" w:lineRule="exact"/>
              <w:ind w:right="441"/>
              <w:jc w:val="right"/>
              <w:textAlignment w:val="baseline"/>
              <w:rPr>
                <w:rFonts w:eastAsia="Times New Roman"/>
                <w:color w:val="000000"/>
                <w:sz w:val="23"/>
              </w:rPr>
            </w:pPr>
            <w:r w:rsidRPr="006F45E9">
              <w:rPr>
                <w:rFonts w:eastAsia="Times New Roman"/>
                <w:color w:val="000000"/>
                <w:sz w:val="23"/>
              </w:rPr>
              <w:t>45</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7C" w14:textId="77777777" w:rsidR="000A097F" w:rsidRPr="006F45E9" w:rsidRDefault="00F13548">
            <w:pPr>
              <w:spacing w:after="24" w:line="275" w:lineRule="exact"/>
              <w:ind w:right="417"/>
              <w:jc w:val="right"/>
              <w:textAlignment w:val="baseline"/>
              <w:rPr>
                <w:rFonts w:eastAsia="Times New Roman"/>
                <w:color w:val="000000"/>
                <w:sz w:val="23"/>
              </w:rPr>
            </w:pPr>
            <w:r w:rsidRPr="006F45E9">
              <w:rPr>
                <w:rFonts w:eastAsia="Times New Roman"/>
                <w:color w:val="000000"/>
                <w:sz w:val="23"/>
              </w:rPr>
              <w:t>87</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7D" w14:textId="77777777" w:rsidR="000A097F" w:rsidRPr="006F45E9" w:rsidRDefault="00F13548">
            <w:pPr>
              <w:spacing w:after="24" w:line="275" w:lineRule="exact"/>
              <w:ind w:left="106"/>
              <w:textAlignment w:val="baseline"/>
              <w:rPr>
                <w:rFonts w:eastAsia="Times New Roman"/>
                <w:color w:val="000000"/>
                <w:sz w:val="23"/>
              </w:rPr>
            </w:pPr>
            <w:r w:rsidRPr="006F45E9">
              <w:rPr>
                <w:rFonts w:eastAsia="Times New Roman"/>
                <w:color w:val="000000"/>
                <w:sz w:val="23"/>
              </w:rPr>
              <w:t>21%</w:t>
            </w:r>
          </w:p>
        </w:tc>
      </w:tr>
      <w:tr w:rsidR="000A097F" w:rsidRPr="006F45E9" w14:paraId="22F0BF84" w14:textId="77777777">
        <w:tblPrEx>
          <w:tblCellMar>
            <w:top w:w="0" w:type="dxa"/>
            <w:bottom w:w="0" w:type="dxa"/>
          </w:tblCellMar>
        </w:tblPrEx>
        <w:trPr>
          <w:trHeight w:hRule="exact" w:val="308"/>
        </w:trPr>
        <w:tc>
          <w:tcPr>
            <w:tcW w:w="1862" w:type="dxa"/>
            <w:tcBorders>
              <w:top w:val="single" w:sz="4" w:space="0" w:color="000000"/>
              <w:left w:val="single" w:sz="4" w:space="0" w:color="000000"/>
              <w:bottom w:val="single" w:sz="4" w:space="0" w:color="000000"/>
              <w:right w:val="single" w:sz="4" w:space="0" w:color="000000"/>
            </w:tcBorders>
            <w:vAlign w:val="center"/>
          </w:tcPr>
          <w:p w14:paraId="22F0BF7F" w14:textId="77777777" w:rsidR="000A097F" w:rsidRPr="006F45E9" w:rsidRDefault="00F13548">
            <w:pPr>
              <w:spacing w:after="39" w:line="268" w:lineRule="exact"/>
              <w:ind w:left="111"/>
              <w:textAlignment w:val="baseline"/>
              <w:rPr>
                <w:rFonts w:eastAsia="Times New Roman"/>
                <w:color w:val="000000"/>
                <w:sz w:val="23"/>
              </w:rPr>
            </w:pPr>
            <w:r w:rsidRPr="006F45E9">
              <w:rPr>
                <w:rFonts w:eastAsia="Times New Roman"/>
                <w:color w:val="000000"/>
                <w:sz w:val="23"/>
              </w:rPr>
              <w:t>TGV0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80" w14:textId="77777777" w:rsidR="000A097F" w:rsidRPr="006F45E9" w:rsidRDefault="00F13548">
            <w:pPr>
              <w:spacing w:after="39" w:line="268" w:lineRule="exact"/>
              <w:ind w:left="106"/>
              <w:textAlignment w:val="baseline"/>
              <w:rPr>
                <w:rFonts w:eastAsia="Times New Roman"/>
                <w:color w:val="000000"/>
                <w:sz w:val="23"/>
              </w:rPr>
            </w:pPr>
            <w:r w:rsidRPr="006F45E9">
              <w:rPr>
                <w:rFonts w:eastAsia="Times New Roman"/>
                <w:color w:val="000000"/>
                <w:sz w:val="23"/>
              </w:rPr>
              <w:t>523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81" w14:textId="77777777" w:rsidR="000A097F" w:rsidRPr="006F45E9" w:rsidRDefault="00F13548">
            <w:pPr>
              <w:spacing w:after="39" w:line="268" w:lineRule="exact"/>
              <w:ind w:right="441"/>
              <w:jc w:val="right"/>
              <w:textAlignment w:val="baseline"/>
              <w:rPr>
                <w:rFonts w:eastAsia="Times New Roman"/>
                <w:color w:val="000000"/>
                <w:sz w:val="23"/>
              </w:rPr>
            </w:pPr>
            <w:r w:rsidRPr="006F45E9">
              <w:rPr>
                <w:rFonts w:eastAsia="Times New Roman"/>
                <w:color w:val="000000"/>
                <w:sz w:val="23"/>
              </w:rPr>
              <w:t>46</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82" w14:textId="77777777" w:rsidR="000A097F" w:rsidRPr="006F45E9" w:rsidRDefault="00F13548">
            <w:pPr>
              <w:spacing w:after="39" w:line="268" w:lineRule="exact"/>
              <w:ind w:right="417"/>
              <w:jc w:val="right"/>
              <w:textAlignment w:val="baseline"/>
              <w:rPr>
                <w:rFonts w:eastAsia="Times New Roman"/>
                <w:color w:val="000000"/>
                <w:sz w:val="23"/>
              </w:rPr>
            </w:pPr>
            <w:r w:rsidRPr="006F45E9">
              <w:rPr>
                <w:rFonts w:eastAsia="Times New Roman"/>
                <w:color w:val="000000"/>
                <w:sz w:val="23"/>
              </w:rPr>
              <w:t>92</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83" w14:textId="77777777" w:rsidR="000A097F" w:rsidRPr="006F45E9" w:rsidRDefault="00F13548">
            <w:pPr>
              <w:spacing w:after="39" w:line="268" w:lineRule="exact"/>
              <w:ind w:left="106"/>
              <w:textAlignment w:val="baseline"/>
              <w:rPr>
                <w:rFonts w:eastAsia="Times New Roman"/>
                <w:color w:val="000000"/>
                <w:sz w:val="23"/>
              </w:rPr>
            </w:pPr>
            <w:r w:rsidRPr="006F45E9">
              <w:rPr>
                <w:rFonts w:eastAsia="Times New Roman"/>
                <w:color w:val="000000"/>
                <w:sz w:val="23"/>
              </w:rPr>
              <w:t>18%</w:t>
            </w:r>
          </w:p>
        </w:tc>
      </w:tr>
      <w:tr w:rsidR="000A097F" w:rsidRPr="006F45E9" w14:paraId="22F0BF8A" w14:textId="77777777">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vAlign w:val="center"/>
          </w:tcPr>
          <w:p w14:paraId="22F0BF85" w14:textId="77777777" w:rsidR="000A097F" w:rsidRPr="006F45E9" w:rsidRDefault="00F13548">
            <w:pPr>
              <w:spacing w:after="35" w:line="267" w:lineRule="exact"/>
              <w:ind w:left="111"/>
              <w:textAlignment w:val="baseline"/>
              <w:rPr>
                <w:rFonts w:eastAsia="Times New Roman"/>
                <w:color w:val="000000"/>
                <w:sz w:val="23"/>
              </w:rPr>
            </w:pPr>
            <w:r w:rsidRPr="006F45E9">
              <w:rPr>
                <w:rFonts w:eastAsia="Times New Roman"/>
                <w:color w:val="000000"/>
                <w:sz w:val="23"/>
              </w:rPr>
              <w:t>GCVAcc</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86" w14:textId="77777777" w:rsidR="000A097F" w:rsidRPr="006F45E9" w:rsidRDefault="00F13548">
            <w:pPr>
              <w:spacing w:after="35" w:line="267" w:lineRule="exact"/>
              <w:ind w:left="106"/>
              <w:textAlignment w:val="baseline"/>
              <w:rPr>
                <w:rFonts w:eastAsia="Times New Roman"/>
                <w:color w:val="000000"/>
                <w:sz w:val="23"/>
              </w:rPr>
            </w:pPr>
            <w:r w:rsidRPr="006F45E9">
              <w:rPr>
                <w:rFonts w:eastAsia="Times New Roman"/>
                <w:color w:val="000000"/>
                <w:sz w:val="23"/>
              </w:rPr>
              <w:t>400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87" w14:textId="77777777" w:rsidR="000A097F" w:rsidRPr="006F45E9" w:rsidRDefault="00F13548">
            <w:pPr>
              <w:spacing w:after="35" w:line="267" w:lineRule="exact"/>
              <w:ind w:right="441"/>
              <w:jc w:val="right"/>
              <w:textAlignment w:val="baseline"/>
              <w:rPr>
                <w:rFonts w:eastAsia="Times New Roman"/>
                <w:color w:val="000000"/>
                <w:sz w:val="23"/>
              </w:rPr>
            </w:pPr>
            <w:r w:rsidRPr="006F45E9">
              <w:rPr>
                <w:rFonts w:eastAsia="Times New Roman"/>
                <w:color w:val="000000"/>
                <w:sz w:val="23"/>
              </w:rPr>
              <w:t>40</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88" w14:textId="77777777" w:rsidR="000A097F" w:rsidRPr="006F45E9" w:rsidRDefault="00F13548">
            <w:pPr>
              <w:spacing w:after="35" w:line="267" w:lineRule="exact"/>
              <w:ind w:right="417"/>
              <w:jc w:val="right"/>
              <w:textAlignment w:val="baseline"/>
              <w:rPr>
                <w:rFonts w:eastAsia="Times New Roman"/>
                <w:color w:val="000000"/>
                <w:sz w:val="23"/>
              </w:rPr>
            </w:pPr>
            <w:r w:rsidRPr="006F45E9">
              <w:rPr>
                <w:rFonts w:eastAsia="Times New Roman"/>
                <w:color w:val="000000"/>
                <w:sz w:val="23"/>
              </w:rPr>
              <w:t>80</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89" w14:textId="77777777" w:rsidR="000A097F" w:rsidRPr="006F45E9" w:rsidRDefault="00F13548">
            <w:pPr>
              <w:spacing w:after="35" w:line="267" w:lineRule="exact"/>
              <w:ind w:left="106"/>
              <w:textAlignment w:val="baseline"/>
              <w:rPr>
                <w:rFonts w:eastAsia="Times New Roman"/>
                <w:color w:val="000000"/>
                <w:sz w:val="23"/>
              </w:rPr>
            </w:pPr>
            <w:r w:rsidRPr="006F45E9">
              <w:rPr>
                <w:rFonts w:eastAsia="Times New Roman"/>
                <w:color w:val="000000"/>
                <w:sz w:val="23"/>
              </w:rPr>
              <w:t>20%</w:t>
            </w:r>
          </w:p>
        </w:tc>
      </w:tr>
      <w:tr w:rsidR="000A097F" w:rsidRPr="006F45E9" w14:paraId="22F0BF90" w14:textId="77777777">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vAlign w:val="center"/>
          </w:tcPr>
          <w:p w14:paraId="22F0BF8B" w14:textId="77777777" w:rsidR="000A097F" w:rsidRPr="006F45E9" w:rsidRDefault="00F13548">
            <w:pPr>
              <w:spacing w:after="25" w:line="272" w:lineRule="exact"/>
              <w:ind w:left="111"/>
              <w:textAlignment w:val="baseline"/>
              <w:rPr>
                <w:rFonts w:eastAsia="Times New Roman"/>
                <w:color w:val="000000"/>
                <w:sz w:val="23"/>
              </w:rPr>
            </w:pPr>
            <w:r w:rsidRPr="006F45E9">
              <w:rPr>
                <w:rFonts w:eastAsia="Times New Roman"/>
                <w:color w:val="000000"/>
                <w:sz w:val="23"/>
              </w:rPr>
              <w:t>TGVAcc</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8C" w14:textId="77777777" w:rsidR="000A097F" w:rsidRPr="006F45E9" w:rsidRDefault="00F13548">
            <w:pPr>
              <w:spacing w:after="25" w:line="272" w:lineRule="exact"/>
              <w:ind w:left="106"/>
              <w:textAlignment w:val="baseline"/>
              <w:rPr>
                <w:rFonts w:eastAsia="Times New Roman"/>
                <w:color w:val="000000"/>
                <w:sz w:val="23"/>
              </w:rPr>
            </w:pPr>
            <w:r w:rsidRPr="006F45E9">
              <w:rPr>
                <w:rFonts w:eastAsia="Times New Roman"/>
                <w:color w:val="000000"/>
                <w:sz w:val="23"/>
              </w:rPr>
              <w:t>480 mL</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8D" w14:textId="77777777" w:rsidR="000A097F" w:rsidRPr="006F45E9" w:rsidRDefault="00F13548">
            <w:pPr>
              <w:spacing w:after="25" w:line="272" w:lineRule="exact"/>
              <w:ind w:right="441"/>
              <w:jc w:val="right"/>
              <w:textAlignment w:val="baseline"/>
              <w:rPr>
                <w:rFonts w:eastAsia="Times New Roman"/>
                <w:color w:val="000000"/>
                <w:sz w:val="23"/>
              </w:rPr>
            </w:pPr>
            <w:r w:rsidRPr="006F45E9">
              <w:rPr>
                <w:rFonts w:eastAsia="Times New Roman"/>
                <w:color w:val="000000"/>
                <w:sz w:val="23"/>
              </w:rPr>
              <w:t>40</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8E" w14:textId="77777777" w:rsidR="000A097F" w:rsidRPr="006F45E9" w:rsidRDefault="00F13548">
            <w:pPr>
              <w:spacing w:after="25" w:line="272" w:lineRule="exact"/>
              <w:ind w:right="417"/>
              <w:jc w:val="right"/>
              <w:textAlignment w:val="baseline"/>
              <w:rPr>
                <w:rFonts w:eastAsia="Times New Roman"/>
                <w:color w:val="000000"/>
                <w:sz w:val="23"/>
              </w:rPr>
            </w:pPr>
            <w:r w:rsidRPr="006F45E9">
              <w:rPr>
                <w:rFonts w:eastAsia="Times New Roman"/>
                <w:color w:val="000000"/>
                <w:sz w:val="23"/>
              </w:rPr>
              <w:t>78</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8F" w14:textId="77777777" w:rsidR="000A097F" w:rsidRPr="006F45E9" w:rsidRDefault="00F13548">
            <w:pPr>
              <w:spacing w:after="25" w:line="272" w:lineRule="exact"/>
              <w:ind w:left="106"/>
              <w:textAlignment w:val="baseline"/>
              <w:rPr>
                <w:rFonts w:eastAsia="Times New Roman"/>
                <w:color w:val="000000"/>
                <w:sz w:val="23"/>
              </w:rPr>
            </w:pPr>
            <w:r w:rsidRPr="006F45E9">
              <w:rPr>
                <w:rFonts w:eastAsia="Times New Roman"/>
                <w:color w:val="000000"/>
                <w:sz w:val="23"/>
              </w:rPr>
              <w:t>16%</w:t>
            </w:r>
          </w:p>
        </w:tc>
      </w:tr>
      <w:tr w:rsidR="000A097F" w:rsidRPr="006F45E9" w14:paraId="22F0BF96" w14:textId="77777777">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vAlign w:val="center"/>
          </w:tcPr>
          <w:p w14:paraId="22F0BF91" w14:textId="77777777" w:rsidR="000A097F" w:rsidRPr="006F45E9" w:rsidRDefault="00F13548">
            <w:pPr>
              <w:spacing w:after="20" w:line="272" w:lineRule="exact"/>
              <w:ind w:left="111"/>
              <w:textAlignment w:val="baseline"/>
              <w:rPr>
                <w:rFonts w:eastAsia="Times New Roman"/>
                <w:color w:val="000000"/>
                <w:sz w:val="23"/>
              </w:rPr>
            </w:pPr>
            <w:r w:rsidRPr="006F45E9">
              <w:rPr>
                <w:rFonts w:eastAsia="Times New Roman"/>
                <w:color w:val="000000"/>
                <w:sz w:val="23"/>
              </w:rPr>
              <w:t>GCV T50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92" w14:textId="77777777" w:rsidR="000A097F" w:rsidRPr="006F45E9" w:rsidRDefault="00F13548">
            <w:pPr>
              <w:spacing w:after="20" w:line="272" w:lineRule="exact"/>
              <w:ind w:left="106"/>
              <w:textAlignment w:val="baseline"/>
              <w:rPr>
                <w:rFonts w:eastAsia="Times New Roman"/>
                <w:color w:val="000000"/>
                <w:sz w:val="23"/>
              </w:rPr>
            </w:pPr>
            <w:r w:rsidRPr="006F45E9">
              <w:rPr>
                <w:rFonts w:eastAsia="Times New Roman"/>
                <w:color w:val="000000"/>
                <w:sz w:val="23"/>
              </w:rPr>
              <w:t>72 min</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93" w14:textId="77777777" w:rsidR="000A097F" w:rsidRPr="006F45E9" w:rsidRDefault="00F13548">
            <w:pPr>
              <w:spacing w:after="20" w:line="272" w:lineRule="exact"/>
              <w:ind w:right="441"/>
              <w:jc w:val="right"/>
              <w:textAlignment w:val="baseline"/>
              <w:rPr>
                <w:rFonts w:eastAsia="Times New Roman"/>
                <w:color w:val="000000"/>
                <w:sz w:val="23"/>
              </w:rPr>
            </w:pPr>
            <w:r w:rsidRPr="006F45E9">
              <w:rPr>
                <w:rFonts w:eastAsia="Times New Roman"/>
                <w:color w:val="000000"/>
                <w:sz w:val="23"/>
              </w:rPr>
              <w:t>16</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94" w14:textId="77777777" w:rsidR="000A097F" w:rsidRPr="006F45E9" w:rsidRDefault="00F13548">
            <w:pPr>
              <w:spacing w:after="20" w:line="272" w:lineRule="exact"/>
              <w:ind w:right="417"/>
              <w:jc w:val="right"/>
              <w:textAlignment w:val="baseline"/>
              <w:rPr>
                <w:rFonts w:eastAsia="Times New Roman"/>
                <w:color w:val="000000"/>
                <w:sz w:val="23"/>
              </w:rPr>
            </w:pPr>
            <w:r w:rsidRPr="006F45E9">
              <w:rPr>
                <w:rFonts w:eastAsia="Times New Roman"/>
                <w:color w:val="000000"/>
                <w:sz w:val="23"/>
              </w:rPr>
              <w:t>32</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95" w14:textId="77777777" w:rsidR="000A097F" w:rsidRPr="006F45E9" w:rsidRDefault="00F13548">
            <w:pPr>
              <w:spacing w:after="20" w:line="272" w:lineRule="exact"/>
              <w:ind w:left="106"/>
              <w:textAlignment w:val="baseline"/>
              <w:rPr>
                <w:rFonts w:eastAsia="Times New Roman"/>
                <w:color w:val="000000"/>
                <w:sz w:val="23"/>
              </w:rPr>
            </w:pPr>
            <w:r w:rsidRPr="006F45E9">
              <w:rPr>
                <w:rFonts w:eastAsia="Times New Roman"/>
                <w:color w:val="000000"/>
                <w:sz w:val="23"/>
              </w:rPr>
              <w:t>43%</w:t>
            </w:r>
          </w:p>
        </w:tc>
      </w:tr>
      <w:tr w:rsidR="000A097F" w:rsidRPr="006F45E9" w14:paraId="22F0BF9C" w14:textId="77777777">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vAlign w:val="center"/>
          </w:tcPr>
          <w:p w14:paraId="22F0BF97" w14:textId="77777777" w:rsidR="000A097F" w:rsidRPr="006F45E9" w:rsidRDefault="00F13548">
            <w:pPr>
              <w:spacing w:after="29" w:line="273" w:lineRule="exact"/>
              <w:ind w:left="111"/>
              <w:textAlignment w:val="baseline"/>
              <w:rPr>
                <w:rFonts w:eastAsia="Times New Roman"/>
                <w:color w:val="000000"/>
                <w:sz w:val="23"/>
              </w:rPr>
            </w:pPr>
            <w:r w:rsidRPr="006F45E9">
              <w:rPr>
                <w:rFonts w:eastAsia="Times New Roman"/>
                <w:color w:val="000000"/>
                <w:sz w:val="23"/>
              </w:rPr>
              <w:t>TGV T50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98" w14:textId="77777777" w:rsidR="000A097F" w:rsidRPr="006F45E9" w:rsidRDefault="00F13548">
            <w:pPr>
              <w:spacing w:after="29" w:line="273" w:lineRule="exact"/>
              <w:ind w:left="106"/>
              <w:textAlignment w:val="baseline"/>
              <w:rPr>
                <w:rFonts w:eastAsia="Times New Roman"/>
                <w:color w:val="000000"/>
                <w:sz w:val="23"/>
              </w:rPr>
            </w:pPr>
            <w:r w:rsidRPr="006F45E9">
              <w:rPr>
                <w:rFonts w:eastAsia="Times New Roman"/>
                <w:color w:val="000000"/>
                <w:sz w:val="23"/>
              </w:rPr>
              <w:t>73 min</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99" w14:textId="77777777" w:rsidR="000A097F" w:rsidRPr="006F45E9" w:rsidRDefault="00F13548">
            <w:pPr>
              <w:spacing w:after="29" w:line="273" w:lineRule="exact"/>
              <w:ind w:right="441"/>
              <w:jc w:val="right"/>
              <w:textAlignment w:val="baseline"/>
              <w:rPr>
                <w:rFonts w:eastAsia="Times New Roman"/>
                <w:color w:val="000000"/>
                <w:sz w:val="23"/>
              </w:rPr>
            </w:pPr>
            <w:r w:rsidRPr="006F45E9">
              <w:rPr>
                <w:rFonts w:eastAsia="Times New Roman"/>
                <w:color w:val="000000"/>
                <w:sz w:val="23"/>
              </w:rPr>
              <w:t>15</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9A" w14:textId="77777777" w:rsidR="000A097F" w:rsidRPr="006F45E9" w:rsidRDefault="00F13548">
            <w:pPr>
              <w:spacing w:after="29" w:line="273" w:lineRule="exact"/>
              <w:ind w:right="417"/>
              <w:jc w:val="right"/>
              <w:textAlignment w:val="baseline"/>
              <w:rPr>
                <w:rFonts w:eastAsia="Times New Roman"/>
                <w:color w:val="000000"/>
                <w:sz w:val="23"/>
              </w:rPr>
            </w:pPr>
            <w:r w:rsidRPr="006F45E9">
              <w:rPr>
                <w:rFonts w:eastAsia="Times New Roman"/>
                <w:color w:val="000000"/>
                <w:sz w:val="23"/>
              </w:rPr>
              <w:t>29</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9B" w14:textId="77777777" w:rsidR="000A097F" w:rsidRPr="006F45E9" w:rsidRDefault="00F13548">
            <w:pPr>
              <w:spacing w:after="29" w:line="273" w:lineRule="exact"/>
              <w:ind w:left="106"/>
              <w:textAlignment w:val="baseline"/>
              <w:rPr>
                <w:rFonts w:eastAsia="Times New Roman"/>
                <w:color w:val="000000"/>
                <w:sz w:val="23"/>
              </w:rPr>
            </w:pPr>
            <w:r w:rsidRPr="006F45E9">
              <w:rPr>
                <w:rFonts w:eastAsia="Times New Roman"/>
                <w:color w:val="000000"/>
                <w:sz w:val="23"/>
              </w:rPr>
              <w:t>40%</w:t>
            </w:r>
          </w:p>
        </w:tc>
      </w:tr>
      <w:tr w:rsidR="000A097F" w:rsidRPr="006F45E9" w14:paraId="22F0BFA2" w14:textId="77777777">
        <w:tblPrEx>
          <w:tblCellMar>
            <w:top w:w="0" w:type="dxa"/>
            <w:bottom w:w="0" w:type="dxa"/>
          </w:tblCellMar>
        </w:tblPrEx>
        <w:trPr>
          <w:trHeight w:hRule="exact" w:val="308"/>
        </w:trPr>
        <w:tc>
          <w:tcPr>
            <w:tcW w:w="1862" w:type="dxa"/>
            <w:tcBorders>
              <w:top w:val="single" w:sz="4" w:space="0" w:color="000000"/>
              <w:left w:val="single" w:sz="4" w:space="0" w:color="000000"/>
              <w:bottom w:val="single" w:sz="4" w:space="0" w:color="000000"/>
              <w:right w:val="single" w:sz="4" w:space="0" w:color="000000"/>
            </w:tcBorders>
            <w:vAlign w:val="center"/>
          </w:tcPr>
          <w:p w14:paraId="22F0BF9D" w14:textId="77777777" w:rsidR="000A097F" w:rsidRPr="006F45E9" w:rsidRDefault="00F13548">
            <w:pPr>
              <w:spacing w:after="25" w:line="273" w:lineRule="exact"/>
              <w:ind w:left="111"/>
              <w:textAlignment w:val="baseline"/>
              <w:rPr>
                <w:rFonts w:eastAsia="Times New Roman"/>
                <w:color w:val="000000"/>
                <w:sz w:val="23"/>
              </w:rPr>
            </w:pPr>
            <w:r w:rsidRPr="006F45E9">
              <w:rPr>
                <w:rFonts w:eastAsia="Times New Roman"/>
                <w:color w:val="000000"/>
                <w:sz w:val="23"/>
              </w:rPr>
              <w:t>GCV GErateT50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9E" w14:textId="77777777" w:rsidR="000A097F" w:rsidRPr="006F45E9" w:rsidRDefault="00F13548">
            <w:pPr>
              <w:spacing w:after="25" w:line="273" w:lineRule="exact"/>
              <w:ind w:left="106"/>
              <w:textAlignment w:val="baseline"/>
              <w:rPr>
                <w:rFonts w:eastAsia="Times New Roman"/>
                <w:color w:val="000000"/>
                <w:sz w:val="23"/>
              </w:rPr>
            </w:pPr>
            <w:r w:rsidRPr="006F45E9">
              <w:rPr>
                <w:rFonts w:eastAsia="Times New Roman"/>
                <w:color w:val="000000"/>
                <w:sz w:val="23"/>
              </w:rPr>
              <w:t>2.6 mL/min</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9F" w14:textId="77777777" w:rsidR="000A097F" w:rsidRPr="006F45E9" w:rsidRDefault="00F13548">
            <w:pPr>
              <w:spacing w:after="25" w:line="273" w:lineRule="exact"/>
              <w:ind w:right="441"/>
              <w:jc w:val="right"/>
              <w:textAlignment w:val="baseline"/>
              <w:rPr>
                <w:rFonts w:eastAsia="Times New Roman"/>
                <w:color w:val="000000"/>
                <w:sz w:val="23"/>
              </w:rPr>
            </w:pPr>
            <w:r w:rsidRPr="006F45E9">
              <w:rPr>
                <w:rFonts w:eastAsia="Times New Roman"/>
                <w:color w:val="000000"/>
                <w:sz w:val="23"/>
              </w:rPr>
              <w:t>0.9</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A0" w14:textId="77777777" w:rsidR="000A097F" w:rsidRPr="006F45E9" w:rsidRDefault="00F13548">
            <w:pPr>
              <w:spacing w:after="25" w:line="273" w:lineRule="exact"/>
              <w:ind w:right="417"/>
              <w:jc w:val="right"/>
              <w:textAlignment w:val="baseline"/>
              <w:rPr>
                <w:rFonts w:eastAsia="Times New Roman"/>
                <w:color w:val="000000"/>
                <w:sz w:val="23"/>
              </w:rPr>
            </w:pPr>
            <w:r w:rsidRPr="006F45E9">
              <w:rPr>
                <w:rFonts w:eastAsia="Times New Roman"/>
                <w:color w:val="000000"/>
                <w:sz w:val="23"/>
              </w:rPr>
              <w:t>1.7</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A1" w14:textId="77777777" w:rsidR="000A097F" w:rsidRPr="006F45E9" w:rsidRDefault="00F13548">
            <w:pPr>
              <w:spacing w:after="25" w:line="273" w:lineRule="exact"/>
              <w:ind w:left="106"/>
              <w:textAlignment w:val="baseline"/>
              <w:rPr>
                <w:rFonts w:eastAsia="Times New Roman"/>
                <w:color w:val="000000"/>
                <w:sz w:val="23"/>
              </w:rPr>
            </w:pPr>
            <w:r w:rsidRPr="006F45E9">
              <w:rPr>
                <w:rFonts w:eastAsia="Times New Roman"/>
                <w:color w:val="000000"/>
                <w:sz w:val="23"/>
              </w:rPr>
              <w:t>65%</w:t>
            </w:r>
          </w:p>
        </w:tc>
      </w:tr>
      <w:tr w:rsidR="000A097F" w:rsidRPr="006F45E9" w14:paraId="22F0BFA8" w14:textId="77777777">
        <w:tblPrEx>
          <w:tblCellMar>
            <w:top w:w="0" w:type="dxa"/>
            <w:bottom w:w="0" w:type="dxa"/>
          </w:tblCellMar>
        </w:tblPrEx>
        <w:trPr>
          <w:trHeight w:hRule="exact" w:val="316"/>
        </w:trPr>
        <w:tc>
          <w:tcPr>
            <w:tcW w:w="1862" w:type="dxa"/>
            <w:tcBorders>
              <w:top w:val="single" w:sz="4" w:space="0" w:color="000000"/>
              <w:left w:val="single" w:sz="4" w:space="0" w:color="000000"/>
              <w:bottom w:val="single" w:sz="4" w:space="0" w:color="000000"/>
              <w:right w:val="single" w:sz="4" w:space="0" w:color="000000"/>
            </w:tcBorders>
            <w:vAlign w:val="center"/>
          </w:tcPr>
          <w:p w14:paraId="22F0BFA3" w14:textId="77777777" w:rsidR="000A097F" w:rsidRPr="006F45E9" w:rsidRDefault="00F13548">
            <w:pPr>
              <w:spacing w:after="34" w:line="272" w:lineRule="exact"/>
              <w:ind w:left="111"/>
              <w:textAlignment w:val="baseline"/>
              <w:rPr>
                <w:rFonts w:eastAsia="Times New Roman"/>
                <w:color w:val="000000"/>
                <w:sz w:val="23"/>
              </w:rPr>
            </w:pPr>
            <w:r w:rsidRPr="006F45E9">
              <w:rPr>
                <w:rFonts w:eastAsia="Times New Roman"/>
                <w:color w:val="000000"/>
                <w:sz w:val="23"/>
              </w:rPr>
              <w:t>TGV GErateT50</w:t>
            </w:r>
          </w:p>
        </w:tc>
        <w:tc>
          <w:tcPr>
            <w:tcW w:w="1316" w:type="dxa"/>
            <w:tcBorders>
              <w:top w:val="single" w:sz="4" w:space="0" w:color="000000"/>
              <w:left w:val="single" w:sz="4" w:space="0" w:color="000000"/>
              <w:bottom w:val="single" w:sz="4" w:space="0" w:color="000000"/>
              <w:right w:val="single" w:sz="4" w:space="0" w:color="000000"/>
            </w:tcBorders>
            <w:vAlign w:val="center"/>
          </w:tcPr>
          <w:p w14:paraId="22F0BFA4" w14:textId="77777777" w:rsidR="000A097F" w:rsidRPr="006F45E9" w:rsidRDefault="00F13548">
            <w:pPr>
              <w:spacing w:after="34" w:line="272" w:lineRule="exact"/>
              <w:ind w:left="106"/>
              <w:textAlignment w:val="baseline"/>
              <w:rPr>
                <w:rFonts w:eastAsia="Times New Roman"/>
                <w:color w:val="000000"/>
                <w:sz w:val="23"/>
              </w:rPr>
            </w:pPr>
            <w:r w:rsidRPr="006F45E9">
              <w:rPr>
                <w:rFonts w:eastAsia="Times New Roman"/>
                <w:color w:val="000000"/>
                <w:sz w:val="23"/>
              </w:rPr>
              <w:t>3.1 mL/min</w:t>
            </w:r>
          </w:p>
        </w:tc>
        <w:tc>
          <w:tcPr>
            <w:tcW w:w="820" w:type="dxa"/>
            <w:tcBorders>
              <w:top w:val="single" w:sz="4" w:space="0" w:color="000000"/>
              <w:left w:val="single" w:sz="4" w:space="0" w:color="000000"/>
              <w:bottom w:val="single" w:sz="4" w:space="0" w:color="000000"/>
              <w:right w:val="single" w:sz="4" w:space="0" w:color="000000"/>
            </w:tcBorders>
            <w:vAlign w:val="center"/>
          </w:tcPr>
          <w:p w14:paraId="22F0BFA5" w14:textId="77777777" w:rsidR="000A097F" w:rsidRPr="006F45E9" w:rsidRDefault="00F13548">
            <w:pPr>
              <w:spacing w:after="34" w:line="272" w:lineRule="exact"/>
              <w:ind w:right="441"/>
              <w:jc w:val="right"/>
              <w:textAlignment w:val="baseline"/>
              <w:rPr>
                <w:rFonts w:eastAsia="Times New Roman"/>
                <w:color w:val="000000"/>
                <w:sz w:val="23"/>
              </w:rPr>
            </w:pPr>
            <w:r w:rsidRPr="006F45E9">
              <w:rPr>
                <w:rFonts w:eastAsia="Times New Roman"/>
                <w:color w:val="000000"/>
                <w:sz w:val="23"/>
              </w:rPr>
              <w:t>1.0</w:t>
            </w:r>
          </w:p>
        </w:tc>
        <w:tc>
          <w:tcPr>
            <w:tcW w:w="797" w:type="dxa"/>
            <w:tcBorders>
              <w:top w:val="single" w:sz="4" w:space="0" w:color="000000"/>
              <w:left w:val="single" w:sz="4" w:space="0" w:color="000000"/>
              <w:bottom w:val="single" w:sz="4" w:space="0" w:color="000000"/>
              <w:right w:val="single" w:sz="4" w:space="0" w:color="000000"/>
            </w:tcBorders>
            <w:vAlign w:val="center"/>
          </w:tcPr>
          <w:p w14:paraId="22F0BFA6" w14:textId="77777777" w:rsidR="000A097F" w:rsidRPr="006F45E9" w:rsidRDefault="00F13548">
            <w:pPr>
              <w:spacing w:after="34" w:line="272" w:lineRule="exact"/>
              <w:ind w:right="417"/>
              <w:jc w:val="right"/>
              <w:textAlignment w:val="baseline"/>
              <w:rPr>
                <w:rFonts w:eastAsia="Times New Roman"/>
                <w:color w:val="000000"/>
                <w:sz w:val="23"/>
              </w:rPr>
            </w:pPr>
            <w:r w:rsidRPr="006F45E9">
              <w:rPr>
                <w:rFonts w:eastAsia="Times New Roman"/>
                <w:color w:val="000000"/>
                <w:sz w:val="23"/>
              </w:rPr>
              <w:t>2.0</w:t>
            </w:r>
          </w:p>
        </w:tc>
        <w:tc>
          <w:tcPr>
            <w:tcW w:w="1469" w:type="dxa"/>
            <w:tcBorders>
              <w:top w:val="single" w:sz="4" w:space="0" w:color="000000"/>
              <w:left w:val="single" w:sz="4" w:space="0" w:color="000000"/>
              <w:bottom w:val="single" w:sz="4" w:space="0" w:color="000000"/>
              <w:right w:val="single" w:sz="4" w:space="0" w:color="000000"/>
            </w:tcBorders>
            <w:vAlign w:val="center"/>
          </w:tcPr>
          <w:p w14:paraId="22F0BFA7" w14:textId="77777777" w:rsidR="000A097F" w:rsidRPr="006F45E9" w:rsidRDefault="00F13548">
            <w:pPr>
              <w:spacing w:after="34" w:line="272" w:lineRule="exact"/>
              <w:ind w:left="106"/>
              <w:textAlignment w:val="baseline"/>
              <w:rPr>
                <w:rFonts w:eastAsia="Times New Roman"/>
                <w:color w:val="000000"/>
                <w:sz w:val="23"/>
              </w:rPr>
            </w:pPr>
            <w:r w:rsidRPr="006F45E9">
              <w:rPr>
                <w:rFonts w:eastAsia="Times New Roman"/>
                <w:color w:val="000000"/>
                <w:sz w:val="23"/>
              </w:rPr>
              <w:t>66%</w:t>
            </w:r>
          </w:p>
        </w:tc>
      </w:tr>
    </w:tbl>
    <w:p w14:paraId="22F0BFA9" w14:textId="77777777" w:rsidR="000A097F" w:rsidRPr="006F45E9" w:rsidRDefault="000A097F">
      <w:pPr>
        <w:spacing w:after="436" w:line="20" w:lineRule="exact"/>
      </w:pPr>
    </w:p>
    <w:p w14:paraId="22F0BFAA" w14:textId="77777777" w:rsidR="000A097F" w:rsidRPr="006F45E9" w:rsidRDefault="00F13548">
      <w:pPr>
        <w:spacing w:line="273" w:lineRule="exact"/>
        <w:ind w:left="216" w:right="144"/>
        <w:jc w:val="both"/>
        <w:textAlignment w:val="baseline"/>
        <w:rPr>
          <w:rFonts w:eastAsia="Times New Roman"/>
          <w:color w:val="000000"/>
          <w:sz w:val="21"/>
        </w:rPr>
      </w:pPr>
      <w:r w:rsidRPr="006F45E9">
        <w:rPr>
          <w:rFonts w:eastAsia="Times New Roman"/>
          <w:color w:val="000000"/>
          <w:sz w:val="21"/>
        </w:rPr>
        <w:t>GCV: gastric content volume, TGV: total gastric volume; Vf: volume at baseline (fasted); V0: volume at time 0 min (mL), VAcc: change in volume after meal ingestion from baseline (Accommodation); GErateT</w:t>
      </w:r>
      <w:r w:rsidRPr="006F45E9">
        <w:rPr>
          <w:rFonts w:eastAsia="Times New Roman"/>
          <w:color w:val="000000"/>
          <w:sz w:val="13"/>
        </w:rPr>
        <w:t>50</w:t>
      </w:r>
      <w:r w:rsidRPr="006F45E9">
        <w:rPr>
          <w:rFonts w:eastAsia="Times New Roman"/>
          <w:color w:val="000000"/>
          <w:sz w:val="21"/>
        </w:rPr>
        <w:t xml:space="preserve">; gastric emptying rate at </w:t>
      </w:r>
      <w:r w:rsidRPr="006F45E9">
        <w:rPr>
          <w:rFonts w:eastAsia="Times New Roman"/>
          <w:color w:val="000000"/>
          <w:sz w:val="21"/>
          <w:vertAlign w:val="subscript"/>
        </w:rPr>
        <w:t>T50</w:t>
      </w:r>
      <w:r w:rsidRPr="006F45E9">
        <w:rPr>
          <w:rFonts w:eastAsia="Times New Roman"/>
          <w:color w:val="000000"/>
          <w:sz w:val="21"/>
        </w:rPr>
        <w:t xml:space="preserve"> (mL/min), NTM; Nottingham test meal, </w:t>
      </w:r>
      <w:r w:rsidRPr="006F45E9">
        <w:rPr>
          <w:rFonts w:eastAsia="Times New Roman"/>
          <w:color w:val="000000"/>
          <w:sz w:val="21"/>
          <w:vertAlign w:val="subscript"/>
        </w:rPr>
        <w:t>T50;</w:t>
      </w:r>
      <w:r w:rsidRPr="006F45E9">
        <w:rPr>
          <w:rFonts w:eastAsia="Times New Roman"/>
          <w:color w:val="000000"/>
          <w:sz w:val="21"/>
        </w:rPr>
        <w:t xml:space="preserve"> half emptying time (min),</w:t>
      </w:r>
    </w:p>
    <w:p w14:paraId="22F0BFAB" w14:textId="77777777" w:rsidR="000A097F" w:rsidRPr="006F45E9" w:rsidRDefault="000A097F">
      <w:pPr>
        <w:sectPr w:rsidR="000A097F" w:rsidRPr="006F45E9">
          <w:type w:val="continuous"/>
          <w:pgSz w:w="12240" w:h="15840"/>
          <w:pgMar w:top="180" w:right="1718" w:bottom="240" w:left="1602" w:header="720" w:footer="720" w:gutter="0"/>
          <w:cols w:space="720"/>
        </w:sectPr>
      </w:pPr>
    </w:p>
    <w:p w14:paraId="22F0BFAC" w14:textId="77777777" w:rsidR="000A097F" w:rsidRPr="006F45E9" w:rsidRDefault="00F13548">
      <w:pPr>
        <w:spacing w:before="22" w:line="240" w:lineRule="exact"/>
        <w:jc w:val="center"/>
        <w:textAlignment w:val="baseline"/>
        <w:rPr>
          <w:rFonts w:ascii="Tahoma" w:eastAsia="Tahoma" w:hAnsi="Tahoma"/>
          <w:color w:val="000000"/>
          <w:spacing w:val="5"/>
          <w:sz w:val="18"/>
        </w:rPr>
      </w:pPr>
      <w:r w:rsidRPr="006F45E9">
        <w:lastRenderedPageBreak/>
        <w:pict w14:anchorId="22F0C29F">
          <v:shape id="_x0000_s1062" type="#_x0000_t202" style="position:absolute;left:0;text-align:left;margin-left:548.65pt;margin-top:9.1pt;width:55.2pt;height:12pt;z-index:-251622400;mso-wrap-distance-left:0;mso-wrap-distance-right:0;mso-position-horizontal-relative:page;mso-position-vertical-relative:page" filled="f" stroked="f">
            <v:textbox inset="0,0,0,0">
              <w:txbxContent>
                <w:p w14:paraId="22F0CB49" w14:textId="77777777" w:rsidR="000A097F" w:rsidRDefault="00F13548">
                  <w:pPr>
                    <w:spacing w:line="235" w:lineRule="exact"/>
                    <w:textAlignment w:val="baseline"/>
                    <w:rPr>
                      <w:rFonts w:ascii="Tahoma" w:eastAsia="Tahoma" w:hAnsi="Tahoma"/>
                      <w:color w:val="000000"/>
                      <w:spacing w:val="-9"/>
                      <w:sz w:val="18"/>
                    </w:rPr>
                  </w:pPr>
                  <w:r>
                    <w:rPr>
                      <w:rFonts w:ascii="Tahoma" w:eastAsia="Tahoma" w:hAnsi="Tahoma"/>
                      <w:color w:val="000000"/>
                      <w:spacing w:val="-9"/>
                      <w:sz w:val="18"/>
                    </w:rPr>
                    <w:t>Page 36 of 42</w:t>
                  </w:r>
                </w:p>
              </w:txbxContent>
            </v:textbox>
            <w10:wrap type="square" anchorx="page" anchory="page"/>
          </v:shape>
        </w:pict>
      </w:r>
      <w:r w:rsidRPr="006F45E9">
        <w:rPr>
          <w:rFonts w:ascii="Tahoma" w:eastAsia="Tahoma" w:hAnsi="Tahoma"/>
          <w:color w:val="000000"/>
          <w:spacing w:val="5"/>
          <w:sz w:val="18"/>
        </w:rPr>
        <w:t>Neurogastroenterology and Motility</w:t>
      </w:r>
    </w:p>
    <w:p w14:paraId="22F0BFAD" w14:textId="77777777" w:rsidR="000A097F" w:rsidRPr="006F45E9" w:rsidRDefault="00F13548">
      <w:pPr>
        <w:spacing w:before="233" w:line="275" w:lineRule="exact"/>
        <w:ind w:right="108"/>
        <w:jc w:val="right"/>
        <w:textAlignment w:val="baseline"/>
        <w:rPr>
          <w:rFonts w:eastAsia="Times New Roman"/>
          <w:color w:val="000000"/>
          <w:spacing w:val="-3"/>
          <w:sz w:val="23"/>
        </w:rPr>
      </w:pPr>
      <w:r w:rsidRPr="006F45E9">
        <w:pict w14:anchorId="22F0C2A0">
          <v:shape id="_x0000_s1061" type="#_x0000_t202" style="position:absolute;left:0;text-align:left;margin-left:2.95pt;margin-top:44.95pt;width:20.25pt;height:10in;z-index:-251621376;mso-wrap-distance-left:0;mso-wrap-distance-right:0;mso-position-horizontal-relative:page;mso-position-vertical-relative:page" filled="f" stroked="f">
            <v:textbox inset="0,0,0,0">
              <w:txbxContent>
                <w:p w14:paraId="22F0CB4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B4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B4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B4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B4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B4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B5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B5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B5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B5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B54"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B5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B5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B5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B5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B5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B5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B5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B5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B5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B5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B5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B6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B6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B6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B6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B6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B6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B6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B6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B6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B6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B6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B6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B6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B6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B6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B6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B7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B7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B72"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B73"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B7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B75"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B7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B7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B7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B79"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B7A"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B7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B7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B7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B7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B7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B8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B8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B8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B8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B8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B85"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3"/>
          <w:sz w:val="23"/>
        </w:rPr>
        <w:t>Parker 35</w:t>
      </w:r>
    </w:p>
    <w:p w14:paraId="22F0BFAE" w14:textId="77777777" w:rsidR="000A097F" w:rsidRPr="006F45E9" w:rsidRDefault="00F13548">
      <w:pPr>
        <w:spacing w:before="445" w:line="248" w:lineRule="exact"/>
        <w:ind w:left="216"/>
        <w:textAlignment w:val="baseline"/>
        <w:rPr>
          <w:rFonts w:eastAsia="Times New Roman"/>
          <w:b/>
          <w:color w:val="000000"/>
          <w:spacing w:val="-2"/>
          <w:sz w:val="23"/>
        </w:rPr>
      </w:pPr>
      <w:r w:rsidRPr="006F45E9">
        <w:rPr>
          <w:rFonts w:eastAsia="Times New Roman"/>
          <w:b/>
          <w:color w:val="000000"/>
          <w:spacing w:val="-2"/>
          <w:sz w:val="23"/>
        </w:rPr>
        <w:t>Supplementary Table 2</w:t>
      </w:r>
    </w:p>
    <w:p w14:paraId="22F0BFAF" w14:textId="77777777" w:rsidR="000A097F" w:rsidRPr="006F45E9" w:rsidRDefault="00F13548">
      <w:pPr>
        <w:spacing w:before="182" w:after="424" w:line="519" w:lineRule="exact"/>
        <w:ind w:left="216" w:right="288"/>
        <w:textAlignment w:val="baseline"/>
        <w:rPr>
          <w:rFonts w:eastAsia="Times New Roman"/>
          <w:color w:val="000000"/>
          <w:sz w:val="23"/>
        </w:rPr>
      </w:pPr>
      <w:r w:rsidRPr="006F45E9">
        <w:rPr>
          <w:rFonts w:eastAsia="Times New Roman"/>
          <w:color w:val="000000"/>
          <w:sz w:val="23"/>
        </w:rPr>
        <w:t xml:space="preserve">Within-subject difference between Liquid-NTM and Mixed-NTM tested with Wilcoxon paired tests (positive difference indicates larger measurement for Mixed-NTM meal). Ingestion of agar beads tended to increase gastric relaxation (accommodation) and tended to </w:t>
      </w:r>
      <w:r w:rsidRPr="006F45E9">
        <w:rPr>
          <w:rFonts w:eastAsia="Times New Roman"/>
          <w:color w:val="000000"/>
          <w:sz w:val="23"/>
        </w:rPr>
        <w:t xml:space="preserve">increase the rate of GE (lower </w:t>
      </w:r>
      <w:r w:rsidRPr="006F45E9">
        <w:rPr>
          <w:rFonts w:eastAsia="Times New Roman"/>
          <w:color w:val="000000"/>
          <w:sz w:val="23"/>
          <w:vertAlign w:val="subscript"/>
        </w:rPr>
        <w:t>T50,</w:t>
      </w:r>
      <w:r w:rsidRPr="006F45E9">
        <w:rPr>
          <w:rFonts w:eastAsia="Times New Roman"/>
          <w:color w:val="000000"/>
          <w:sz w:val="23"/>
          <w:vertAlign w:val="superscript"/>
        </w:rPr>
        <w:t xml:space="preserve"> faster</w:t>
      </w:r>
      <w:r w:rsidRPr="006F45E9">
        <w:rPr>
          <w:rFonts w:eastAsia="Times New Roman"/>
          <w:color w:val="000000"/>
          <w:sz w:val="23"/>
          <w:vertAlign w:val="subscript"/>
        </w:rPr>
        <w:t xml:space="preserve"> T50</w:t>
      </w:r>
      <w:r w:rsidRPr="006F45E9">
        <w:rPr>
          <w:rFonts w:eastAsia="Times New Roman"/>
          <w:color w:val="000000"/>
          <w:sz w:val="23"/>
        </w:rPr>
        <w:t xml:space="preserve"> GErateT</w:t>
      </w:r>
      <w:r w:rsidRPr="006F45E9">
        <w:rPr>
          <w:rFonts w:eastAsia="Times New Roman"/>
          <w:color w:val="000000"/>
          <w:sz w:val="15"/>
        </w:rPr>
        <w:t>50</w:t>
      </w:r>
      <w:r w:rsidRPr="006F45E9">
        <w:rPr>
          <w:rFonts w:eastAsia="Times New Roman"/>
          <w:color w:val="000000"/>
          <w:sz w:val="23"/>
        </w:rPr>
        <w:t>); however, the effect size was relatively small and confidence intervals overlapped for all metrics.</w:t>
      </w:r>
    </w:p>
    <w:p w14:paraId="22F0BFB0" w14:textId="77777777" w:rsidR="000A097F" w:rsidRPr="006F45E9" w:rsidRDefault="00F13548">
      <w:pPr>
        <w:rPr>
          <w:sz w:val="2"/>
        </w:rPr>
      </w:pPr>
      <w:r w:rsidRPr="006F45E9">
        <w:pict w14:anchorId="22F0C2A1">
          <v:shape id="_x0000_s1060" type="#_x0000_t202" style="position:absolute;margin-left:317.05pt;margin-top:426pt;width:93.35pt;height:88.3pt;z-index:-251620352;mso-wrap-distance-left:0;mso-wrap-distance-right:0;mso-position-horizontal-relative:page;mso-position-vertical-relative:page" filled="f" stroked="f">
            <v:textbox inset="0,0,0,0">
              <w:txbxContent>
                <w:p w14:paraId="22F0CB86" w14:textId="77777777" w:rsidR="000A097F" w:rsidRDefault="00F13548">
                  <w:pPr>
                    <w:textAlignment w:val="baseline"/>
                  </w:pPr>
                  <w:r>
                    <w:rPr>
                      <w:noProof/>
                      <w:lang w:val="en-GB" w:eastAsia="en-GB"/>
                    </w:rPr>
                    <w:drawing>
                      <wp:inline distT="0" distB="0" distL="0" distR="0" wp14:anchorId="22F0CD48" wp14:editId="22F0CD49">
                        <wp:extent cx="1185545" cy="1121410"/>
                        <wp:effectExtent l="0" t="0" r="0" b="0"/>
                        <wp:docPr id="95" name="pic"/>
                        <wp:cNvGraphicFramePr/>
                        <a:graphic xmlns:a="http://schemas.openxmlformats.org/drawingml/2006/main">
                          <a:graphicData uri="http://schemas.openxmlformats.org/drawingml/2006/picture">
                            <pic:pic xmlns:pic="http://schemas.openxmlformats.org/drawingml/2006/picture">
                              <pic:nvPicPr>
                                <pic:cNvPr id="96" name="test1"/>
                                <pic:cNvPicPr preferRelativeResize="0"/>
                              </pic:nvPicPr>
                              <pic:blipFill>
                                <a:blip r:embed="rId9"/>
                                <a:stretch>
                                  <a:fillRect/>
                                </a:stretch>
                              </pic:blipFill>
                              <pic:spPr>
                                <a:xfrm>
                                  <a:off x="0" y="0"/>
                                  <a:ext cx="1185545" cy="1121410"/>
                                </a:xfrm>
                                <a:prstGeom prst="rect">
                                  <a:avLst/>
                                </a:prstGeom>
                              </pic:spPr>
                            </pic:pic>
                          </a:graphicData>
                        </a:graphic>
                      </wp:inline>
                    </w:drawing>
                  </w:r>
                </w:p>
              </w:txbxContent>
            </v:textbox>
            <w10:wrap anchorx="page" anchory="page"/>
          </v:shape>
        </w:pict>
      </w:r>
    </w:p>
    <w:tbl>
      <w:tblPr>
        <w:tblW w:w="0" w:type="auto"/>
        <w:tblInd w:w="159" w:type="dxa"/>
        <w:tblLayout w:type="fixed"/>
        <w:tblCellMar>
          <w:left w:w="0" w:type="dxa"/>
          <w:right w:w="0" w:type="dxa"/>
        </w:tblCellMar>
        <w:tblLook w:val="0000" w:firstRow="0" w:lastRow="0" w:firstColumn="0" w:lastColumn="0" w:noHBand="0" w:noVBand="0"/>
      </w:tblPr>
      <w:tblGrid>
        <w:gridCol w:w="1862"/>
        <w:gridCol w:w="1344"/>
        <w:gridCol w:w="1397"/>
        <w:gridCol w:w="1589"/>
      </w:tblGrid>
      <w:tr w:rsidR="000A097F" w:rsidRPr="006F45E9" w14:paraId="22F0BFB5" w14:textId="77777777">
        <w:tblPrEx>
          <w:tblCellMar>
            <w:top w:w="0" w:type="dxa"/>
            <w:bottom w:w="0" w:type="dxa"/>
          </w:tblCellMar>
        </w:tblPrEx>
        <w:trPr>
          <w:trHeight w:hRule="exact" w:val="1205"/>
        </w:trPr>
        <w:tc>
          <w:tcPr>
            <w:tcW w:w="1862" w:type="dxa"/>
            <w:tcBorders>
              <w:top w:val="single" w:sz="4" w:space="0" w:color="000000"/>
              <w:left w:val="single" w:sz="4" w:space="0" w:color="000000"/>
              <w:bottom w:val="single" w:sz="4" w:space="0" w:color="000000"/>
              <w:right w:val="single" w:sz="4" w:space="0" w:color="000000"/>
            </w:tcBorders>
          </w:tcPr>
          <w:p w14:paraId="22F0BFB1" w14:textId="77777777" w:rsidR="000A097F" w:rsidRPr="006F45E9" w:rsidRDefault="00F13548">
            <w:pPr>
              <w:spacing w:before="31" w:after="926" w:line="248" w:lineRule="exact"/>
              <w:ind w:left="111"/>
              <w:textAlignment w:val="baseline"/>
              <w:rPr>
                <w:rFonts w:eastAsia="Times New Roman"/>
                <w:b/>
                <w:color w:val="000000"/>
                <w:sz w:val="23"/>
              </w:rPr>
            </w:pPr>
            <w:r w:rsidRPr="006F45E9">
              <w:rPr>
                <w:rFonts w:eastAsia="Times New Roman"/>
                <w:b/>
                <w:color w:val="000000"/>
                <w:sz w:val="23"/>
              </w:rPr>
              <w:t>Parameter</w:t>
            </w:r>
          </w:p>
        </w:tc>
        <w:tc>
          <w:tcPr>
            <w:tcW w:w="1344" w:type="dxa"/>
            <w:tcBorders>
              <w:top w:val="single" w:sz="4" w:space="0" w:color="000000"/>
              <w:left w:val="single" w:sz="4" w:space="0" w:color="000000"/>
              <w:bottom w:val="single" w:sz="4" w:space="0" w:color="000000"/>
              <w:right w:val="single" w:sz="4" w:space="0" w:color="000000"/>
            </w:tcBorders>
          </w:tcPr>
          <w:p w14:paraId="22F0BFB2" w14:textId="77777777" w:rsidR="000A097F" w:rsidRPr="006F45E9" w:rsidRDefault="00F13548">
            <w:pPr>
              <w:spacing w:before="31" w:after="926" w:line="248" w:lineRule="exact"/>
              <w:ind w:left="106"/>
              <w:textAlignment w:val="baseline"/>
              <w:rPr>
                <w:rFonts w:eastAsia="Times New Roman"/>
                <w:b/>
                <w:color w:val="000000"/>
                <w:sz w:val="23"/>
              </w:rPr>
            </w:pPr>
            <w:r w:rsidRPr="006F45E9">
              <w:rPr>
                <w:rFonts w:eastAsia="Times New Roman"/>
                <w:b/>
                <w:color w:val="000000"/>
                <w:sz w:val="23"/>
              </w:rPr>
              <w:t>Difference</w:t>
            </w:r>
          </w:p>
        </w:tc>
        <w:tc>
          <w:tcPr>
            <w:tcW w:w="1397" w:type="dxa"/>
            <w:tcBorders>
              <w:top w:val="single" w:sz="4" w:space="0" w:color="000000"/>
              <w:left w:val="single" w:sz="4" w:space="0" w:color="000000"/>
              <w:bottom w:val="single" w:sz="4" w:space="0" w:color="000000"/>
              <w:right w:val="single" w:sz="4" w:space="0" w:color="000000"/>
            </w:tcBorders>
          </w:tcPr>
          <w:p w14:paraId="22F0BFB3" w14:textId="77777777" w:rsidR="000A097F" w:rsidRPr="006F45E9" w:rsidRDefault="00F13548">
            <w:pPr>
              <w:spacing w:before="31" w:after="926" w:line="248" w:lineRule="exact"/>
              <w:ind w:right="542"/>
              <w:jc w:val="right"/>
              <w:textAlignment w:val="baseline"/>
              <w:rPr>
                <w:rFonts w:eastAsia="Times New Roman"/>
                <w:b/>
                <w:color w:val="000000"/>
                <w:sz w:val="23"/>
              </w:rPr>
            </w:pPr>
            <w:r w:rsidRPr="006F45E9">
              <w:rPr>
                <w:rFonts w:eastAsia="Times New Roman"/>
                <w:b/>
                <w:color w:val="000000"/>
                <w:sz w:val="23"/>
              </w:rPr>
              <w:t>P Value</w:t>
            </w:r>
          </w:p>
        </w:tc>
        <w:tc>
          <w:tcPr>
            <w:tcW w:w="1589" w:type="dxa"/>
            <w:tcBorders>
              <w:top w:val="single" w:sz="4" w:space="0" w:color="000000"/>
              <w:left w:val="single" w:sz="4" w:space="0" w:color="000000"/>
              <w:bottom w:val="single" w:sz="4" w:space="0" w:color="000000"/>
              <w:right w:val="single" w:sz="4" w:space="0" w:color="000000"/>
            </w:tcBorders>
          </w:tcPr>
          <w:p w14:paraId="22F0BFB4" w14:textId="77777777" w:rsidR="000A097F" w:rsidRPr="006F45E9" w:rsidRDefault="00F13548">
            <w:pPr>
              <w:spacing w:after="33" w:line="293" w:lineRule="exact"/>
              <w:ind w:left="108"/>
              <w:textAlignment w:val="baseline"/>
              <w:rPr>
                <w:rFonts w:eastAsia="Times New Roman"/>
                <w:b/>
                <w:color w:val="000000"/>
                <w:sz w:val="23"/>
              </w:rPr>
            </w:pPr>
            <w:r w:rsidRPr="006F45E9">
              <w:rPr>
                <w:rFonts w:eastAsia="Times New Roman"/>
                <w:b/>
                <w:color w:val="000000"/>
                <w:sz w:val="23"/>
              </w:rPr>
              <w:t>95% Confidence interval of the mean</w:t>
            </w:r>
          </w:p>
        </w:tc>
      </w:tr>
      <w:tr w:rsidR="000A097F" w:rsidRPr="006F45E9" w14:paraId="22F0BFBA" w14:textId="77777777" w:rsidTr="006F45E9">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6" w14:textId="77777777" w:rsidR="000A097F" w:rsidRPr="006F45E9" w:rsidRDefault="00F13548">
            <w:pPr>
              <w:spacing w:after="30" w:line="272" w:lineRule="exact"/>
              <w:ind w:left="111"/>
              <w:textAlignment w:val="baseline"/>
              <w:rPr>
                <w:rFonts w:eastAsia="Times New Roman"/>
                <w:color w:val="000000"/>
                <w:sz w:val="23"/>
              </w:rPr>
            </w:pPr>
            <w:r w:rsidRPr="006F45E9">
              <w:rPr>
                <w:rFonts w:eastAsia="Times New Roman"/>
                <w:color w:val="000000"/>
                <w:sz w:val="23"/>
              </w:rPr>
              <w:t>GCV0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7" w14:textId="77777777" w:rsidR="000A097F" w:rsidRPr="006F45E9" w:rsidRDefault="00F13548">
            <w:pPr>
              <w:spacing w:after="30" w:line="272" w:lineRule="exact"/>
              <w:ind w:left="106"/>
              <w:textAlignment w:val="baseline"/>
              <w:rPr>
                <w:rFonts w:eastAsia="Times New Roman"/>
                <w:color w:val="000000"/>
                <w:sz w:val="23"/>
              </w:rPr>
            </w:pPr>
            <w:r w:rsidRPr="006F45E9">
              <w:rPr>
                <w:rFonts w:eastAsia="Times New Roman"/>
                <w:color w:val="000000"/>
                <w:sz w:val="23"/>
              </w:rPr>
              <w:t>+14 mL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8" w14:textId="77777777" w:rsidR="000A097F" w:rsidRPr="006F45E9" w:rsidRDefault="00F13548">
            <w:pPr>
              <w:tabs>
                <w:tab w:val="decimal" w:pos="216"/>
              </w:tabs>
              <w:spacing w:after="30" w:line="272" w:lineRule="exact"/>
              <w:textAlignment w:val="baseline"/>
              <w:rPr>
                <w:rFonts w:eastAsia="Times New Roman"/>
                <w:color w:val="000000"/>
                <w:sz w:val="23"/>
              </w:rPr>
            </w:pPr>
            <w:r w:rsidRPr="006F45E9">
              <w:rPr>
                <w:rFonts w:eastAsia="Times New Roman"/>
                <w:color w:val="000000"/>
                <w:sz w:val="23"/>
              </w:rPr>
              <w:t>0.17</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9" w14:textId="77777777" w:rsidR="000A097F" w:rsidRPr="006F45E9" w:rsidRDefault="00F13548">
            <w:pPr>
              <w:spacing w:after="30" w:line="272" w:lineRule="exact"/>
              <w:ind w:left="101"/>
              <w:textAlignment w:val="baseline"/>
              <w:rPr>
                <w:rFonts w:eastAsia="Times New Roman"/>
                <w:color w:val="000000"/>
                <w:sz w:val="23"/>
              </w:rPr>
            </w:pPr>
            <w:r w:rsidRPr="006F45E9">
              <w:rPr>
                <w:rFonts w:eastAsia="Times New Roman"/>
                <w:color w:val="000000"/>
                <w:sz w:val="23"/>
              </w:rPr>
              <w:t>-10...+41</w:t>
            </w:r>
          </w:p>
        </w:tc>
      </w:tr>
      <w:tr w:rsidR="000A097F" w:rsidRPr="006F45E9" w14:paraId="22F0BFBF" w14:textId="77777777" w:rsidTr="006F45E9">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B" w14:textId="77777777" w:rsidR="000A097F" w:rsidRPr="006F45E9" w:rsidRDefault="00F13548">
            <w:pPr>
              <w:spacing w:after="24" w:line="273" w:lineRule="exact"/>
              <w:ind w:left="111"/>
              <w:textAlignment w:val="baseline"/>
              <w:rPr>
                <w:rFonts w:eastAsia="Times New Roman"/>
                <w:color w:val="000000"/>
                <w:sz w:val="23"/>
              </w:rPr>
            </w:pPr>
            <w:r w:rsidRPr="006F45E9">
              <w:rPr>
                <w:rFonts w:eastAsia="Times New Roman"/>
                <w:color w:val="000000"/>
                <w:sz w:val="23"/>
              </w:rPr>
              <w:t>TGV0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C" w14:textId="77777777" w:rsidR="000A097F" w:rsidRPr="006F45E9" w:rsidRDefault="00F13548">
            <w:pPr>
              <w:spacing w:after="24" w:line="273" w:lineRule="exact"/>
              <w:ind w:left="106"/>
              <w:textAlignment w:val="baseline"/>
              <w:rPr>
                <w:rFonts w:eastAsia="Times New Roman"/>
                <w:color w:val="000000"/>
                <w:sz w:val="23"/>
              </w:rPr>
            </w:pPr>
            <w:r w:rsidRPr="006F45E9">
              <w:rPr>
                <w:rFonts w:eastAsia="Times New Roman"/>
                <w:color w:val="000000"/>
                <w:sz w:val="23"/>
              </w:rPr>
              <w:t>+47 mL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D" w14:textId="77777777" w:rsidR="000A097F" w:rsidRPr="006F45E9" w:rsidRDefault="00F13548">
            <w:pPr>
              <w:tabs>
                <w:tab w:val="decimal" w:pos="216"/>
              </w:tabs>
              <w:spacing w:after="24" w:line="273" w:lineRule="exact"/>
              <w:textAlignment w:val="baseline"/>
              <w:rPr>
                <w:rFonts w:eastAsia="Times New Roman"/>
                <w:color w:val="000000"/>
                <w:sz w:val="23"/>
              </w:rPr>
            </w:pPr>
            <w:r w:rsidRPr="006F45E9">
              <w:rPr>
                <w:rFonts w:eastAsia="Times New Roman"/>
                <w:color w:val="000000"/>
                <w:sz w:val="23"/>
              </w:rPr>
              <w:t>0.08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BE" w14:textId="77777777" w:rsidR="000A097F" w:rsidRPr="006F45E9" w:rsidRDefault="00F13548">
            <w:pPr>
              <w:spacing w:after="24" w:line="273" w:lineRule="exact"/>
              <w:ind w:left="101"/>
              <w:textAlignment w:val="baseline"/>
              <w:rPr>
                <w:rFonts w:eastAsia="Times New Roman"/>
                <w:color w:val="000000"/>
                <w:sz w:val="23"/>
              </w:rPr>
            </w:pPr>
            <w:r w:rsidRPr="006F45E9">
              <w:rPr>
                <w:rFonts w:eastAsia="Times New Roman"/>
                <w:color w:val="000000"/>
                <w:sz w:val="23"/>
              </w:rPr>
              <w:t>-5...+82</w:t>
            </w:r>
          </w:p>
        </w:tc>
      </w:tr>
      <w:tr w:rsidR="000A097F" w:rsidRPr="006F45E9" w14:paraId="22F0BFC4" w14:textId="77777777" w:rsidTr="006F45E9">
        <w:tblPrEx>
          <w:tblCellMar>
            <w:top w:w="0" w:type="dxa"/>
            <w:bottom w:w="0" w:type="dxa"/>
          </w:tblCellMar>
        </w:tblPrEx>
        <w:trPr>
          <w:trHeight w:hRule="exact" w:val="312"/>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0" w14:textId="77777777" w:rsidR="000A097F" w:rsidRPr="006F45E9" w:rsidRDefault="00F13548">
            <w:pPr>
              <w:spacing w:after="20" w:line="275" w:lineRule="exact"/>
              <w:ind w:left="111"/>
              <w:textAlignment w:val="baseline"/>
              <w:rPr>
                <w:rFonts w:eastAsia="Times New Roman"/>
                <w:color w:val="000000"/>
                <w:sz w:val="23"/>
              </w:rPr>
            </w:pPr>
            <w:r w:rsidRPr="006F45E9">
              <w:rPr>
                <w:rFonts w:eastAsia="Times New Roman"/>
                <w:color w:val="000000"/>
                <w:sz w:val="23"/>
              </w:rPr>
              <w:t>GCV</w:t>
            </w:r>
            <w:r w:rsidRPr="006F45E9">
              <w:rPr>
                <w:rFonts w:eastAsia="Times New Roman"/>
                <w:color w:val="000000"/>
                <w:sz w:val="15"/>
              </w:rPr>
              <w:t>Acc</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1" w14:textId="77777777" w:rsidR="000A097F" w:rsidRPr="006F45E9" w:rsidRDefault="00F13548">
            <w:pPr>
              <w:spacing w:after="34" w:line="273" w:lineRule="exact"/>
              <w:ind w:left="106"/>
              <w:textAlignment w:val="baseline"/>
              <w:rPr>
                <w:rFonts w:eastAsia="Times New Roman"/>
                <w:color w:val="000000"/>
                <w:sz w:val="23"/>
              </w:rPr>
            </w:pPr>
            <w:r w:rsidRPr="006F45E9">
              <w:rPr>
                <w:rFonts w:eastAsia="Times New Roman"/>
                <w:color w:val="000000"/>
                <w:sz w:val="23"/>
              </w:rPr>
              <w:t>+16 mL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2" w14:textId="77777777" w:rsidR="000A097F" w:rsidRPr="006F45E9" w:rsidRDefault="00F13548">
            <w:pPr>
              <w:tabs>
                <w:tab w:val="decimal" w:pos="216"/>
              </w:tabs>
              <w:spacing w:after="34" w:line="273" w:lineRule="exact"/>
              <w:textAlignment w:val="baseline"/>
              <w:rPr>
                <w:rFonts w:eastAsia="Times New Roman"/>
                <w:color w:val="000000"/>
                <w:sz w:val="23"/>
              </w:rPr>
            </w:pPr>
            <w:r w:rsidRPr="006F45E9">
              <w:rPr>
                <w:rFonts w:eastAsia="Times New Roman"/>
                <w:color w:val="000000"/>
                <w:sz w:val="23"/>
              </w:rPr>
              <w:t>0.05</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3" w14:textId="77777777" w:rsidR="000A097F" w:rsidRPr="006F45E9" w:rsidRDefault="00F13548">
            <w:pPr>
              <w:spacing w:after="34" w:line="273" w:lineRule="exact"/>
              <w:ind w:left="101"/>
              <w:textAlignment w:val="baseline"/>
              <w:rPr>
                <w:rFonts w:eastAsia="Times New Roman"/>
                <w:color w:val="000000"/>
                <w:sz w:val="23"/>
              </w:rPr>
            </w:pPr>
            <w:r w:rsidRPr="006F45E9">
              <w:rPr>
                <w:rFonts w:eastAsia="Times New Roman"/>
                <w:color w:val="000000"/>
                <w:sz w:val="23"/>
              </w:rPr>
              <w:t>+12...+24</w:t>
            </w:r>
          </w:p>
        </w:tc>
      </w:tr>
      <w:tr w:rsidR="000A097F" w:rsidRPr="006F45E9" w14:paraId="22F0BFC9" w14:textId="77777777" w:rsidTr="006F45E9">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5" w14:textId="77777777" w:rsidR="000A097F" w:rsidRPr="006F45E9" w:rsidRDefault="00F13548">
            <w:pPr>
              <w:spacing w:after="16" w:line="275" w:lineRule="exact"/>
              <w:ind w:left="111"/>
              <w:textAlignment w:val="baseline"/>
              <w:rPr>
                <w:rFonts w:eastAsia="Times New Roman"/>
                <w:color w:val="000000"/>
                <w:sz w:val="23"/>
              </w:rPr>
            </w:pPr>
            <w:r w:rsidRPr="006F45E9">
              <w:rPr>
                <w:rFonts w:eastAsia="Times New Roman"/>
                <w:color w:val="000000"/>
                <w:sz w:val="23"/>
              </w:rPr>
              <w:t>TGV</w:t>
            </w:r>
            <w:r w:rsidRPr="006F45E9">
              <w:rPr>
                <w:rFonts w:eastAsia="Times New Roman"/>
                <w:color w:val="000000"/>
                <w:sz w:val="15"/>
              </w:rPr>
              <w:t>Acc</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6" w14:textId="77777777" w:rsidR="000A097F" w:rsidRPr="006F45E9" w:rsidRDefault="00F13548">
            <w:pPr>
              <w:spacing w:after="30" w:line="268" w:lineRule="exact"/>
              <w:ind w:left="106"/>
              <w:textAlignment w:val="baseline"/>
              <w:rPr>
                <w:rFonts w:eastAsia="Times New Roman"/>
                <w:color w:val="000000"/>
                <w:sz w:val="23"/>
              </w:rPr>
            </w:pPr>
            <w:r w:rsidRPr="006F45E9">
              <w:rPr>
                <w:rFonts w:eastAsia="Times New Roman"/>
                <w:color w:val="000000"/>
                <w:sz w:val="23"/>
              </w:rPr>
              <w:t>+24 mL</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7" w14:textId="77777777" w:rsidR="000A097F" w:rsidRPr="006F45E9" w:rsidRDefault="00F13548">
            <w:pPr>
              <w:tabs>
                <w:tab w:val="decimal" w:pos="216"/>
              </w:tabs>
              <w:spacing w:after="30" w:line="268" w:lineRule="exact"/>
              <w:textAlignment w:val="baseline"/>
              <w:rPr>
                <w:rFonts w:eastAsia="Times New Roman"/>
                <w:color w:val="000000"/>
                <w:sz w:val="23"/>
              </w:rPr>
            </w:pPr>
            <w:r w:rsidRPr="006F45E9">
              <w:rPr>
                <w:rFonts w:eastAsia="Times New Roman"/>
                <w:color w:val="000000"/>
                <w:sz w:val="23"/>
              </w:rPr>
              <w:t>0.04</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8" w14:textId="77777777" w:rsidR="000A097F" w:rsidRPr="006F45E9" w:rsidRDefault="00F13548">
            <w:pPr>
              <w:spacing w:after="30" w:line="268" w:lineRule="exact"/>
              <w:ind w:left="101"/>
              <w:textAlignment w:val="baseline"/>
              <w:rPr>
                <w:rFonts w:eastAsia="Times New Roman"/>
                <w:color w:val="000000"/>
                <w:sz w:val="23"/>
              </w:rPr>
            </w:pPr>
            <w:r w:rsidRPr="006F45E9">
              <w:rPr>
                <w:rFonts w:eastAsia="Times New Roman"/>
                <w:color w:val="000000"/>
                <w:sz w:val="23"/>
              </w:rPr>
              <w:t>+12...+48</w:t>
            </w:r>
          </w:p>
        </w:tc>
      </w:tr>
      <w:tr w:rsidR="000A097F" w:rsidRPr="006F45E9" w14:paraId="22F0BFCE" w14:textId="77777777" w:rsidTr="006F45E9">
        <w:tblPrEx>
          <w:tblCellMar>
            <w:top w:w="0" w:type="dxa"/>
            <w:bottom w:w="0" w:type="dxa"/>
          </w:tblCellMar>
        </w:tblPrEx>
        <w:trPr>
          <w:trHeight w:hRule="exact" w:val="308"/>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A" w14:textId="77777777" w:rsidR="000A097F" w:rsidRPr="006F45E9" w:rsidRDefault="00F13548">
            <w:pPr>
              <w:spacing w:after="39" w:line="268" w:lineRule="exact"/>
              <w:ind w:left="111"/>
              <w:textAlignment w:val="baseline"/>
              <w:rPr>
                <w:rFonts w:eastAsia="Times New Roman"/>
                <w:color w:val="000000"/>
                <w:sz w:val="23"/>
              </w:rPr>
            </w:pPr>
            <w:r w:rsidRPr="006F45E9">
              <w:rPr>
                <w:rFonts w:eastAsia="Times New Roman"/>
                <w:color w:val="000000"/>
                <w:sz w:val="23"/>
              </w:rPr>
              <w:t>GCV T50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B" w14:textId="77777777" w:rsidR="000A097F" w:rsidRPr="006F45E9" w:rsidRDefault="00F13548">
            <w:pPr>
              <w:spacing w:after="39" w:line="268" w:lineRule="exact"/>
              <w:ind w:left="106"/>
              <w:textAlignment w:val="baseline"/>
              <w:rPr>
                <w:rFonts w:eastAsia="Times New Roman"/>
                <w:color w:val="000000"/>
                <w:sz w:val="23"/>
              </w:rPr>
            </w:pPr>
            <w:r w:rsidRPr="006F45E9">
              <w:rPr>
                <w:rFonts w:eastAsia="Times New Roman"/>
                <w:color w:val="000000"/>
                <w:sz w:val="23"/>
              </w:rPr>
              <w:t>-5 min</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C" w14:textId="77777777" w:rsidR="000A097F" w:rsidRPr="006F45E9" w:rsidRDefault="00F13548">
            <w:pPr>
              <w:tabs>
                <w:tab w:val="decimal" w:pos="216"/>
              </w:tabs>
              <w:spacing w:after="39" w:line="268" w:lineRule="exact"/>
              <w:textAlignment w:val="baseline"/>
              <w:rPr>
                <w:rFonts w:eastAsia="Times New Roman"/>
                <w:color w:val="000000"/>
                <w:sz w:val="23"/>
              </w:rPr>
            </w:pPr>
            <w:r w:rsidRPr="006F45E9">
              <w:rPr>
                <w:rFonts w:eastAsia="Times New Roman"/>
                <w:color w:val="000000"/>
                <w:sz w:val="23"/>
              </w:rPr>
              <w:t>0.28</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D" w14:textId="77777777" w:rsidR="000A097F" w:rsidRPr="006F45E9" w:rsidRDefault="00F13548">
            <w:pPr>
              <w:spacing w:after="39" w:line="268" w:lineRule="exact"/>
              <w:ind w:left="101"/>
              <w:textAlignment w:val="baseline"/>
              <w:rPr>
                <w:rFonts w:eastAsia="Times New Roman"/>
                <w:color w:val="000000"/>
                <w:sz w:val="23"/>
              </w:rPr>
            </w:pPr>
            <w:r w:rsidRPr="006F45E9">
              <w:rPr>
                <w:rFonts w:eastAsia="Times New Roman"/>
                <w:color w:val="000000"/>
                <w:sz w:val="23"/>
              </w:rPr>
              <w:t>-16...+6</w:t>
            </w:r>
          </w:p>
        </w:tc>
      </w:tr>
      <w:tr w:rsidR="000A097F" w:rsidRPr="006F45E9" w14:paraId="22F0BFD3" w14:textId="77777777" w:rsidTr="006F45E9">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CF" w14:textId="77777777" w:rsidR="000A097F" w:rsidRPr="006F45E9" w:rsidRDefault="00F13548">
            <w:pPr>
              <w:spacing w:after="30" w:line="272" w:lineRule="exact"/>
              <w:ind w:left="111"/>
              <w:textAlignment w:val="baseline"/>
              <w:rPr>
                <w:rFonts w:eastAsia="Times New Roman"/>
                <w:color w:val="000000"/>
                <w:sz w:val="23"/>
              </w:rPr>
            </w:pPr>
            <w:r w:rsidRPr="006F45E9">
              <w:rPr>
                <w:rFonts w:eastAsia="Times New Roman"/>
                <w:color w:val="000000"/>
                <w:sz w:val="23"/>
              </w:rPr>
              <w:t>TGV T50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0" w14:textId="77777777" w:rsidR="000A097F" w:rsidRPr="006F45E9" w:rsidRDefault="00F13548">
            <w:pPr>
              <w:spacing w:after="30" w:line="272" w:lineRule="exact"/>
              <w:ind w:left="106"/>
              <w:textAlignment w:val="baseline"/>
              <w:rPr>
                <w:rFonts w:eastAsia="Times New Roman"/>
                <w:color w:val="000000"/>
                <w:sz w:val="23"/>
              </w:rPr>
            </w:pPr>
            <w:r w:rsidRPr="006F45E9">
              <w:rPr>
                <w:rFonts w:eastAsia="Times New Roman"/>
                <w:color w:val="000000"/>
                <w:sz w:val="23"/>
              </w:rPr>
              <w:t>-7 min</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1" w14:textId="77777777" w:rsidR="000A097F" w:rsidRPr="006F45E9" w:rsidRDefault="00F13548">
            <w:pPr>
              <w:tabs>
                <w:tab w:val="decimal" w:pos="216"/>
              </w:tabs>
              <w:spacing w:after="30" w:line="272" w:lineRule="exact"/>
              <w:textAlignment w:val="baseline"/>
              <w:rPr>
                <w:rFonts w:eastAsia="Times New Roman"/>
                <w:color w:val="000000"/>
                <w:sz w:val="23"/>
              </w:rPr>
            </w:pPr>
            <w:r w:rsidRPr="006F45E9">
              <w:rPr>
                <w:rFonts w:eastAsia="Times New Roman"/>
                <w:color w:val="000000"/>
                <w:sz w:val="23"/>
              </w:rPr>
              <w:t>0.07</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2" w14:textId="77777777" w:rsidR="000A097F" w:rsidRPr="006F45E9" w:rsidRDefault="00F13548">
            <w:pPr>
              <w:spacing w:after="30" w:line="272" w:lineRule="exact"/>
              <w:ind w:left="101"/>
              <w:textAlignment w:val="baseline"/>
              <w:rPr>
                <w:rFonts w:eastAsia="Times New Roman"/>
                <w:color w:val="000000"/>
                <w:sz w:val="23"/>
              </w:rPr>
            </w:pPr>
            <w:r w:rsidRPr="006F45E9">
              <w:rPr>
                <w:rFonts w:eastAsia="Times New Roman"/>
                <w:color w:val="000000"/>
                <w:sz w:val="23"/>
              </w:rPr>
              <w:t>-15...+2</w:t>
            </w:r>
          </w:p>
        </w:tc>
      </w:tr>
      <w:tr w:rsidR="000A097F" w:rsidRPr="006F45E9" w14:paraId="22F0BFD8" w14:textId="77777777" w:rsidTr="006F45E9">
        <w:tblPrEx>
          <w:tblCellMar>
            <w:top w:w="0" w:type="dxa"/>
            <w:bottom w:w="0" w:type="dxa"/>
          </w:tblCellMar>
        </w:tblPrEx>
        <w:trPr>
          <w:trHeight w:hRule="exact" w:val="307"/>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4" w14:textId="77777777" w:rsidR="000A097F" w:rsidRPr="006F45E9" w:rsidRDefault="00F13548">
            <w:pPr>
              <w:spacing w:after="25" w:line="272" w:lineRule="exact"/>
              <w:ind w:left="111"/>
              <w:textAlignment w:val="baseline"/>
              <w:rPr>
                <w:rFonts w:eastAsia="Times New Roman"/>
                <w:color w:val="000000"/>
                <w:sz w:val="23"/>
              </w:rPr>
            </w:pPr>
            <w:r w:rsidRPr="006F45E9">
              <w:rPr>
                <w:rFonts w:eastAsia="Times New Roman"/>
                <w:color w:val="000000"/>
                <w:sz w:val="23"/>
              </w:rPr>
              <w:t>GCV GErateT50</w:t>
            </w:r>
          </w:p>
        </w:tc>
        <w:tc>
          <w:tcPr>
            <w:tcW w:w="13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5" w14:textId="77777777" w:rsidR="000A097F" w:rsidRPr="006F45E9" w:rsidRDefault="00F13548">
            <w:pPr>
              <w:spacing w:after="25" w:line="272" w:lineRule="exact"/>
              <w:ind w:left="106"/>
              <w:textAlignment w:val="baseline"/>
              <w:rPr>
                <w:rFonts w:eastAsia="Times New Roman"/>
                <w:color w:val="000000"/>
                <w:sz w:val="23"/>
              </w:rPr>
            </w:pPr>
            <w:r w:rsidRPr="006F45E9">
              <w:rPr>
                <w:rFonts w:eastAsia="Times New Roman"/>
                <w:color w:val="000000"/>
                <w:sz w:val="23"/>
              </w:rPr>
              <w:t>+0.5mL/min</w:t>
            </w: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6" w14:textId="77777777" w:rsidR="000A097F" w:rsidRPr="006F45E9" w:rsidRDefault="00F13548">
            <w:pPr>
              <w:tabs>
                <w:tab w:val="decimal" w:pos="216"/>
              </w:tabs>
              <w:spacing w:after="25" w:line="272" w:lineRule="exact"/>
              <w:textAlignment w:val="baseline"/>
              <w:rPr>
                <w:rFonts w:eastAsia="Times New Roman"/>
                <w:color w:val="000000"/>
                <w:sz w:val="23"/>
              </w:rPr>
            </w:pPr>
            <w:r w:rsidRPr="006F45E9">
              <w:rPr>
                <w:rFonts w:eastAsia="Times New Roman"/>
                <w:color w:val="000000"/>
                <w:sz w:val="23"/>
              </w:rPr>
              <w:t>0.15</w:t>
            </w:r>
          </w:p>
        </w:tc>
        <w:tc>
          <w:tcPr>
            <w:tcW w:w="15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BFD7" w14:textId="77777777" w:rsidR="000A097F" w:rsidRPr="006F45E9" w:rsidRDefault="00F13548">
            <w:pPr>
              <w:spacing w:after="25" w:line="272" w:lineRule="exact"/>
              <w:ind w:left="101"/>
              <w:textAlignment w:val="baseline"/>
              <w:rPr>
                <w:rFonts w:eastAsia="Times New Roman"/>
                <w:color w:val="000000"/>
                <w:sz w:val="23"/>
              </w:rPr>
            </w:pPr>
            <w:r w:rsidRPr="006F45E9">
              <w:rPr>
                <w:rFonts w:eastAsia="Times New Roman"/>
                <w:color w:val="000000"/>
                <w:sz w:val="23"/>
              </w:rPr>
              <w:t>-0.4...0.9</w:t>
            </w:r>
          </w:p>
        </w:tc>
      </w:tr>
      <w:tr w:rsidR="000A097F" w:rsidRPr="006F45E9" w14:paraId="22F0BFDD" w14:textId="77777777">
        <w:tblPrEx>
          <w:tblCellMar>
            <w:top w:w="0" w:type="dxa"/>
            <w:bottom w:w="0" w:type="dxa"/>
          </w:tblCellMar>
        </w:tblPrEx>
        <w:trPr>
          <w:trHeight w:hRule="exact" w:val="312"/>
        </w:trPr>
        <w:tc>
          <w:tcPr>
            <w:tcW w:w="1862" w:type="dxa"/>
            <w:tcBorders>
              <w:top w:val="single" w:sz="4" w:space="0" w:color="000000"/>
              <w:left w:val="single" w:sz="4" w:space="0" w:color="000000"/>
              <w:bottom w:val="single" w:sz="4" w:space="0" w:color="000000"/>
              <w:right w:val="single" w:sz="4" w:space="0" w:color="000000"/>
            </w:tcBorders>
            <w:vAlign w:val="center"/>
          </w:tcPr>
          <w:p w14:paraId="22F0BFD9" w14:textId="77777777" w:rsidR="000A097F" w:rsidRPr="006F45E9" w:rsidRDefault="00F13548">
            <w:pPr>
              <w:spacing w:after="34" w:line="273" w:lineRule="exact"/>
              <w:ind w:left="111"/>
              <w:textAlignment w:val="baseline"/>
              <w:rPr>
                <w:rFonts w:eastAsia="Times New Roman"/>
                <w:color w:val="000000"/>
                <w:sz w:val="23"/>
              </w:rPr>
            </w:pPr>
            <w:r w:rsidRPr="006F45E9">
              <w:rPr>
                <w:rFonts w:eastAsia="Times New Roman"/>
                <w:color w:val="000000"/>
                <w:sz w:val="23"/>
              </w:rPr>
              <w:t>TGV GErateT50</w:t>
            </w:r>
          </w:p>
        </w:tc>
        <w:tc>
          <w:tcPr>
            <w:tcW w:w="1344" w:type="dxa"/>
            <w:tcBorders>
              <w:top w:val="single" w:sz="4" w:space="0" w:color="000000"/>
              <w:left w:val="single" w:sz="4" w:space="0" w:color="000000"/>
              <w:bottom w:val="single" w:sz="4" w:space="0" w:color="000000"/>
              <w:right w:val="single" w:sz="4" w:space="0" w:color="000000"/>
            </w:tcBorders>
            <w:vAlign w:val="center"/>
          </w:tcPr>
          <w:p w14:paraId="22F0BFDA" w14:textId="77777777" w:rsidR="000A097F" w:rsidRPr="006F45E9" w:rsidRDefault="00F13548">
            <w:pPr>
              <w:spacing w:after="34" w:line="273" w:lineRule="exact"/>
              <w:ind w:left="106"/>
              <w:textAlignment w:val="baseline"/>
              <w:rPr>
                <w:rFonts w:eastAsia="Times New Roman"/>
                <w:color w:val="000000"/>
                <w:sz w:val="23"/>
              </w:rPr>
            </w:pPr>
            <w:r w:rsidRPr="006F45E9">
              <w:rPr>
                <w:rFonts w:eastAsia="Times New Roman"/>
                <w:color w:val="000000"/>
                <w:sz w:val="23"/>
              </w:rPr>
              <w:t>+0.6mL/min</w:t>
            </w:r>
          </w:p>
        </w:tc>
        <w:tc>
          <w:tcPr>
            <w:tcW w:w="1397" w:type="dxa"/>
            <w:tcBorders>
              <w:top w:val="single" w:sz="4" w:space="0" w:color="000000"/>
              <w:left w:val="single" w:sz="4" w:space="0" w:color="000000"/>
              <w:bottom w:val="single" w:sz="4" w:space="0" w:color="000000"/>
              <w:right w:val="single" w:sz="4" w:space="0" w:color="000000"/>
            </w:tcBorders>
            <w:vAlign w:val="center"/>
          </w:tcPr>
          <w:p w14:paraId="22F0BFDB" w14:textId="77777777" w:rsidR="000A097F" w:rsidRPr="006F45E9" w:rsidRDefault="00F13548">
            <w:pPr>
              <w:tabs>
                <w:tab w:val="decimal" w:pos="216"/>
              </w:tabs>
              <w:spacing w:after="34" w:line="273" w:lineRule="exact"/>
              <w:textAlignment w:val="baseline"/>
              <w:rPr>
                <w:rFonts w:eastAsia="Times New Roman"/>
                <w:color w:val="000000"/>
                <w:sz w:val="23"/>
              </w:rPr>
            </w:pPr>
            <w:r w:rsidRPr="006F45E9">
              <w:rPr>
                <w:rFonts w:eastAsia="Times New Roman"/>
                <w:color w:val="000000"/>
                <w:sz w:val="23"/>
              </w:rPr>
              <w:t>0.10</w:t>
            </w:r>
          </w:p>
        </w:tc>
        <w:tc>
          <w:tcPr>
            <w:tcW w:w="1589" w:type="dxa"/>
            <w:tcBorders>
              <w:top w:val="single" w:sz="4" w:space="0" w:color="000000"/>
              <w:left w:val="single" w:sz="4" w:space="0" w:color="000000"/>
              <w:bottom w:val="single" w:sz="4" w:space="0" w:color="000000"/>
              <w:right w:val="single" w:sz="4" w:space="0" w:color="000000"/>
            </w:tcBorders>
            <w:vAlign w:val="center"/>
          </w:tcPr>
          <w:p w14:paraId="22F0BFDC" w14:textId="77777777" w:rsidR="000A097F" w:rsidRPr="006F45E9" w:rsidRDefault="00F13548">
            <w:pPr>
              <w:spacing w:after="34" w:line="273" w:lineRule="exact"/>
              <w:ind w:left="101"/>
              <w:textAlignment w:val="baseline"/>
              <w:rPr>
                <w:rFonts w:eastAsia="Times New Roman"/>
                <w:color w:val="000000"/>
                <w:sz w:val="23"/>
              </w:rPr>
            </w:pPr>
            <w:r w:rsidRPr="006F45E9">
              <w:rPr>
                <w:rFonts w:eastAsia="Times New Roman"/>
                <w:color w:val="000000"/>
                <w:sz w:val="23"/>
              </w:rPr>
              <w:t>-0.1...1.0</w:t>
            </w:r>
          </w:p>
        </w:tc>
      </w:tr>
    </w:tbl>
    <w:p w14:paraId="22F0BFDE" w14:textId="77777777" w:rsidR="000A097F" w:rsidRPr="006F45E9" w:rsidRDefault="000A097F">
      <w:pPr>
        <w:spacing w:after="19" w:line="20" w:lineRule="exact"/>
      </w:pPr>
    </w:p>
    <w:p w14:paraId="22F0BFDF" w14:textId="77777777" w:rsidR="000A097F" w:rsidRPr="006F45E9" w:rsidRDefault="00F13548">
      <w:pPr>
        <w:spacing w:line="273" w:lineRule="exact"/>
        <w:ind w:left="216" w:right="144"/>
        <w:jc w:val="both"/>
        <w:textAlignment w:val="baseline"/>
        <w:rPr>
          <w:rFonts w:eastAsia="Times New Roman"/>
          <w:color w:val="000000"/>
          <w:sz w:val="21"/>
        </w:rPr>
      </w:pPr>
      <w:r w:rsidRPr="006F45E9">
        <w:rPr>
          <w:rFonts w:eastAsia="Times New Roman"/>
          <w:color w:val="000000"/>
          <w:sz w:val="21"/>
        </w:rPr>
        <w:t>GCV; gastric content volume, GCV0; gastric content volume at time 0 min (mL), GErateT</w:t>
      </w:r>
      <w:r w:rsidRPr="006F45E9">
        <w:rPr>
          <w:rFonts w:eastAsia="Times New Roman"/>
          <w:color w:val="000000"/>
          <w:sz w:val="15"/>
        </w:rPr>
        <w:t>50</w:t>
      </w:r>
      <w:r w:rsidRPr="006F45E9">
        <w:rPr>
          <w:rFonts w:eastAsia="Times New Roman"/>
          <w:color w:val="000000"/>
          <w:sz w:val="21"/>
        </w:rPr>
        <w:t xml:space="preserve">; gastric emptying rate at </w:t>
      </w:r>
      <w:r w:rsidRPr="006F45E9">
        <w:rPr>
          <w:rFonts w:eastAsia="Times New Roman"/>
          <w:color w:val="000000"/>
          <w:sz w:val="21"/>
          <w:vertAlign w:val="subscript"/>
        </w:rPr>
        <w:t>T50</w:t>
      </w:r>
      <w:r w:rsidRPr="006F45E9">
        <w:rPr>
          <w:rFonts w:eastAsia="Times New Roman"/>
          <w:color w:val="000000"/>
          <w:sz w:val="21"/>
        </w:rPr>
        <w:t xml:space="preserve"> (mL/min), NTM; Nottingham test meal, </w:t>
      </w:r>
      <w:r w:rsidRPr="006F45E9">
        <w:rPr>
          <w:rFonts w:eastAsia="Times New Roman"/>
          <w:color w:val="000000"/>
          <w:sz w:val="21"/>
          <w:vertAlign w:val="subscript"/>
        </w:rPr>
        <w:t>T50;</w:t>
      </w:r>
      <w:r w:rsidRPr="006F45E9">
        <w:rPr>
          <w:rFonts w:eastAsia="Times New Roman"/>
          <w:color w:val="000000"/>
          <w:sz w:val="21"/>
        </w:rPr>
        <w:t xml:space="preserve"> half emptying time (min) of liquid Fortisip, TGV; total gastric content volume and TGV0; total gastric content volume at time 0 min (mL).</w:t>
      </w:r>
    </w:p>
    <w:p w14:paraId="22F0BFE0" w14:textId="77777777" w:rsidR="000A097F" w:rsidRPr="006F45E9" w:rsidRDefault="000A097F">
      <w:pPr>
        <w:sectPr w:rsidR="000A097F" w:rsidRPr="006F45E9">
          <w:pgSz w:w="12240" w:h="15840"/>
          <w:pgMar w:top="160" w:right="1713" w:bottom="240" w:left="1607" w:header="720" w:footer="720" w:gutter="0"/>
          <w:cols w:space="720"/>
        </w:sectPr>
      </w:pPr>
    </w:p>
    <w:p w14:paraId="22F0BFE1" w14:textId="77777777" w:rsidR="000A097F" w:rsidRPr="006F45E9" w:rsidRDefault="00F13548">
      <w:pPr>
        <w:spacing w:before="228" w:line="276" w:lineRule="exact"/>
        <w:ind w:right="144"/>
        <w:jc w:val="right"/>
        <w:textAlignment w:val="baseline"/>
        <w:rPr>
          <w:rFonts w:eastAsia="Times New Roman"/>
          <w:color w:val="000000"/>
          <w:spacing w:val="-2"/>
          <w:sz w:val="23"/>
        </w:rPr>
      </w:pPr>
      <w:r w:rsidRPr="006F45E9">
        <w:lastRenderedPageBreak/>
        <w:pict w14:anchorId="22F0C2A2">
          <v:shape id="_x0000_s1059" type="#_x0000_t202" style="position:absolute;left:0;text-align:left;margin-left:2.95pt;margin-top:9.1pt;width:523.4pt;height:12.25pt;z-index:-251619328;mso-wrap-distance-left:0;mso-wrap-distance-right:0;mso-position-horizontal-relative:page;mso-position-vertical-relative:page" filled="f" stroked="f">
            <v:textbox inset="0,0,0,0">
              <w:txbxContent>
                <w:p w14:paraId="22F0CB87"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37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A3">
          <v:shape id="_x0000_s1058" type="#_x0000_t202" style="position:absolute;left:0;text-align:left;margin-left:2.95pt;margin-top:44.95pt;width:20.25pt;height:10in;z-index:-251618304;mso-wrap-distance-left:0;mso-wrap-distance-right:0;mso-position-horizontal-relative:page;mso-position-vertical-relative:page" filled="f" stroked="f">
            <v:textbox inset="0,0,0,0">
              <w:txbxContent>
                <w:p w14:paraId="22F0CB8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B8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B8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B8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B8C"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B8D"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B8E"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B8F"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B9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B9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B92"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B9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B9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B9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B96"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B97"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B98"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B9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B9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B9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B9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B9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B9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B9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BA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BA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BA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BA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BA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BA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BA6"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BA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BA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BA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BA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BAB"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BA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BA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BA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BA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BB0"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BB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BB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BB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BB4"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BB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BB6"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BB7"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BB8"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BB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BB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BB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BB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BB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BB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BB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BC0"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BC1"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BC2"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BC3"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2"/>
          <w:sz w:val="23"/>
        </w:rPr>
        <w:t>Parker 36</w:t>
      </w:r>
    </w:p>
    <w:p w14:paraId="22F0BFE2" w14:textId="77777777" w:rsidR="000A097F" w:rsidRPr="006F45E9" w:rsidRDefault="00F13548">
      <w:pPr>
        <w:spacing w:before="444" w:line="249" w:lineRule="exact"/>
        <w:ind w:left="216"/>
        <w:textAlignment w:val="baseline"/>
        <w:rPr>
          <w:rFonts w:eastAsia="Times New Roman"/>
          <w:b/>
          <w:color w:val="000000"/>
          <w:spacing w:val="-2"/>
          <w:sz w:val="23"/>
        </w:rPr>
      </w:pPr>
      <w:r w:rsidRPr="006F45E9">
        <w:rPr>
          <w:rFonts w:eastAsia="Times New Roman"/>
          <w:b/>
          <w:color w:val="000000"/>
          <w:spacing w:val="-2"/>
          <w:sz w:val="23"/>
        </w:rPr>
        <w:t>Supplementary Table 3</w:t>
      </w:r>
    </w:p>
    <w:p w14:paraId="22F0BFE3" w14:textId="77777777" w:rsidR="000A097F" w:rsidRPr="006F45E9" w:rsidRDefault="00F13548">
      <w:pPr>
        <w:spacing w:before="185" w:after="201" w:line="298" w:lineRule="exact"/>
        <w:ind w:left="216" w:right="144"/>
        <w:jc w:val="both"/>
        <w:textAlignment w:val="baseline"/>
        <w:rPr>
          <w:rFonts w:eastAsia="Times New Roman"/>
          <w:color w:val="000000"/>
          <w:sz w:val="23"/>
        </w:rPr>
      </w:pPr>
      <w:r w:rsidRPr="006F45E9">
        <w:rPr>
          <w:rFonts w:eastAsia="Times New Roman"/>
          <w:color w:val="000000"/>
          <w:sz w:val="23"/>
        </w:rPr>
        <w:t>Antral contraction and antral diameter reference intervals of the Liquid and Mixed Nottingham test meal.</w:t>
      </w:r>
    </w:p>
    <w:p w14:paraId="22F0BFE4" w14:textId="77777777" w:rsidR="000A097F" w:rsidRPr="006F45E9" w:rsidRDefault="00F13548">
      <w:pPr>
        <w:rPr>
          <w:sz w:val="2"/>
        </w:rPr>
      </w:pPr>
      <w:r w:rsidRPr="006F45E9">
        <w:pict w14:anchorId="22F0C2A4">
          <v:shape id="_x0000_s1057" type="#_x0000_t202" style="position:absolute;margin-left:277.2pt;margin-top:366pt;width:133.2pt;height:148.3pt;z-index:-251617280;mso-wrap-distance-left:0;mso-wrap-distance-right:0;mso-position-horizontal-relative:page;mso-position-vertical-relative:page" filled="f" stroked="f">
            <v:textbox inset="0,0,0,0">
              <w:txbxContent>
                <w:p w14:paraId="22F0CBC4" w14:textId="7844054E" w:rsidR="000A097F" w:rsidRDefault="000A097F">
                  <w:pPr>
                    <w:textAlignment w:val="baseline"/>
                  </w:pPr>
                </w:p>
              </w:txbxContent>
            </v:textbox>
            <w10:wrap anchorx="page" anchory="page"/>
          </v:shape>
        </w:pict>
      </w:r>
    </w:p>
    <w:tbl>
      <w:tblPr>
        <w:tblW w:w="0" w:type="auto"/>
        <w:tblInd w:w="159" w:type="dxa"/>
        <w:tblLayout w:type="fixed"/>
        <w:tblCellMar>
          <w:left w:w="0" w:type="dxa"/>
          <w:right w:w="0" w:type="dxa"/>
        </w:tblCellMar>
        <w:tblLook w:val="0000" w:firstRow="0" w:lastRow="0" w:firstColumn="0" w:lastColumn="0" w:noHBand="0" w:noVBand="0"/>
      </w:tblPr>
      <w:tblGrid>
        <w:gridCol w:w="1142"/>
        <w:gridCol w:w="1354"/>
        <w:gridCol w:w="754"/>
        <w:gridCol w:w="547"/>
        <w:gridCol w:w="945"/>
        <w:gridCol w:w="1791"/>
        <w:gridCol w:w="1949"/>
      </w:tblGrid>
      <w:tr w:rsidR="000A097F" w:rsidRPr="006F45E9" w14:paraId="22F0BFEF" w14:textId="77777777">
        <w:tblPrEx>
          <w:tblCellMar>
            <w:top w:w="0" w:type="dxa"/>
            <w:bottom w:w="0" w:type="dxa"/>
          </w:tblCellMar>
        </w:tblPrEx>
        <w:trPr>
          <w:trHeight w:hRule="exact" w:val="1210"/>
        </w:trPr>
        <w:tc>
          <w:tcPr>
            <w:tcW w:w="1142" w:type="dxa"/>
            <w:tcBorders>
              <w:top w:val="single" w:sz="4" w:space="0" w:color="000000"/>
              <w:left w:val="single" w:sz="4" w:space="0" w:color="000000"/>
              <w:bottom w:val="single" w:sz="4" w:space="0" w:color="000000"/>
              <w:right w:val="single" w:sz="4" w:space="0" w:color="000000"/>
            </w:tcBorders>
          </w:tcPr>
          <w:p w14:paraId="22F0BFE5" w14:textId="77777777" w:rsidR="000A097F" w:rsidRPr="006F45E9" w:rsidRDefault="00F13548">
            <w:pPr>
              <w:spacing w:after="627" w:line="291" w:lineRule="exact"/>
              <w:ind w:left="72" w:right="540"/>
              <w:textAlignment w:val="baseline"/>
              <w:rPr>
                <w:rFonts w:eastAsia="Times New Roman"/>
                <w:b/>
                <w:color w:val="000000"/>
                <w:spacing w:val="-4"/>
                <w:sz w:val="23"/>
              </w:rPr>
            </w:pPr>
            <w:r w:rsidRPr="006F45E9">
              <w:rPr>
                <w:rFonts w:eastAsia="Times New Roman"/>
                <w:b/>
                <w:color w:val="000000"/>
                <w:spacing w:val="-4"/>
                <w:sz w:val="23"/>
              </w:rPr>
              <w:t>NTM Meal</w:t>
            </w:r>
          </w:p>
        </w:tc>
        <w:tc>
          <w:tcPr>
            <w:tcW w:w="1354" w:type="dxa"/>
            <w:tcBorders>
              <w:top w:val="single" w:sz="4" w:space="0" w:color="000000"/>
              <w:left w:val="single" w:sz="4" w:space="0" w:color="000000"/>
              <w:bottom w:val="single" w:sz="4" w:space="0" w:color="000000"/>
              <w:right w:val="single" w:sz="4" w:space="0" w:color="000000"/>
            </w:tcBorders>
          </w:tcPr>
          <w:p w14:paraId="22F0BFE6" w14:textId="77777777" w:rsidR="000A097F" w:rsidRPr="006F45E9" w:rsidRDefault="00F13548">
            <w:pPr>
              <w:spacing w:before="36" w:after="924" w:line="249" w:lineRule="exact"/>
              <w:ind w:left="102"/>
              <w:textAlignment w:val="baseline"/>
              <w:rPr>
                <w:rFonts w:eastAsia="Times New Roman"/>
                <w:b/>
                <w:color w:val="000000"/>
                <w:sz w:val="23"/>
              </w:rPr>
            </w:pPr>
            <w:r w:rsidRPr="006F45E9">
              <w:rPr>
                <w:rFonts w:eastAsia="Times New Roman"/>
                <w:b/>
                <w:color w:val="000000"/>
                <w:sz w:val="23"/>
              </w:rPr>
              <w:t>Measure</w:t>
            </w:r>
          </w:p>
        </w:tc>
        <w:tc>
          <w:tcPr>
            <w:tcW w:w="754" w:type="dxa"/>
            <w:tcBorders>
              <w:top w:val="single" w:sz="4" w:space="0" w:color="000000"/>
              <w:left w:val="single" w:sz="4" w:space="0" w:color="000000"/>
              <w:bottom w:val="single" w:sz="4" w:space="0" w:color="000000"/>
              <w:right w:val="single" w:sz="4" w:space="0" w:color="000000"/>
            </w:tcBorders>
          </w:tcPr>
          <w:p w14:paraId="22F0BFE7" w14:textId="77777777" w:rsidR="000A097F" w:rsidRPr="006F45E9" w:rsidRDefault="00F13548">
            <w:pPr>
              <w:spacing w:after="627" w:line="291" w:lineRule="exact"/>
              <w:ind w:left="108"/>
              <w:textAlignment w:val="baseline"/>
              <w:rPr>
                <w:rFonts w:eastAsia="Times New Roman"/>
                <w:b/>
                <w:color w:val="000000"/>
                <w:sz w:val="23"/>
              </w:rPr>
            </w:pPr>
            <w:r w:rsidRPr="006F45E9">
              <w:rPr>
                <w:rFonts w:eastAsia="Times New Roman"/>
                <w:b/>
                <w:color w:val="000000"/>
                <w:sz w:val="23"/>
              </w:rPr>
              <w:t>Time point</w:t>
            </w:r>
          </w:p>
        </w:tc>
        <w:tc>
          <w:tcPr>
            <w:tcW w:w="547" w:type="dxa"/>
            <w:tcBorders>
              <w:top w:val="single" w:sz="4" w:space="0" w:color="000000"/>
              <w:left w:val="single" w:sz="4" w:space="0" w:color="000000"/>
              <w:bottom w:val="single" w:sz="4" w:space="0" w:color="000000"/>
              <w:right w:val="single" w:sz="4" w:space="0" w:color="000000"/>
            </w:tcBorders>
          </w:tcPr>
          <w:p w14:paraId="22F0BFE8" w14:textId="77777777" w:rsidR="000A097F" w:rsidRPr="006F45E9" w:rsidRDefault="00F13548">
            <w:pPr>
              <w:spacing w:before="36" w:after="924" w:line="249" w:lineRule="exact"/>
              <w:ind w:left="106"/>
              <w:textAlignment w:val="baseline"/>
              <w:rPr>
                <w:rFonts w:eastAsia="Times New Roman"/>
                <w:b/>
                <w:color w:val="000000"/>
                <w:sz w:val="23"/>
              </w:rPr>
            </w:pPr>
            <w:r w:rsidRPr="006F45E9">
              <w:rPr>
                <w:rFonts w:eastAsia="Times New Roman"/>
                <w:b/>
                <w:color w:val="000000"/>
                <w:sz w:val="23"/>
              </w:rPr>
              <w:t>n</w:t>
            </w:r>
          </w:p>
        </w:tc>
        <w:tc>
          <w:tcPr>
            <w:tcW w:w="945" w:type="dxa"/>
            <w:tcBorders>
              <w:top w:val="single" w:sz="4" w:space="0" w:color="000000"/>
              <w:left w:val="single" w:sz="4" w:space="0" w:color="000000"/>
              <w:bottom w:val="single" w:sz="4" w:space="0" w:color="000000"/>
              <w:right w:val="single" w:sz="4" w:space="0" w:color="000000"/>
            </w:tcBorders>
          </w:tcPr>
          <w:p w14:paraId="22F0BFE9" w14:textId="77777777" w:rsidR="000A097F" w:rsidRPr="006F45E9" w:rsidRDefault="00F13548">
            <w:pPr>
              <w:spacing w:before="36" w:after="924" w:line="249" w:lineRule="exact"/>
              <w:ind w:left="101"/>
              <w:textAlignment w:val="baseline"/>
              <w:rPr>
                <w:rFonts w:eastAsia="Times New Roman"/>
                <w:b/>
                <w:color w:val="000000"/>
                <w:sz w:val="23"/>
              </w:rPr>
            </w:pPr>
            <w:r w:rsidRPr="006F45E9">
              <w:rPr>
                <w:rFonts w:eastAsia="Times New Roman"/>
                <w:b/>
                <w:color w:val="000000"/>
                <w:sz w:val="23"/>
              </w:rPr>
              <w:t>Median</w:t>
            </w:r>
          </w:p>
        </w:tc>
        <w:tc>
          <w:tcPr>
            <w:tcW w:w="1791" w:type="dxa"/>
            <w:tcBorders>
              <w:top w:val="single" w:sz="4" w:space="0" w:color="000000"/>
              <w:left w:val="single" w:sz="4" w:space="0" w:color="000000"/>
              <w:bottom w:val="single" w:sz="4" w:space="0" w:color="000000"/>
              <w:right w:val="single" w:sz="4" w:space="0" w:color="000000"/>
            </w:tcBorders>
          </w:tcPr>
          <w:p w14:paraId="22F0BFEA" w14:textId="77777777" w:rsidR="000A097F" w:rsidRPr="006F45E9" w:rsidRDefault="00F13548">
            <w:pPr>
              <w:spacing w:before="36" w:line="249" w:lineRule="exact"/>
              <w:ind w:left="72"/>
              <w:textAlignment w:val="baseline"/>
              <w:rPr>
                <w:rFonts w:eastAsia="Times New Roman"/>
                <w:b/>
                <w:color w:val="000000"/>
                <w:sz w:val="23"/>
              </w:rPr>
            </w:pPr>
            <w:r w:rsidRPr="006F45E9">
              <w:rPr>
                <w:rFonts w:eastAsia="Times New Roman"/>
                <w:b/>
                <w:color w:val="000000"/>
                <w:sz w:val="23"/>
              </w:rPr>
              <w:t>95%</w:t>
            </w:r>
          </w:p>
          <w:p w14:paraId="22F0BFEB" w14:textId="77777777" w:rsidR="000A097F" w:rsidRPr="006F45E9" w:rsidRDefault="00F13548">
            <w:pPr>
              <w:spacing w:before="48" w:line="249" w:lineRule="exact"/>
              <w:ind w:left="72"/>
              <w:textAlignment w:val="baseline"/>
              <w:rPr>
                <w:rFonts w:eastAsia="Times New Roman"/>
                <w:b/>
                <w:color w:val="000000"/>
                <w:sz w:val="23"/>
              </w:rPr>
            </w:pPr>
            <w:r w:rsidRPr="006F45E9">
              <w:rPr>
                <w:rFonts w:eastAsia="Times New Roman"/>
                <w:b/>
                <w:color w:val="000000"/>
                <w:sz w:val="23"/>
              </w:rPr>
              <w:t>Confidence</w:t>
            </w:r>
          </w:p>
          <w:p w14:paraId="22F0BFEC" w14:textId="77777777" w:rsidR="000A097F" w:rsidRPr="006F45E9" w:rsidRDefault="00F13548">
            <w:pPr>
              <w:tabs>
                <w:tab w:val="right" w:pos="1656"/>
              </w:tabs>
              <w:spacing w:before="1" w:after="32" w:line="297" w:lineRule="exact"/>
              <w:ind w:left="72"/>
              <w:textAlignment w:val="baseline"/>
              <w:rPr>
                <w:rFonts w:eastAsia="Times New Roman"/>
                <w:b/>
                <w:color w:val="000000"/>
                <w:sz w:val="23"/>
              </w:rPr>
            </w:pPr>
            <w:r w:rsidRPr="006F45E9">
              <w:rPr>
                <w:rFonts w:eastAsia="Times New Roman"/>
                <w:b/>
                <w:color w:val="000000"/>
                <w:sz w:val="23"/>
              </w:rPr>
              <w:t>interval</w:t>
            </w:r>
            <w:r w:rsidRPr="006F45E9">
              <w:rPr>
                <w:rFonts w:eastAsia="Times New Roman"/>
                <w:b/>
                <w:color w:val="000000"/>
                <w:sz w:val="23"/>
              </w:rPr>
              <w:tab/>
              <w:t xml:space="preserve">of the </w:t>
            </w:r>
            <w:r w:rsidRPr="006F45E9">
              <w:rPr>
                <w:rFonts w:eastAsia="Times New Roman"/>
                <w:b/>
                <w:color w:val="000000"/>
                <w:sz w:val="23"/>
              </w:rPr>
              <w:br/>
              <w:t>mean</w:t>
            </w:r>
          </w:p>
        </w:tc>
        <w:tc>
          <w:tcPr>
            <w:tcW w:w="1949" w:type="dxa"/>
            <w:tcBorders>
              <w:top w:val="single" w:sz="4" w:space="0" w:color="000000"/>
              <w:left w:val="single" w:sz="4" w:space="0" w:color="000000"/>
              <w:bottom w:val="single" w:sz="4" w:space="0" w:color="000000"/>
              <w:right w:val="single" w:sz="4" w:space="0" w:color="000000"/>
            </w:tcBorders>
          </w:tcPr>
          <w:p w14:paraId="22F0BFED" w14:textId="77777777" w:rsidR="000A097F" w:rsidRPr="006F45E9" w:rsidRDefault="00F13548">
            <w:pPr>
              <w:tabs>
                <w:tab w:val="right" w:pos="1872"/>
              </w:tabs>
              <w:spacing w:before="36" w:line="249" w:lineRule="exact"/>
              <w:ind w:left="72"/>
              <w:textAlignment w:val="baseline"/>
              <w:rPr>
                <w:rFonts w:eastAsia="Times New Roman"/>
                <w:b/>
                <w:color w:val="000000"/>
                <w:sz w:val="23"/>
              </w:rPr>
            </w:pPr>
            <w:r w:rsidRPr="006F45E9">
              <w:rPr>
                <w:rFonts w:eastAsia="Times New Roman"/>
                <w:b/>
                <w:color w:val="000000"/>
                <w:sz w:val="23"/>
              </w:rPr>
              <w:t>95%</w:t>
            </w:r>
            <w:r w:rsidRPr="006F45E9">
              <w:rPr>
                <w:rFonts w:eastAsia="Times New Roman"/>
                <w:b/>
                <w:color w:val="000000"/>
                <w:sz w:val="23"/>
              </w:rPr>
              <w:tab/>
              <w:t>Reference</w:t>
            </w:r>
          </w:p>
          <w:p w14:paraId="22F0BFEE" w14:textId="77777777" w:rsidR="000A097F" w:rsidRPr="006F45E9" w:rsidRDefault="00F13548">
            <w:pPr>
              <w:tabs>
                <w:tab w:val="left" w:pos="1080"/>
                <w:tab w:val="right" w:pos="1872"/>
              </w:tabs>
              <w:spacing w:before="1" w:after="329" w:line="297" w:lineRule="exact"/>
              <w:ind w:left="72"/>
              <w:textAlignment w:val="baseline"/>
              <w:rPr>
                <w:rFonts w:eastAsia="Times New Roman"/>
                <w:b/>
                <w:color w:val="000000"/>
                <w:sz w:val="23"/>
              </w:rPr>
            </w:pPr>
            <w:r w:rsidRPr="006F45E9">
              <w:rPr>
                <w:rFonts w:eastAsia="Times New Roman"/>
                <w:b/>
                <w:color w:val="000000"/>
                <w:sz w:val="23"/>
              </w:rPr>
              <w:t>interval</w:t>
            </w:r>
            <w:r w:rsidRPr="006F45E9">
              <w:rPr>
                <w:rFonts w:eastAsia="Times New Roman"/>
                <w:b/>
                <w:color w:val="000000"/>
                <w:sz w:val="23"/>
              </w:rPr>
              <w:tab/>
              <w:t>of</w:t>
            </w:r>
            <w:r w:rsidRPr="006F45E9">
              <w:rPr>
                <w:rFonts w:eastAsia="Times New Roman"/>
                <w:b/>
                <w:color w:val="000000"/>
                <w:sz w:val="23"/>
              </w:rPr>
              <w:tab/>
              <w:t xml:space="preserve">the </w:t>
            </w:r>
            <w:r w:rsidRPr="006F45E9">
              <w:rPr>
                <w:rFonts w:eastAsia="Times New Roman"/>
                <w:b/>
                <w:color w:val="000000"/>
                <w:sz w:val="23"/>
              </w:rPr>
              <w:br/>
              <w:t>population</w:t>
            </w:r>
          </w:p>
        </w:tc>
      </w:tr>
      <w:tr w:rsidR="000A097F" w:rsidRPr="006F45E9" w14:paraId="22F0BFF8" w14:textId="77777777">
        <w:tblPrEx>
          <w:tblCellMar>
            <w:top w:w="0" w:type="dxa"/>
            <w:bottom w:w="0" w:type="dxa"/>
          </w:tblCellMar>
        </w:tblPrEx>
        <w:trPr>
          <w:trHeight w:hRule="exact" w:val="604"/>
        </w:trPr>
        <w:tc>
          <w:tcPr>
            <w:tcW w:w="1142" w:type="dxa"/>
            <w:tcBorders>
              <w:top w:val="single" w:sz="4" w:space="0" w:color="000000"/>
              <w:left w:val="single" w:sz="4" w:space="0" w:color="000000"/>
              <w:bottom w:val="single" w:sz="4" w:space="0" w:color="000000"/>
              <w:right w:val="single" w:sz="4" w:space="0" w:color="000000"/>
            </w:tcBorders>
          </w:tcPr>
          <w:p w14:paraId="22F0BFF0" w14:textId="77777777" w:rsidR="000A097F" w:rsidRPr="006F45E9" w:rsidRDefault="00F13548">
            <w:pPr>
              <w:spacing w:after="316" w:line="273" w:lineRule="exact"/>
              <w:ind w:right="431"/>
              <w:jc w:val="right"/>
              <w:textAlignment w:val="baseline"/>
              <w:rPr>
                <w:rFonts w:eastAsia="Times New Roman"/>
                <w:color w:val="000000"/>
                <w:sz w:val="23"/>
              </w:rPr>
            </w:pPr>
            <w:r w:rsidRPr="006F45E9">
              <w:rPr>
                <w:rFonts w:eastAsia="Times New Roman"/>
                <w:color w:val="000000"/>
                <w:sz w:val="23"/>
              </w:rPr>
              <w:t>Liquid</w:t>
            </w:r>
          </w:p>
        </w:tc>
        <w:tc>
          <w:tcPr>
            <w:tcW w:w="1354" w:type="dxa"/>
            <w:tcBorders>
              <w:top w:val="single" w:sz="4" w:space="0" w:color="000000"/>
              <w:left w:val="single" w:sz="4" w:space="0" w:color="000000"/>
              <w:bottom w:val="single" w:sz="4" w:space="0" w:color="000000"/>
              <w:right w:val="single" w:sz="4" w:space="0" w:color="000000"/>
            </w:tcBorders>
          </w:tcPr>
          <w:p w14:paraId="22F0BFF1" w14:textId="77777777" w:rsidR="000A097F" w:rsidRPr="006F45E9" w:rsidRDefault="00F13548">
            <w:pPr>
              <w:spacing w:line="273" w:lineRule="exact"/>
              <w:ind w:left="72"/>
              <w:textAlignment w:val="baseline"/>
              <w:rPr>
                <w:rFonts w:eastAsia="Times New Roman"/>
                <w:color w:val="000000"/>
                <w:sz w:val="23"/>
              </w:rPr>
            </w:pPr>
            <w:r w:rsidRPr="006F45E9">
              <w:rPr>
                <w:rFonts w:eastAsia="Times New Roman"/>
                <w:color w:val="000000"/>
                <w:sz w:val="23"/>
              </w:rPr>
              <w:t>Antral</w:t>
            </w:r>
          </w:p>
          <w:p w14:paraId="22F0BFF2" w14:textId="77777777" w:rsidR="000A097F" w:rsidRPr="006F45E9" w:rsidRDefault="00F13548">
            <w:pPr>
              <w:spacing w:before="21" w:after="19" w:line="276" w:lineRule="exact"/>
              <w:ind w:left="72"/>
              <w:textAlignment w:val="baseline"/>
              <w:rPr>
                <w:rFonts w:eastAsia="Times New Roman"/>
                <w:color w:val="000000"/>
                <w:sz w:val="23"/>
              </w:rPr>
            </w:pPr>
            <w:r w:rsidRPr="006F45E9">
              <w:rPr>
                <w:rFonts w:eastAsia="Times New Roman"/>
                <w:color w:val="000000"/>
                <w:sz w:val="23"/>
              </w:rPr>
              <w:t>Contraction</w:t>
            </w:r>
          </w:p>
        </w:tc>
        <w:tc>
          <w:tcPr>
            <w:tcW w:w="754" w:type="dxa"/>
            <w:tcBorders>
              <w:top w:val="single" w:sz="4" w:space="0" w:color="000000"/>
              <w:left w:val="single" w:sz="4" w:space="0" w:color="000000"/>
              <w:bottom w:val="single" w:sz="4" w:space="0" w:color="000000"/>
              <w:right w:val="single" w:sz="4" w:space="0" w:color="000000"/>
            </w:tcBorders>
          </w:tcPr>
          <w:p w14:paraId="22F0BFF3" w14:textId="77777777" w:rsidR="000A097F" w:rsidRPr="006F45E9" w:rsidRDefault="00F13548">
            <w:pPr>
              <w:spacing w:after="316" w:line="273" w:lineRule="exact"/>
              <w:ind w:left="106"/>
              <w:textAlignment w:val="baseline"/>
              <w:rPr>
                <w:rFonts w:eastAsia="Times New Roman"/>
                <w:color w:val="000000"/>
                <w:sz w:val="23"/>
              </w:rPr>
            </w:pPr>
            <w:r w:rsidRPr="006F45E9">
              <w:rPr>
                <w:rFonts w:eastAsia="Times New Roman"/>
                <w:color w:val="000000"/>
                <w:sz w:val="23"/>
              </w:rPr>
              <w:t>15</w:t>
            </w:r>
          </w:p>
        </w:tc>
        <w:tc>
          <w:tcPr>
            <w:tcW w:w="547" w:type="dxa"/>
            <w:tcBorders>
              <w:top w:val="single" w:sz="4" w:space="0" w:color="000000"/>
              <w:left w:val="single" w:sz="4" w:space="0" w:color="000000"/>
              <w:bottom w:val="single" w:sz="4" w:space="0" w:color="000000"/>
              <w:right w:val="single" w:sz="4" w:space="0" w:color="000000"/>
            </w:tcBorders>
          </w:tcPr>
          <w:p w14:paraId="22F0BFF4" w14:textId="77777777" w:rsidR="000A097F" w:rsidRPr="006F45E9" w:rsidRDefault="00F13548">
            <w:pPr>
              <w:spacing w:after="316" w:line="273" w:lineRule="exact"/>
              <w:ind w:left="106"/>
              <w:textAlignment w:val="baseline"/>
              <w:rPr>
                <w:rFonts w:eastAsia="Times New Roman"/>
                <w:color w:val="000000"/>
                <w:sz w:val="23"/>
              </w:rPr>
            </w:pPr>
            <w:r w:rsidRPr="006F45E9">
              <w:rPr>
                <w:rFonts w:eastAsia="Times New Roman"/>
                <w:color w:val="000000"/>
                <w:sz w:val="23"/>
              </w:rPr>
              <w:t>50</w:t>
            </w:r>
          </w:p>
        </w:tc>
        <w:tc>
          <w:tcPr>
            <w:tcW w:w="945" w:type="dxa"/>
            <w:tcBorders>
              <w:top w:val="single" w:sz="4" w:space="0" w:color="000000"/>
              <w:left w:val="single" w:sz="4" w:space="0" w:color="000000"/>
              <w:bottom w:val="single" w:sz="4" w:space="0" w:color="000000"/>
              <w:right w:val="single" w:sz="4" w:space="0" w:color="000000"/>
            </w:tcBorders>
          </w:tcPr>
          <w:p w14:paraId="22F0BFF5" w14:textId="77777777" w:rsidR="000A097F" w:rsidRPr="006F45E9" w:rsidRDefault="00F13548">
            <w:pPr>
              <w:tabs>
                <w:tab w:val="decimal" w:pos="216"/>
              </w:tabs>
              <w:spacing w:after="316" w:line="273" w:lineRule="exact"/>
              <w:textAlignment w:val="baseline"/>
              <w:rPr>
                <w:rFonts w:eastAsia="Times New Roman"/>
                <w:color w:val="000000"/>
                <w:sz w:val="23"/>
              </w:rPr>
            </w:pPr>
            <w:r w:rsidRPr="006F45E9">
              <w:rPr>
                <w:rFonts w:eastAsia="Times New Roman"/>
                <w:color w:val="000000"/>
                <w:sz w:val="23"/>
              </w:rPr>
              <w:t>3.0</w:t>
            </w:r>
          </w:p>
        </w:tc>
        <w:tc>
          <w:tcPr>
            <w:tcW w:w="1791" w:type="dxa"/>
            <w:tcBorders>
              <w:top w:val="single" w:sz="4" w:space="0" w:color="000000"/>
              <w:left w:val="single" w:sz="4" w:space="0" w:color="000000"/>
              <w:bottom w:val="single" w:sz="4" w:space="0" w:color="000000"/>
              <w:right w:val="single" w:sz="4" w:space="0" w:color="000000"/>
            </w:tcBorders>
          </w:tcPr>
          <w:p w14:paraId="22F0BFF6" w14:textId="77777777" w:rsidR="000A097F" w:rsidRPr="006F45E9" w:rsidRDefault="00F13548">
            <w:pPr>
              <w:spacing w:after="316" w:line="273" w:lineRule="exact"/>
              <w:ind w:left="102"/>
              <w:textAlignment w:val="baseline"/>
              <w:rPr>
                <w:rFonts w:eastAsia="Times New Roman"/>
                <w:color w:val="000000"/>
                <w:sz w:val="23"/>
              </w:rPr>
            </w:pPr>
            <w:r w:rsidRPr="006F45E9">
              <w:rPr>
                <w:rFonts w:eastAsia="Times New Roman"/>
                <w:color w:val="000000"/>
                <w:sz w:val="23"/>
              </w:rPr>
              <w:t>2.9...3.2</w:t>
            </w:r>
          </w:p>
        </w:tc>
        <w:tc>
          <w:tcPr>
            <w:tcW w:w="1949" w:type="dxa"/>
            <w:tcBorders>
              <w:top w:val="single" w:sz="4" w:space="0" w:color="000000"/>
              <w:left w:val="single" w:sz="4" w:space="0" w:color="000000"/>
              <w:bottom w:val="single" w:sz="4" w:space="0" w:color="000000"/>
              <w:right w:val="single" w:sz="4" w:space="0" w:color="000000"/>
            </w:tcBorders>
          </w:tcPr>
          <w:p w14:paraId="22F0BFF7" w14:textId="77777777" w:rsidR="000A097F" w:rsidRPr="006F45E9" w:rsidRDefault="00F13548">
            <w:pPr>
              <w:spacing w:after="316" w:line="273" w:lineRule="exact"/>
              <w:ind w:left="96"/>
              <w:textAlignment w:val="baseline"/>
              <w:rPr>
                <w:rFonts w:eastAsia="Times New Roman"/>
                <w:color w:val="000000"/>
                <w:sz w:val="23"/>
              </w:rPr>
            </w:pPr>
            <w:r w:rsidRPr="006F45E9">
              <w:rPr>
                <w:rFonts w:eastAsia="Times New Roman"/>
                <w:color w:val="000000"/>
                <w:sz w:val="23"/>
              </w:rPr>
              <w:t>2.1...4.0</w:t>
            </w:r>
          </w:p>
        </w:tc>
      </w:tr>
      <w:tr w:rsidR="000A097F" w:rsidRPr="006F45E9" w14:paraId="22F0C001" w14:textId="77777777">
        <w:tblPrEx>
          <w:tblCellMar>
            <w:top w:w="0" w:type="dxa"/>
            <w:bottom w:w="0" w:type="dxa"/>
          </w:tblCellMar>
        </w:tblPrEx>
        <w:trPr>
          <w:trHeight w:hRule="exact" w:val="610"/>
        </w:trPr>
        <w:tc>
          <w:tcPr>
            <w:tcW w:w="1142" w:type="dxa"/>
            <w:tcBorders>
              <w:top w:val="single" w:sz="4" w:space="0" w:color="000000"/>
              <w:left w:val="single" w:sz="4" w:space="0" w:color="000000"/>
              <w:bottom w:val="single" w:sz="4" w:space="0" w:color="000000"/>
              <w:right w:val="single" w:sz="4" w:space="0" w:color="000000"/>
            </w:tcBorders>
          </w:tcPr>
          <w:p w14:paraId="22F0BFF9" w14:textId="77777777" w:rsidR="000A097F" w:rsidRPr="006F45E9" w:rsidRDefault="00F13548">
            <w:pPr>
              <w:spacing w:after="331" w:line="274" w:lineRule="exact"/>
              <w:ind w:right="431"/>
              <w:jc w:val="right"/>
              <w:textAlignment w:val="baseline"/>
              <w:rPr>
                <w:rFonts w:eastAsia="Times New Roman"/>
                <w:color w:val="000000"/>
                <w:sz w:val="23"/>
              </w:rPr>
            </w:pPr>
            <w:r w:rsidRPr="006F45E9">
              <w:rPr>
                <w:rFonts w:eastAsia="Times New Roman"/>
                <w:color w:val="000000"/>
                <w:sz w:val="23"/>
              </w:rPr>
              <w:t>Liquid</w:t>
            </w:r>
          </w:p>
        </w:tc>
        <w:tc>
          <w:tcPr>
            <w:tcW w:w="1354" w:type="dxa"/>
            <w:tcBorders>
              <w:top w:val="single" w:sz="4" w:space="0" w:color="000000"/>
              <w:left w:val="single" w:sz="4" w:space="0" w:color="000000"/>
              <w:bottom w:val="single" w:sz="4" w:space="0" w:color="000000"/>
              <w:right w:val="single" w:sz="4" w:space="0" w:color="000000"/>
            </w:tcBorders>
          </w:tcPr>
          <w:p w14:paraId="22F0BFFA" w14:textId="77777777" w:rsidR="000A097F" w:rsidRPr="006F45E9" w:rsidRDefault="00F13548">
            <w:pPr>
              <w:spacing w:line="274" w:lineRule="exact"/>
              <w:ind w:left="72"/>
              <w:textAlignment w:val="baseline"/>
              <w:rPr>
                <w:rFonts w:eastAsia="Times New Roman"/>
                <w:color w:val="000000"/>
                <w:sz w:val="23"/>
              </w:rPr>
            </w:pPr>
            <w:r w:rsidRPr="006F45E9">
              <w:rPr>
                <w:rFonts w:eastAsia="Times New Roman"/>
                <w:color w:val="000000"/>
                <w:sz w:val="23"/>
              </w:rPr>
              <w:t>Antral</w:t>
            </w:r>
          </w:p>
          <w:p w14:paraId="22F0BFFB" w14:textId="77777777" w:rsidR="000A097F" w:rsidRPr="006F45E9" w:rsidRDefault="00F13548">
            <w:pPr>
              <w:spacing w:before="26" w:after="29" w:line="276" w:lineRule="exact"/>
              <w:ind w:left="72"/>
              <w:textAlignment w:val="baseline"/>
              <w:rPr>
                <w:rFonts w:eastAsia="Times New Roman"/>
                <w:color w:val="000000"/>
                <w:sz w:val="23"/>
              </w:rPr>
            </w:pPr>
            <w:r w:rsidRPr="006F45E9">
              <w:rPr>
                <w:rFonts w:eastAsia="Times New Roman"/>
                <w:color w:val="000000"/>
                <w:sz w:val="23"/>
              </w:rPr>
              <w:t>Contraction</w:t>
            </w:r>
          </w:p>
        </w:tc>
        <w:tc>
          <w:tcPr>
            <w:tcW w:w="754" w:type="dxa"/>
            <w:tcBorders>
              <w:top w:val="single" w:sz="4" w:space="0" w:color="000000"/>
              <w:left w:val="single" w:sz="4" w:space="0" w:color="000000"/>
              <w:bottom w:val="single" w:sz="4" w:space="0" w:color="000000"/>
              <w:right w:val="single" w:sz="4" w:space="0" w:color="000000"/>
            </w:tcBorders>
          </w:tcPr>
          <w:p w14:paraId="22F0BFFC" w14:textId="77777777" w:rsidR="000A097F" w:rsidRPr="006F45E9" w:rsidRDefault="00F13548">
            <w:pPr>
              <w:spacing w:after="331" w:line="274" w:lineRule="exact"/>
              <w:ind w:left="106"/>
              <w:textAlignment w:val="baseline"/>
              <w:rPr>
                <w:rFonts w:eastAsia="Times New Roman"/>
                <w:color w:val="000000"/>
                <w:sz w:val="23"/>
              </w:rPr>
            </w:pPr>
            <w:r w:rsidRPr="006F45E9">
              <w:rPr>
                <w:rFonts w:eastAsia="Times New Roman"/>
                <w:color w:val="000000"/>
                <w:sz w:val="23"/>
              </w:rPr>
              <w:t>75</w:t>
            </w:r>
          </w:p>
        </w:tc>
        <w:tc>
          <w:tcPr>
            <w:tcW w:w="547" w:type="dxa"/>
            <w:tcBorders>
              <w:top w:val="single" w:sz="4" w:space="0" w:color="000000"/>
              <w:left w:val="single" w:sz="4" w:space="0" w:color="000000"/>
              <w:bottom w:val="single" w:sz="4" w:space="0" w:color="000000"/>
              <w:right w:val="single" w:sz="4" w:space="0" w:color="000000"/>
            </w:tcBorders>
          </w:tcPr>
          <w:p w14:paraId="22F0BFFD" w14:textId="77777777" w:rsidR="000A097F" w:rsidRPr="006F45E9" w:rsidRDefault="00F13548">
            <w:pPr>
              <w:spacing w:after="331" w:line="274" w:lineRule="exact"/>
              <w:ind w:left="106"/>
              <w:textAlignment w:val="baseline"/>
              <w:rPr>
                <w:rFonts w:eastAsia="Times New Roman"/>
                <w:color w:val="000000"/>
                <w:sz w:val="23"/>
              </w:rPr>
            </w:pPr>
            <w:r w:rsidRPr="006F45E9">
              <w:rPr>
                <w:rFonts w:eastAsia="Times New Roman"/>
                <w:color w:val="000000"/>
                <w:sz w:val="23"/>
              </w:rPr>
              <w:t>15</w:t>
            </w:r>
          </w:p>
        </w:tc>
        <w:tc>
          <w:tcPr>
            <w:tcW w:w="945" w:type="dxa"/>
            <w:tcBorders>
              <w:top w:val="single" w:sz="4" w:space="0" w:color="000000"/>
              <w:left w:val="single" w:sz="4" w:space="0" w:color="000000"/>
              <w:bottom w:val="single" w:sz="4" w:space="0" w:color="000000"/>
              <w:right w:val="single" w:sz="4" w:space="0" w:color="000000"/>
            </w:tcBorders>
          </w:tcPr>
          <w:p w14:paraId="22F0BFFE" w14:textId="77777777" w:rsidR="000A097F" w:rsidRPr="006F45E9" w:rsidRDefault="00F13548">
            <w:pPr>
              <w:tabs>
                <w:tab w:val="decimal" w:pos="216"/>
              </w:tabs>
              <w:spacing w:after="331" w:line="274" w:lineRule="exact"/>
              <w:textAlignment w:val="baseline"/>
              <w:rPr>
                <w:rFonts w:eastAsia="Times New Roman"/>
                <w:color w:val="000000"/>
                <w:sz w:val="23"/>
              </w:rPr>
            </w:pPr>
            <w:r w:rsidRPr="006F45E9">
              <w:rPr>
                <w:rFonts w:eastAsia="Times New Roman"/>
                <w:color w:val="000000"/>
                <w:sz w:val="23"/>
              </w:rPr>
              <w:t>3.1</w:t>
            </w:r>
          </w:p>
        </w:tc>
        <w:tc>
          <w:tcPr>
            <w:tcW w:w="1791" w:type="dxa"/>
            <w:tcBorders>
              <w:top w:val="single" w:sz="4" w:space="0" w:color="000000"/>
              <w:left w:val="single" w:sz="4" w:space="0" w:color="000000"/>
              <w:bottom w:val="single" w:sz="4" w:space="0" w:color="000000"/>
              <w:right w:val="single" w:sz="4" w:space="0" w:color="000000"/>
            </w:tcBorders>
          </w:tcPr>
          <w:p w14:paraId="22F0BFFF" w14:textId="77777777" w:rsidR="000A097F" w:rsidRPr="006F45E9" w:rsidRDefault="00F13548">
            <w:pPr>
              <w:spacing w:after="331" w:line="274" w:lineRule="exact"/>
              <w:ind w:left="102"/>
              <w:textAlignment w:val="baseline"/>
              <w:rPr>
                <w:rFonts w:eastAsia="Times New Roman"/>
                <w:color w:val="000000"/>
                <w:sz w:val="23"/>
              </w:rPr>
            </w:pPr>
            <w:r w:rsidRPr="006F45E9">
              <w:rPr>
                <w:rFonts w:eastAsia="Times New Roman"/>
                <w:color w:val="000000"/>
                <w:sz w:val="23"/>
              </w:rPr>
              <w:t>3.0...3.4</w:t>
            </w:r>
          </w:p>
        </w:tc>
        <w:tc>
          <w:tcPr>
            <w:tcW w:w="1949" w:type="dxa"/>
            <w:tcBorders>
              <w:top w:val="single" w:sz="4" w:space="0" w:color="000000"/>
              <w:left w:val="single" w:sz="4" w:space="0" w:color="000000"/>
              <w:bottom w:val="single" w:sz="4" w:space="0" w:color="000000"/>
              <w:right w:val="single" w:sz="4" w:space="0" w:color="000000"/>
            </w:tcBorders>
          </w:tcPr>
          <w:p w14:paraId="22F0C000" w14:textId="77777777" w:rsidR="000A097F" w:rsidRPr="006F45E9" w:rsidRDefault="00F13548">
            <w:pPr>
              <w:spacing w:after="331" w:line="274" w:lineRule="exact"/>
              <w:ind w:left="96"/>
              <w:textAlignment w:val="baseline"/>
              <w:rPr>
                <w:rFonts w:eastAsia="Times New Roman"/>
                <w:color w:val="000000"/>
                <w:sz w:val="23"/>
              </w:rPr>
            </w:pPr>
            <w:r w:rsidRPr="006F45E9">
              <w:rPr>
                <w:rFonts w:eastAsia="Times New Roman"/>
                <w:color w:val="000000"/>
                <w:sz w:val="23"/>
              </w:rPr>
              <w:t>NA*</w:t>
            </w:r>
          </w:p>
        </w:tc>
      </w:tr>
      <w:tr w:rsidR="000A097F" w:rsidRPr="006F45E9" w14:paraId="22F0C00A" w14:textId="77777777">
        <w:tblPrEx>
          <w:tblCellMar>
            <w:top w:w="0" w:type="dxa"/>
            <w:bottom w:w="0" w:type="dxa"/>
          </w:tblCellMar>
        </w:tblPrEx>
        <w:trPr>
          <w:trHeight w:hRule="exact" w:val="605"/>
        </w:trPr>
        <w:tc>
          <w:tcPr>
            <w:tcW w:w="1142" w:type="dxa"/>
            <w:tcBorders>
              <w:top w:val="single" w:sz="4" w:space="0" w:color="000000"/>
              <w:left w:val="single" w:sz="4" w:space="0" w:color="000000"/>
              <w:bottom w:val="single" w:sz="4" w:space="0" w:color="000000"/>
              <w:right w:val="single" w:sz="4" w:space="0" w:color="000000"/>
            </w:tcBorders>
          </w:tcPr>
          <w:p w14:paraId="22F0C002" w14:textId="77777777" w:rsidR="000A097F" w:rsidRPr="006F45E9" w:rsidRDefault="00F13548">
            <w:pPr>
              <w:spacing w:after="331" w:line="268" w:lineRule="exact"/>
              <w:ind w:right="431"/>
              <w:jc w:val="right"/>
              <w:textAlignment w:val="baseline"/>
              <w:rPr>
                <w:rFonts w:eastAsia="Times New Roman"/>
                <w:color w:val="000000"/>
                <w:sz w:val="23"/>
              </w:rPr>
            </w:pPr>
            <w:r w:rsidRPr="006F45E9">
              <w:rPr>
                <w:rFonts w:eastAsia="Times New Roman"/>
                <w:color w:val="000000"/>
                <w:sz w:val="23"/>
              </w:rPr>
              <w:t>Mixed</w:t>
            </w:r>
          </w:p>
        </w:tc>
        <w:tc>
          <w:tcPr>
            <w:tcW w:w="1354" w:type="dxa"/>
            <w:tcBorders>
              <w:top w:val="single" w:sz="4" w:space="0" w:color="000000"/>
              <w:left w:val="single" w:sz="4" w:space="0" w:color="000000"/>
              <w:bottom w:val="single" w:sz="4" w:space="0" w:color="000000"/>
              <w:right w:val="single" w:sz="4" w:space="0" w:color="000000"/>
            </w:tcBorders>
          </w:tcPr>
          <w:p w14:paraId="22F0C003" w14:textId="77777777" w:rsidR="000A097F" w:rsidRPr="006F45E9" w:rsidRDefault="00F13548">
            <w:pPr>
              <w:spacing w:line="268" w:lineRule="exact"/>
              <w:ind w:left="72"/>
              <w:textAlignment w:val="baseline"/>
              <w:rPr>
                <w:rFonts w:eastAsia="Times New Roman"/>
                <w:color w:val="000000"/>
                <w:sz w:val="23"/>
              </w:rPr>
            </w:pPr>
            <w:r w:rsidRPr="006F45E9">
              <w:rPr>
                <w:rFonts w:eastAsia="Times New Roman"/>
                <w:color w:val="000000"/>
                <w:sz w:val="23"/>
              </w:rPr>
              <w:t>Antral</w:t>
            </w:r>
          </w:p>
          <w:p w14:paraId="22F0C004" w14:textId="77777777" w:rsidR="000A097F" w:rsidRPr="006F45E9" w:rsidRDefault="00F13548">
            <w:pPr>
              <w:spacing w:before="22" w:after="33" w:line="276" w:lineRule="exact"/>
              <w:ind w:left="72"/>
              <w:textAlignment w:val="baseline"/>
              <w:rPr>
                <w:rFonts w:eastAsia="Times New Roman"/>
                <w:color w:val="000000"/>
                <w:sz w:val="23"/>
              </w:rPr>
            </w:pPr>
            <w:r w:rsidRPr="006F45E9">
              <w:rPr>
                <w:rFonts w:eastAsia="Times New Roman"/>
                <w:color w:val="000000"/>
                <w:sz w:val="23"/>
              </w:rPr>
              <w:t>Contraction</w:t>
            </w:r>
          </w:p>
        </w:tc>
        <w:tc>
          <w:tcPr>
            <w:tcW w:w="754" w:type="dxa"/>
            <w:tcBorders>
              <w:top w:val="single" w:sz="4" w:space="0" w:color="000000"/>
              <w:left w:val="single" w:sz="4" w:space="0" w:color="000000"/>
              <w:bottom w:val="single" w:sz="4" w:space="0" w:color="000000"/>
              <w:right w:val="single" w:sz="4" w:space="0" w:color="000000"/>
            </w:tcBorders>
          </w:tcPr>
          <w:p w14:paraId="22F0C005" w14:textId="77777777" w:rsidR="000A097F" w:rsidRPr="006F45E9" w:rsidRDefault="00F13548">
            <w:pPr>
              <w:spacing w:after="331" w:line="268" w:lineRule="exact"/>
              <w:ind w:left="106"/>
              <w:textAlignment w:val="baseline"/>
              <w:rPr>
                <w:rFonts w:eastAsia="Times New Roman"/>
                <w:color w:val="000000"/>
                <w:sz w:val="23"/>
              </w:rPr>
            </w:pPr>
            <w:r w:rsidRPr="006F45E9">
              <w:rPr>
                <w:rFonts w:eastAsia="Times New Roman"/>
                <w:color w:val="000000"/>
                <w:sz w:val="23"/>
              </w:rPr>
              <w:t>15</w:t>
            </w:r>
          </w:p>
        </w:tc>
        <w:tc>
          <w:tcPr>
            <w:tcW w:w="547" w:type="dxa"/>
            <w:tcBorders>
              <w:top w:val="single" w:sz="4" w:space="0" w:color="000000"/>
              <w:left w:val="single" w:sz="4" w:space="0" w:color="000000"/>
              <w:bottom w:val="single" w:sz="4" w:space="0" w:color="000000"/>
              <w:right w:val="single" w:sz="4" w:space="0" w:color="000000"/>
            </w:tcBorders>
          </w:tcPr>
          <w:p w14:paraId="22F0C006" w14:textId="77777777" w:rsidR="000A097F" w:rsidRPr="006F45E9" w:rsidRDefault="00F13548">
            <w:pPr>
              <w:spacing w:after="331" w:line="268" w:lineRule="exact"/>
              <w:ind w:left="106"/>
              <w:textAlignment w:val="baseline"/>
              <w:rPr>
                <w:rFonts w:eastAsia="Times New Roman"/>
                <w:color w:val="000000"/>
                <w:sz w:val="23"/>
              </w:rPr>
            </w:pPr>
            <w:r w:rsidRPr="006F45E9">
              <w:rPr>
                <w:rFonts w:eastAsia="Times New Roman"/>
                <w:color w:val="000000"/>
                <w:sz w:val="23"/>
              </w:rPr>
              <w:t>20</w:t>
            </w:r>
          </w:p>
        </w:tc>
        <w:tc>
          <w:tcPr>
            <w:tcW w:w="945" w:type="dxa"/>
            <w:tcBorders>
              <w:top w:val="single" w:sz="4" w:space="0" w:color="000000"/>
              <w:left w:val="single" w:sz="4" w:space="0" w:color="000000"/>
              <w:bottom w:val="single" w:sz="4" w:space="0" w:color="000000"/>
              <w:right w:val="single" w:sz="4" w:space="0" w:color="000000"/>
            </w:tcBorders>
          </w:tcPr>
          <w:p w14:paraId="22F0C007" w14:textId="77777777" w:rsidR="000A097F" w:rsidRPr="006F45E9" w:rsidRDefault="00F13548">
            <w:pPr>
              <w:tabs>
                <w:tab w:val="decimal" w:pos="216"/>
              </w:tabs>
              <w:spacing w:after="331" w:line="268" w:lineRule="exact"/>
              <w:textAlignment w:val="baseline"/>
              <w:rPr>
                <w:rFonts w:eastAsia="Times New Roman"/>
                <w:color w:val="000000"/>
                <w:sz w:val="23"/>
              </w:rPr>
            </w:pPr>
            <w:r w:rsidRPr="006F45E9">
              <w:rPr>
                <w:rFonts w:eastAsia="Times New Roman"/>
                <w:color w:val="000000"/>
                <w:sz w:val="23"/>
              </w:rPr>
              <w:t>3.2</w:t>
            </w:r>
          </w:p>
        </w:tc>
        <w:tc>
          <w:tcPr>
            <w:tcW w:w="1791" w:type="dxa"/>
            <w:tcBorders>
              <w:top w:val="single" w:sz="4" w:space="0" w:color="000000"/>
              <w:left w:val="single" w:sz="4" w:space="0" w:color="000000"/>
              <w:bottom w:val="single" w:sz="4" w:space="0" w:color="000000"/>
              <w:right w:val="single" w:sz="4" w:space="0" w:color="000000"/>
            </w:tcBorders>
          </w:tcPr>
          <w:p w14:paraId="22F0C008" w14:textId="77777777" w:rsidR="000A097F" w:rsidRPr="006F45E9" w:rsidRDefault="00F13548">
            <w:pPr>
              <w:spacing w:after="331" w:line="268" w:lineRule="exact"/>
              <w:ind w:left="102"/>
              <w:textAlignment w:val="baseline"/>
              <w:rPr>
                <w:rFonts w:eastAsia="Times New Roman"/>
                <w:color w:val="000000"/>
                <w:sz w:val="23"/>
              </w:rPr>
            </w:pPr>
            <w:r w:rsidRPr="006F45E9">
              <w:rPr>
                <w:rFonts w:eastAsia="Times New Roman"/>
                <w:color w:val="000000"/>
                <w:sz w:val="23"/>
              </w:rPr>
              <w:t>2.9...3.4</w:t>
            </w:r>
          </w:p>
        </w:tc>
        <w:tc>
          <w:tcPr>
            <w:tcW w:w="1949" w:type="dxa"/>
            <w:tcBorders>
              <w:top w:val="single" w:sz="4" w:space="0" w:color="000000"/>
              <w:left w:val="single" w:sz="4" w:space="0" w:color="000000"/>
              <w:bottom w:val="single" w:sz="4" w:space="0" w:color="000000"/>
              <w:right w:val="single" w:sz="4" w:space="0" w:color="000000"/>
            </w:tcBorders>
          </w:tcPr>
          <w:p w14:paraId="22F0C009" w14:textId="77777777" w:rsidR="000A097F" w:rsidRPr="006F45E9" w:rsidRDefault="00F13548">
            <w:pPr>
              <w:spacing w:after="331" w:line="268" w:lineRule="exact"/>
              <w:ind w:left="96"/>
              <w:textAlignment w:val="baseline"/>
              <w:rPr>
                <w:rFonts w:eastAsia="Times New Roman"/>
                <w:color w:val="000000"/>
                <w:sz w:val="23"/>
              </w:rPr>
            </w:pPr>
            <w:r w:rsidRPr="006F45E9">
              <w:rPr>
                <w:rFonts w:eastAsia="Times New Roman"/>
                <w:color w:val="000000"/>
                <w:sz w:val="23"/>
              </w:rPr>
              <w:t>2.0...4.3</w:t>
            </w:r>
          </w:p>
        </w:tc>
      </w:tr>
      <w:tr w:rsidR="000A097F" w:rsidRPr="006F45E9" w14:paraId="22F0C013" w14:textId="77777777">
        <w:tblPrEx>
          <w:tblCellMar>
            <w:top w:w="0" w:type="dxa"/>
            <w:bottom w:w="0" w:type="dxa"/>
          </w:tblCellMar>
        </w:tblPrEx>
        <w:trPr>
          <w:trHeight w:hRule="exact" w:val="605"/>
        </w:trPr>
        <w:tc>
          <w:tcPr>
            <w:tcW w:w="1142" w:type="dxa"/>
            <w:tcBorders>
              <w:top w:val="single" w:sz="4" w:space="0" w:color="000000"/>
              <w:left w:val="single" w:sz="4" w:space="0" w:color="000000"/>
              <w:bottom w:val="single" w:sz="4" w:space="0" w:color="000000"/>
              <w:right w:val="single" w:sz="4" w:space="0" w:color="000000"/>
            </w:tcBorders>
          </w:tcPr>
          <w:p w14:paraId="22F0C00B" w14:textId="77777777" w:rsidR="000A097F" w:rsidRPr="006F45E9" w:rsidRDefault="00F13548">
            <w:pPr>
              <w:spacing w:after="326" w:line="273" w:lineRule="exact"/>
              <w:ind w:right="431"/>
              <w:jc w:val="right"/>
              <w:textAlignment w:val="baseline"/>
              <w:rPr>
                <w:rFonts w:eastAsia="Times New Roman"/>
                <w:color w:val="000000"/>
                <w:sz w:val="23"/>
              </w:rPr>
            </w:pPr>
            <w:r w:rsidRPr="006F45E9">
              <w:rPr>
                <w:rFonts w:eastAsia="Times New Roman"/>
                <w:color w:val="000000"/>
                <w:sz w:val="23"/>
              </w:rPr>
              <w:t>Mixed</w:t>
            </w:r>
          </w:p>
        </w:tc>
        <w:tc>
          <w:tcPr>
            <w:tcW w:w="1354" w:type="dxa"/>
            <w:tcBorders>
              <w:top w:val="single" w:sz="4" w:space="0" w:color="000000"/>
              <w:left w:val="single" w:sz="4" w:space="0" w:color="000000"/>
              <w:bottom w:val="single" w:sz="4" w:space="0" w:color="000000"/>
              <w:right w:val="single" w:sz="4" w:space="0" w:color="000000"/>
            </w:tcBorders>
          </w:tcPr>
          <w:p w14:paraId="22F0C00C" w14:textId="77777777" w:rsidR="000A097F" w:rsidRPr="006F45E9" w:rsidRDefault="00F13548">
            <w:pPr>
              <w:spacing w:line="273" w:lineRule="exact"/>
              <w:ind w:left="72"/>
              <w:textAlignment w:val="baseline"/>
              <w:rPr>
                <w:rFonts w:eastAsia="Times New Roman"/>
                <w:color w:val="000000"/>
                <w:sz w:val="23"/>
              </w:rPr>
            </w:pPr>
            <w:r w:rsidRPr="006F45E9">
              <w:rPr>
                <w:rFonts w:eastAsia="Times New Roman"/>
                <w:color w:val="000000"/>
                <w:sz w:val="23"/>
              </w:rPr>
              <w:t>Antral</w:t>
            </w:r>
          </w:p>
          <w:p w14:paraId="22F0C00D" w14:textId="77777777" w:rsidR="000A097F" w:rsidRPr="006F45E9" w:rsidRDefault="00F13548">
            <w:pPr>
              <w:spacing w:before="22" w:after="28" w:line="276" w:lineRule="exact"/>
              <w:ind w:left="72"/>
              <w:textAlignment w:val="baseline"/>
              <w:rPr>
                <w:rFonts w:eastAsia="Times New Roman"/>
                <w:color w:val="000000"/>
                <w:sz w:val="23"/>
              </w:rPr>
            </w:pPr>
            <w:r w:rsidRPr="006F45E9">
              <w:rPr>
                <w:rFonts w:eastAsia="Times New Roman"/>
                <w:color w:val="000000"/>
                <w:sz w:val="23"/>
              </w:rPr>
              <w:t>Contraction</w:t>
            </w:r>
          </w:p>
        </w:tc>
        <w:tc>
          <w:tcPr>
            <w:tcW w:w="754" w:type="dxa"/>
            <w:tcBorders>
              <w:top w:val="single" w:sz="4" w:space="0" w:color="000000"/>
              <w:left w:val="single" w:sz="4" w:space="0" w:color="000000"/>
              <w:bottom w:val="single" w:sz="4" w:space="0" w:color="000000"/>
              <w:right w:val="single" w:sz="4" w:space="0" w:color="000000"/>
            </w:tcBorders>
          </w:tcPr>
          <w:p w14:paraId="22F0C00E" w14:textId="77777777" w:rsidR="000A097F" w:rsidRPr="006F45E9" w:rsidRDefault="00F13548">
            <w:pPr>
              <w:spacing w:after="326" w:line="273" w:lineRule="exact"/>
              <w:ind w:left="106"/>
              <w:textAlignment w:val="baseline"/>
              <w:rPr>
                <w:rFonts w:eastAsia="Times New Roman"/>
                <w:color w:val="000000"/>
                <w:sz w:val="23"/>
              </w:rPr>
            </w:pPr>
            <w:r w:rsidRPr="006F45E9">
              <w:rPr>
                <w:rFonts w:eastAsia="Times New Roman"/>
                <w:color w:val="000000"/>
                <w:sz w:val="23"/>
              </w:rPr>
              <w:t>75</w:t>
            </w:r>
          </w:p>
        </w:tc>
        <w:tc>
          <w:tcPr>
            <w:tcW w:w="547" w:type="dxa"/>
            <w:tcBorders>
              <w:top w:val="single" w:sz="4" w:space="0" w:color="000000"/>
              <w:left w:val="single" w:sz="4" w:space="0" w:color="000000"/>
              <w:bottom w:val="single" w:sz="4" w:space="0" w:color="000000"/>
              <w:right w:val="single" w:sz="4" w:space="0" w:color="000000"/>
            </w:tcBorders>
          </w:tcPr>
          <w:p w14:paraId="22F0C00F" w14:textId="77777777" w:rsidR="000A097F" w:rsidRPr="006F45E9" w:rsidRDefault="00F13548">
            <w:pPr>
              <w:spacing w:after="326" w:line="273" w:lineRule="exact"/>
              <w:ind w:left="106"/>
              <w:textAlignment w:val="baseline"/>
              <w:rPr>
                <w:rFonts w:eastAsia="Times New Roman"/>
                <w:color w:val="000000"/>
                <w:sz w:val="23"/>
              </w:rPr>
            </w:pPr>
            <w:r w:rsidRPr="006F45E9">
              <w:rPr>
                <w:rFonts w:eastAsia="Times New Roman"/>
                <w:color w:val="000000"/>
                <w:sz w:val="23"/>
              </w:rPr>
              <w:t>19</w:t>
            </w:r>
          </w:p>
        </w:tc>
        <w:tc>
          <w:tcPr>
            <w:tcW w:w="945" w:type="dxa"/>
            <w:tcBorders>
              <w:top w:val="single" w:sz="4" w:space="0" w:color="000000"/>
              <w:left w:val="single" w:sz="4" w:space="0" w:color="000000"/>
              <w:bottom w:val="single" w:sz="4" w:space="0" w:color="000000"/>
              <w:right w:val="single" w:sz="4" w:space="0" w:color="000000"/>
            </w:tcBorders>
          </w:tcPr>
          <w:p w14:paraId="22F0C010" w14:textId="77777777" w:rsidR="000A097F" w:rsidRPr="006F45E9" w:rsidRDefault="00F13548">
            <w:pPr>
              <w:tabs>
                <w:tab w:val="decimal" w:pos="216"/>
              </w:tabs>
              <w:spacing w:after="326" w:line="273" w:lineRule="exact"/>
              <w:textAlignment w:val="baseline"/>
              <w:rPr>
                <w:rFonts w:eastAsia="Times New Roman"/>
                <w:color w:val="000000"/>
                <w:sz w:val="23"/>
              </w:rPr>
            </w:pPr>
            <w:r w:rsidRPr="006F45E9">
              <w:rPr>
                <w:rFonts w:eastAsia="Times New Roman"/>
                <w:color w:val="000000"/>
                <w:sz w:val="23"/>
              </w:rPr>
              <w:t>3.2</w:t>
            </w:r>
          </w:p>
        </w:tc>
        <w:tc>
          <w:tcPr>
            <w:tcW w:w="1791" w:type="dxa"/>
            <w:tcBorders>
              <w:top w:val="single" w:sz="4" w:space="0" w:color="000000"/>
              <w:left w:val="single" w:sz="4" w:space="0" w:color="000000"/>
              <w:bottom w:val="single" w:sz="4" w:space="0" w:color="000000"/>
              <w:right w:val="single" w:sz="4" w:space="0" w:color="000000"/>
            </w:tcBorders>
          </w:tcPr>
          <w:p w14:paraId="22F0C011" w14:textId="77777777" w:rsidR="000A097F" w:rsidRPr="006F45E9" w:rsidRDefault="00F13548">
            <w:pPr>
              <w:spacing w:after="326" w:line="273" w:lineRule="exact"/>
              <w:ind w:left="102"/>
              <w:textAlignment w:val="baseline"/>
              <w:rPr>
                <w:rFonts w:eastAsia="Times New Roman"/>
                <w:color w:val="000000"/>
                <w:sz w:val="23"/>
              </w:rPr>
            </w:pPr>
            <w:r w:rsidRPr="006F45E9">
              <w:rPr>
                <w:rFonts w:eastAsia="Times New Roman"/>
                <w:color w:val="000000"/>
                <w:sz w:val="23"/>
              </w:rPr>
              <w:t>2.8...3.3</w:t>
            </w:r>
          </w:p>
        </w:tc>
        <w:tc>
          <w:tcPr>
            <w:tcW w:w="1949" w:type="dxa"/>
            <w:tcBorders>
              <w:top w:val="single" w:sz="4" w:space="0" w:color="000000"/>
              <w:left w:val="single" w:sz="4" w:space="0" w:color="000000"/>
              <w:bottom w:val="single" w:sz="4" w:space="0" w:color="000000"/>
              <w:right w:val="single" w:sz="4" w:space="0" w:color="000000"/>
            </w:tcBorders>
          </w:tcPr>
          <w:p w14:paraId="22F0C012" w14:textId="77777777" w:rsidR="000A097F" w:rsidRPr="006F45E9" w:rsidRDefault="00F13548">
            <w:pPr>
              <w:spacing w:after="326" w:line="273" w:lineRule="exact"/>
              <w:ind w:left="96"/>
              <w:textAlignment w:val="baseline"/>
              <w:rPr>
                <w:rFonts w:eastAsia="Times New Roman"/>
                <w:color w:val="000000"/>
                <w:sz w:val="23"/>
              </w:rPr>
            </w:pPr>
            <w:r w:rsidRPr="006F45E9">
              <w:rPr>
                <w:rFonts w:eastAsia="Times New Roman"/>
                <w:color w:val="000000"/>
                <w:sz w:val="23"/>
              </w:rPr>
              <w:t>NA*</w:t>
            </w:r>
          </w:p>
        </w:tc>
      </w:tr>
      <w:tr w:rsidR="000A097F" w:rsidRPr="006F45E9" w14:paraId="22F0C01B" w14:textId="77777777">
        <w:tblPrEx>
          <w:tblCellMar>
            <w:top w:w="0" w:type="dxa"/>
            <w:bottom w:w="0" w:type="dxa"/>
          </w:tblCellMar>
        </w:tblPrEx>
        <w:trPr>
          <w:trHeight w:hRule="exact" w:val="528"/>
        </w:trPr>
        <w:tc>
          <w:tcPr>
            <w:tcW w:w="1142" w:type="dxa"/>
            <w:tcBorders>
              <w:top w:val="single" w:sz="4" w:space="0" w:color="000000"/>
              <w:left w:val="single" w:sz="4" w:space="0" w:color="000000"/>
              <w:bottom w:val="single" w:sz="4" w:space="0" w:color="000000"/>
              <w:right w:val="single" w:sz="4" w:space="0" w:color="000000"/>
            </w:tcBorders>
          </w:tcPr>
          <w:p w14:paraId="22F0C014" w14:textId="77777777" w:rsidR="000A097F" w:rsidRPr="006F45E9" w:rsidRDefault="00F13548">
            <w:pPr>
              <w:spacing w:after="259" w:line="268" w:lineRule="exact"/>
              <w:ind w:right="431"/>
              <w:jc w:val="right"/>
              <w:textAlignment w:val="baseline"/>
              <w:rPr>
                <w:rFonts w:eastAsia="Times New Roman"/>
                <w:color w:val="000000"/>
                <w:sz w:val="23"/>
              </w:rPr>
            </w:pPr>
            <w:r w:rsidRPr="006F45E9">
              <w:rPr>
                <w:rFonts w:eastAsia="Times New Roman"/>
                <w:color w:val="000000"/>
                <w:sz w:val="23"/>
              </w:rPr>
              <w:t>Liquid</w:t>
            </w:r>
          </w:p>
        </w:tc>
        <w:tc>
          <w:tcPr>
            <w:tcW w:w="1354" w:type="dxa"/>
            <w:tcBorders>
              <w:top w:val="single" w:sz="4" w:space="0" w:color="000000"/>
              <w:left w:val="single" w:sz="4" w:space="0" w:color="000000"/>
              <w:bottom w:val="single" w:sz="4" w:space="0" w:color="000000"/>
              <w:right w:val="single" w:sz="4" w:space="0" w:color="000000"/>
            </w:tcBorders>
          </w:tcPr>
          <w:p w14:paraId="22F0C015" w14:textId="77777777" w:rsidR="000A097F" w:rsidRPr="006F45E9" w:rsidRDefault="00F13548">
            <w:pPr>
              <w:spacing w:line="259" w:lineRule="exact"/>
              <w:ind w:left="72"/>
              <w:textAlignment w:val="baseline"/>
              <w:rPr>
                <w:rFonts w:eastAsia="Times New Roman"/>
                <w:color w:val="000000"/>
                <w:sz w:val="23"/>
              </w:rPr>
            </w:pPr>
            <w:r w:rsidRPr="006F45E9">
              <w:rPr>
                <w:rFonts w:eastAsia="Times New Roman"/>
                <w:color w:val="000000"/>
                <w:sz w:val="23"/>
              </w:rPr>
              <w:t>Antral Diameter</w:t>
            </w:r>
          </w:p>
        </w:tc>
        <w:tc>
          <w:tcPr>
            <w:tcW w:w="754" w:type="dxa"/>
            <w:tcBorders>
              <w:top w:val="single" w:sz="4" w:space="0" w:color="000000"/>
              <w:left w:val="single" w:sz="4" w:space="0" w:color="000000"/>
              <w:bottom w:val="single" w:sz="4" w:space="0" w:color="000000"/>
              <w:right w:val="single" w:sz="4" w:space="0" w:color="000000"/>
            </w:tcBorders>
          </w:tcPr>
          <w:p w14:paraId="22F0C016" w14:textId="77777777" w:rsidR="000A097F" w:rsidRPr="006F45E9" w:rsidRDefault="00F13548">
            <w:pPr>
              <w:spacing w:after="259" w:line="268" w:lineRule="exact"/>
              <w:ind w:left="106"/>
              <w:textAlignment w:val="baseline"/>
              <w:rPr>
                <w:rFonts w:eastAsia="Times New Roman"/>
                <w:color w:val="000000"/>
                <w:sz w:val="23"/>
              </w:rPr>
            </w:pPr>
            <w:r w:rsidRPr="006F45E9">
              <w:rPr>
                <w:rFonts w:eastAsia="Times New Roman"/>
                <w:color w:val="000000"/>
                <w:sz w:val="23"/>
              </w:rPr>
              <w:t>15</w:t>
            </w:r>
          </w:p>
        </w:tc>
        <w:tc>
          <w:tcPr>
            <w:tcW w:w="547" w:type="dxa"/>
            <w:tcBorders>
              <w:top w:val="single" w:sz="4" w:space="0" w:color="000000"/>
              <w:left w:val="single" w:sz="4" w:space="0" w:color="000000"/>
              <w:bottom w:val="single" w:sz="4" w:space="0" w:color="000000"/>
              <w:right w:val="single" w:sz="4" w:space="0" w:color="000000"/>
            </w:tcBorders>
          </w:tcPr>
          <w:p w14:paraId="22F0C017" w14:textId="77777777" w:rsidR="000A097F" w:rsidRPr="006F45E9" w:rsidRDefault="00F13548">
            <w:pPr>
              <w:spacing w:after="259" w:line="268" w:lineRule="exact"/>
              <w:ind w:left="106"/>
              <w:textAlignment w:val="baseline"/>
              <w:rPr>
                <w:rFonts w:eastAsia="Times New Roman"/>
                <w:color w:val="000000"/>
                <w:sz w:val="23"/>
              </w:rPr>
            </w:pPr>
            <w:r w:rsidRPr="006F45E9">
              <w:rPr>
                <w:rFonts w:eastAsia="Times New Roman"/>
                <w:color w:val="000000"/>
                <w:sz w:val="23"/>
              </w:rPr>
              <w:t>50</w:t>
            </w:r>
          </w:p>
        </w:tc>
        <w:tc>
          <w:tcPr>
            <w:tcW w:w="945" w:type="dxa"/>
            <w:tcBorders>
              <w:top w:val="single" w:sz="4" w:space="0" w:color="000000"/>
              <w:left w:val="single" w:sz="4" w:space="0" w:color="000000"/>
              <w:bottom w:val="single" w:sz="4" w:space="0" w:color="000000"/>
              <w:right w:val="single" w:sz="4" w:space="0" w:color="000000"/>
            </w:tcBorders>
          </w:tcPr>
          <w:p w14:paraId="22F0C018" w14:textId="77777777" w:rsidR="000A097F" w:rsidRPr="006F45E9" w:rsidRDefault="00F13548">
            <w:pPr>
              <w:spacing w:after="259" w:line="268" w:lineRule="exact"/>
              <w:ind w:left="101"/>
              <w:textAlignment w:val="baseline"/>
              <w:rPr>
                <w:rFonts w:eastAsia="Times New Roman"/>
                <w:color w:val="000000"/>
                <w:sz w:val="23"/>
              </w:rPr>
            </w:pPr>
            <w:r w:rsidRPr="006F45E9">
              <w:rPr>
                <w:rFonts w:eastAsia="Times New Roman"/>
                <w:color w:val="000000"/>
                <w:sz w:val="23"/>
              </w:rPr>
              <w:t>33</w:t>
            </w:r>
          </w:p>
        </w:tc>
        <w:tc>
          <w:tcPr>
            <w:tcW w:w="1791" w:type="dxa"/>
            <w:tcBorders>
              <w:top w:val="single" w:sz="4" w:space="0" w:color="000000"/>
              <w:left w:val="single" w:sz="4" w:space="0" w:color="000000"/>
              <w:bottom w:val="single" w:sz="4" w:space="0" w:color="000000"/>
              <w:right w:val="single" w:sz="4" w:space="0" w:color="000000"/>
            </w:tcBorders>
          </w:tcPr>
          <w:p w14:paraId="22F0C019" w14:textId="77777777" w:rsidR="000A097F" w:rsidRPr="006F45E9" w:rsidRDefault="00F13548">
            <w:pPr>
              <w:spacing w:after="259" w:line="268" w:lineRule="exact"/>
              <w:ind w:left="102"/>
              <w:textAlignment w:val="baseline"/>
              <w:rPr>
                <w:rFonts w:eastAsia="Times New Roman"/>
                <w:color w:val="000000"/>
                <w:sz w:val="23"/>
              </w:rPr>
            </w:pPr>
            <w:r w:rsidRPr="006F45E9">
              <w:rPr>
                <w:rFonts w:eastAsia="Times New Roman"/>
                <w:color w:val="000000"/>
                <w:sz w:val="23"/>
              </w:rPr>
              <w:t>29...33</w:t>
            </w:r>
          </w:p>
        </w:tc>
        <w:tc>
          <w:tcPr>
            <w:tcW w:w="1949" w:type="dxa"/>
            <w:tcBorders>
              <w:top w:val="single" w:sz="4" w:space="0" w:color="000000"/>
              <w:left w:val="single" w:sz="4" w:space="0" w:color="000000"/>
              <w:bottom w:val="single" w:sz="4" w:space="0" w:color="000000"/>
              <w:right w:val="single" w:sz="4" w:space="0" w:color="000000"/>
            </w:tcBorders>
          </w:tcPr>
          <w:p w14:paraId="22F0C01A" w14:textId="77777777" w:rsidR="000A097F" w:rsidRPr="006F45E9" w:rsidRDefault="00F13548">
            <w:pPr>
              <w:spacing w:after="259" w:line="268" w:lineRule="exact"/>
              <w:ind w:left="96"/>
              <w:textAlignment w:val="baseline"/>
              <w:rPr>
                <w:rFonts w:eastAsia="Times New Roman"/>
                <w:color w:val="000000"/>
                <w:sz w:val="23"/>
              </w:rPr>
            </w:pPr>
            <w:r w:rsidRPr="006F45E9">
              <w:rPr>
                <w:rFonts w:eastAsia="Times New Roman"/>
                <w:color w:val="000000"/>
                <w:sz w:val="23"/>
              </w:rPr>
              <w:t>14...48</w:t>
            </w:r>
          </w:p>
        </w:tc>
      </w:tr>
      <w:tr w:rsidR="000A097F" w:rsidRPr="006F45E9" w14:paraId="22F0C023" w14:textId="77777777">
        <w:tblPrEx>
          <w:tblCellMar>
            <w:top w:w="0" w:type="dxa"/>
            <w:bottom w:w="0" w:type="dxa"/>
          </w:tblCellMar>
        </w:tblPrEx>
        <w:trPr>
          <w:trHeight w:hRule="exact" w:val="537"/>
        </w:trPr>
        <w:tc>
          <w:tcPr>
            <w:tcW w:w="1142" w:type="dxa"/>
            <w:tcBorders>
              <w:top w:val="single" w:sz="4" w:space="0" w:color="000000"/>
              <w:left w:val="single" w:sz="4" w:space="0" w:color="000000"/>
              <w:bottom w:val="single" w:sz="4" w:space="0" w:color="000000"/>
              <w:right w:val="single" w:sz="4" w:space="0" w:color="000000"/>
            </w:tcBorders>
          </w:tcPr>
          <w:p w14:paraId="22F0C01C" w14:textId="77777777" w:rsidR="000A097F" w:rsidRPr="006F45E9" w:rsidRDefault="00F13548">
            <w:pPr>
              <w:spacing w:after="264" w:line="268" w:lineRule="exact"/>
              <w:ind w:right="431"/>
              <w:jc w:val="right"/>
              <w:textAlignment w:val="baseline"/>
              <w:rPr>
                <w:rFonts w:eastAsia="Times New Roman"/>
                <w:color w:val="000000"/>
                <w:sz w:val="23"/>
              </w:rPr>
            </w:pPr>
            <w:r w:rsidRPr="006F45E9">
              <w:rPr>
                <w:rFonts w:eastAsia="Times New Roman"/>
                <w:color w:val="000000"/>
                <w:sz w:val="23"/>
              </w:rPr>
              <w:t>Mixed</w:t>
            </w:r>
          </w:p>
        </w:tc>
        <w:tc>
          <w:tcPr>
            <w:tcW w:w="1354" w:type="dxa"/>
            <w:tcBorders>
              <w:top w:val="single" w:sz="4" w:space="0" w:color="000000"/>
              <w:left w:val="single" w:sz="4" w:space="0" w:color="000000"/>
              <w:bottom w:val="single" w:sz="4" w:space="0" w:color="000000"/>
              <w:right w:val="single" w:sz="4" w:space="0" w:color="000000"/>
            </w:tcBorders>
          </w:tcPr>
          <w:p w14:paraId="22F0C01D" w14:textId="77777777" w:rsidR="000A097F" w:rsidRPr="006F45E9" w:rsidRDefault="00F13548">
            <w:pPr>
              <w:spacing w:after="5" w:line="259" w:lineRule="exact"/>
              <w:ind w:left="72"/>
              <w:textAlignment w:val="baseline"/>
              <w:rPr>
                <w:rFonts w:eastAsia="Times New Roman"/>
                <w:color w:val="000000"/>
                <w:sz w:val="23"/>
              </w:rPr>
            </w:pPr>
            <w:r w:rsidRPr="006F45E9">
              <w:rPr>
                <w:rFonts w:eastAsia="Times New Roman"/>
                <w:color w:val="000000"/>
                <w:sz w:val="23"/>
              </w:rPr>
              <w:t>Antral Diameter</w:t>
            </w:r>
          </w:p>
        </w:tc>
        <w:tc>
          <w:tcPr>
            <w:tcW w:w="754" w:type="dxa"/>
            <w:tcBorders>
              <w:top w:val="single" w:sz="4" w:space="0" w:color="000000"/>
              <w:left w:val="single" w:sz="4" w:space="0" w:color="000000"/>
              <w:bottom w:val="single" w:sz="4" w:space="0" w:color="000000"/>
              <w:right w:val="single" w:sz="4" w:space="0" w:color="000000"/>
            </w:tcBorders>
          </w:tcPr>
          <w:p w14:paraId="22F0C01E" w14:textId="77777777" w:rsidR="000A097F" w:rsidRPr="006F45E9" w:rsidRDefault="00F13548">
            <w:pPr>
              <w:spacing w:after="264" w:line="268" w:lineRule="exact"/>
              <w:ind w:left="106"/>
              <w:textAlignment w:val="baseline"/>
              <w:rPr>
                <w:rFonts w:eastAsia="Times New Roman"/>
                <w:color w:val="000000"/>
                <w:sz w:val="23"/>
              </w:rPr>
            </w:pPr>
            <w:r w:rsidRPr="006F45E9">
              <w:rPr>
                <w:rFonts w:eastAsia="Times New Roman"/>
                <w:color w:val="000000"/>
                <w:sz w:val="23"/>
              </w:rPr>
              <w:t>15</w:t>
            </w:r>
          </w:p>
        </w:tc>
        <w:tc>
          <w:tcPr>
            <w:tcW w:w="547" w:type="dxa"/>
            <w:tcBorders>
              <w:top w:val="single" w:sz="4" w:space="0" w:color="000000"/>
              <w:left w:val="single" w:sz="4" w:space="0" w:color="000000"/>
              <w:bottom w:val="single" w:sz="4" w:space="0" w:color="000000"/>
              <w:right w:val="single" w:sz="4" w:space="0" w:color="000000"/>
            </w:tcBorders>
          </w:tcPr>
          <w:p w14:paraId="22F0C01F" w14:textId="77777777" w:rsidR="000A097F" w:rsidRPr="006F45E9" w:rsidRDefault="00F13548">
            <w:pPr>
              <w:spacing w:after="264" w:line="268" w:lineRule="exact"/>
              <w:ind w:left="106"/>
              <w:textAlignment w:val="baseline"/>
              <w:rPr>
                <w:rFonts w:eastAsia="Times New Roman"/>
                <w:color w:val="000000"/>
                <w:sz w:val="23"/>
              </w:rPr>
            </w:pPr>
            <w:r w:rsidRPr="006F45E9">
              <w:rPr>
                <w:rFonts w:eastAsia="Times New Roman"/>
                <w:color w:val="000000"/>
                <w:sz w:val="23"/>
              </w:rPr>
              <w:t>20</w:t>
            </w:r>
          </w:p>
        </w:tc>
        <w:tc>
          <w:tcPr>
            <w:tcW w:w="945" w:type="dxa"/>
            <w:tcBorders>
              <w:top w:val="single" w:sz="4" w:space="0" w:color="000000"/>
              <w:left w:val="single" w:sz="4" w:space="0" w:color="000000"/>
              <w:bottom w:val="single" w:sz="4" w:space="0" w:color="000000"/>
              <w:right w:val="single" w:sz="4" w:space="0" w:color="000000"/>
            </w:tcBorders>
          </w:tcPr>
          <w:p w14:paraId="22F0C020" w14:textId="77777777" w:rsidR="000A097F" w:rsidRPr="006F45E9" w:rsidRDefault="00F13548">
            <w:pPr>
              <w:spacing w:after="264" w:line="268" w:lineRule="exact"/>
              <w:ind w:left="101"/>
              <w:textAlignment w:val="baseline"/>
              <w:rPr>
                <w:rFonts w:eastAsia="Times New Roman"/>
                <w:color w:val="000000"/>
                <w:sz w:val="23"/>
              </w:rPr>
            </w:pPr>
            <w:r w:rsidRPr="006F45E9">
              <w:rPr>
                <w:rFonts w:eastAsia="Times New Roman"/>
                <w:color w:val="000000"/>
                <w:sz w:val="23"/>
              </w:rPr>
              <w:t>36</w:t>
            </w:r>
          </w:p>
        </w:tc>
        <w:tc>
          <w:tcPr>
            <w:tcW w:w="1791" w:type="dxa"/>
            <w:tcBorders>
              <w:top w:val="single" w:sz="4" w:space="0" w:color="000000"/>
              <w:left w:val="single" w:sz="4" w:space="0" w:color="000000"/>
              <w:bottom w:val="single" w:sz="4" w:space="0" w:color="000000"/>
              <w:right w:val="single" w:sz="4" w:space="0" w:color="000000"/>
            </w:tcBorders>
          </w:tcPr>
          <w:p w14:paraId="22F0C021" w14:textId="77777777" w:rsidR="000A097F" w:rsidRPr="006F45E9" w:rsidRDefault="00F13548">
            <w:pPr>
              <w:spacing w:after="264" w:line="268" w:lineRule="exact"/>
              <w:ind w:left="102"/>
              <w:textAlignment w:val="baseline"/>
              <w:rPr>
                <w:rFonts w:eastAsia="Times New Roman"/>
                <w:color w:val="000000"/>
                <w:sz w:val="23"/>
              </w:rPr>
            </w:pPr>
            <w:r w:rsidRPr="006F45E9">
              <w:rPr>
                <w:rFonts w:eastAsia="Times New Roman"/>
                <w:color w:val="000000"/>
                <w:sz w:val="23"/>
              </w:rPr>
              <w:t>32...39</w:t>
            </w:r>
          </w:p>
        </w:tc>
        <w:tc>
          <w:tcPr>
            <w:tcW w:w="1949" w:type="dxa"/>
            <w:tcBorders>
              <w:top w:val="single" w:sz="4" w:space="0" w:color="000000"/>
              <w:left w:val="single" w:sz="4" w:space="0" w:color="000000"/>
              <w:bottom w:val="single" w:sz="4" w:space="0" w:color="000000"/>
              <w:right w:val="single" w:sz="4" w:space="0" w:color="000000"/>
            </w:tcBorders>
          </w:tcPr>
          <w:p w14:paraId="22F0C022" w14:textId="77777777" w:rsidR="000A097F" w:rsidRPr="006F45E9" w:rsidRDefault="00F13548">
            <w:pPr>
              <w:spacing w:after="264" w:line="268" w:lineRule="exact"/>
              <w:ind w:left="96"/>
              <w:textAlignment w:val="baseline"/>
              <w:rPr>
                <w:rFonts w:eastAsia="Times New Roman"/>
                <w:color w:val="000000"/>
                <w:sz w:val="23"/>
              </w:rPr>
            </w:pPr>
            <w:r w:rsidRPr="006F45E9">
              <w:rPr>
                <w:rFonts w:eastAsia="Times New Roman"/>
                <w:color w:val="000000"/>
                <w:sz w:val="23"/>
              </w:rPr>
              <w:t>NA*</w:t>
            </w:r>
          </w:p>
        </w:tc>
      </w:tr>
    </w:tbl>
    <w:p w14:paraId="22F0C024" w14:textId="77777777" w:rsidR="000A097F" w:rsidRPr="006F45E9" w:rsidRDefault="000A097F">
      <w:pPr>
        <w:spacing w:after="14" w:line="20" w:lineRule="exact"/>
      </w:pPr>
    </w:p>
    <w:p w14:paraId="22F0C025" w14:textId="77777777" w:rsidR="000A097F" w:rsidRPr="006F45E9" w:rsidRDefault="00F13548">
      <w:pPr>
        <w:spacing w:line="274" w:lineRule="exact"/>
        <w:ind w:left="216" w:right="144"/>
        <w:textAlignment w:val="baseline"/>
        <w:rPr>
          <w:rFonts w:eastAsia="Times New Roman"/>
          <w:color w:val="000000"/>
          <w:sz w:val="21"/>
        </w:rPr>
      </w:pPr>
      <w:r w:rsidRPr="006F45E9">
        <w:rPr>
          <w:rFonts w:eastAsia="Times New Roman"/>
          <w:color w:val="000000"/>
          <w:sz w:val="21"/>
        </w:rPr>
        <w:t>N; the number of subjects, NTM; Nottingham test meal and NA* reference intervals were not calculated due to smaller number of subjects.</w:t>
      </w:r>
    </w:p>
    <w:p w14:paraId="22F0C026" w14:textId="77777777" w:rsidR="000A097F" w:rsidRPr="006F45E9" w:rsidRDefault="000A097F">
      <w:pPr>
        <w:sectPr w:rsidR="000A097F" w:rsidRPr="006F45E9">
          <w:pgSz w:w="12240" w:h="15840"/>
          <w:pgMar w:top="427" w:right="1713" w:bottom="240" w:left="1607" w:header="720" w:footer="720" w:gutter="0"/>
          <w:cols w:space="720"/>
        </w:sectPr>
      </w:pPr>
    </w:p>
    <w:p w14:paraId="22F0C027" w14:textId="77777777" w:rsidR="000A097F" w:rsidRPr="006F45E9" w:rsidRDefault="00F13548">
      <w:pPr>
        <w:spacing w:before="228" w:line="274" w:lineRule="exact"/>
        <w:ind w:right="144"/>
        <w:jc w:val="right"/>
        <w:textAlignment w:val="baseline"/>
        <w:rPr>
          <w:rFonts w:eastAsia="Times New Roman"/>
          <w:color w:val="000000"/>
          <w:spacing w:val="-2"/>
          <w:sz w:val="23"/>
        </w:rPr>
      </w:pPr>
      <w:r w:rsidRPr="006F45E9">
        <w:lastRenderedPageBreak/>
        <w:pict w14:anchorId="22F0C2A5">
          <v:shape id="_x0000_s1056" type="#_x0000_t202" style="position:absolute;left:0;text-align:left;margin-left:2.95pt;margin-top:9.5pt;width:600.9pt;height:11.85pt;z-index:-251616256;mso-wrap-distance-left:0;mso-wrap-distance-right:0;mso-position-horizontal-relative:page;mso-position-vertical-relative:page" filled="f" stroked="f">
            <v:textbox inset="0,0,0,0">
              <w:txbxContent>
                <w:p w14:paraId="22F0CBC5" w14:textId="77777777" w:rsidR="000A097F" w:rsidRDefault="00F13548">
                  <w:pPr>
                    <w:tabs>
                      <w:tab w:val="right" w:pos="12024"/>
                    </w:tabs>
                    <w:spacing w:line="227" w:lineRule="exact"/>
                    <w:ind w:left="4536"/>
                    <w:textAlignment w:val="baseline"/>
                    <w:rPr>
                      <w:rFonts w:eastAsia="Times New Roman"/>
                      <w:color w:val="000000"/>
                      <w:sz w:val="20"/>
                    </w:rPr>
                  </w:pPr>
                  <w:r>
                    <w:rPr>
                      <w:rFonts w:eastAsia="Times New Roman"/>
                      <w:color w:val="000000"/>
                      <w:sz w:val="20"/>
                    </w:rPr>
                    <w:t>Neurogastroenterology and Motility</w:t>
                  </w:r>
                  <w:r>
                    <w:rPr>
                      <w:rFonts w:eastAsia="Times New Roman"/>
                      <w:color w:val="000000"/>
                      <w:sz w:val="20"/>
                    </w:rPr>
                    <w:tab/>
                    <w:t>Page 38 of 42</w:t>
                  </w:r>
                </w:p>
              </w:txbxContent>
            </v:textbox>
            <w10:wrap type="square" anchorx="page" anchory="page"/>
          </v:shape>
        </w:pict>
      </w:r>
      <w:r w:rsidRPr="006F45E9">
        <w:pict w14:anchorId="22F0C2A6">
          <v:shape id="_x0000_s1055" type="#_x0000_t202" style="position:absolute;left:0;text-align:left;margin-left:2.95pt;margin-top:45.35pt;width:20.25pt;height:10in;z-index:-251615232;mso-wrap-distance-left:0;mso-wrap-distance-right:0;mso-position-horizontal-relative:page;mso-position-vertical-relative:page" filled="f" stroked="f">
            <v:textbox inset="0,0,0,0">
              <w:txbxContent>
                <w:p w14:paraId="22F0CBC6"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1</w:t>
                  </w:r>
                </w:p>
                <w:p w14:paraId="22F0CBC7"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2</w:t>
                  </w:r>
                </w:p>
                <w:p w14:paraId="22F0CBC8"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3</w:t>
                  </w:r>
                </w:p>
                <w:p w14:paraId="22F0CBC9"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4</w:t>
                  </w:r>
                </w:p>
                <w:p w14:paraId="22F0CBCA"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5</w:t>
                  </w:r>
                </w:p>
                <w:p w14:paraId="22F0CBCB"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6</w:t>
                  </w:r>
                </w:p>
                <w:p w14:paraId="22F0CBCC"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7</w:t>
                  </w:r>
                </w:p>
                <w:p w14:paraId="22F0CBCD"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8</w:t>
                  </w:r>
                </w:p>
                <w:p w14:paraId="22F0CBCE" w14:textId="77777777" w:rsidR="000A097F" w:rsidRDefault="00F13548">
                  <w:pPr>
                    <w:spacing w:line="240" w:lineRule="exact"/>
                    <w:jc w:val="both"/>
                    <w:textAlignment w:val="baseline"/>
                    <w:rPr>
                      <w:rFonts w:eastAsia="Times New Roman"/>
                      <w:color w:val="000000"/>
                      <w:sz w:val="20"/>
                    </w:rPr>
                  </w:pPr>
                  <w:r>
                    <w:rPr>
                      <w:rFonts w:eastAsia="Times New Roman"/>
                      <w:color w:val="000000"/>
                      <w:sz w:val="20"/>
                    </w:rPr>
                    <w:t>9</w:t>
                  </w:r>
                </w:p>
                <w:p w14:paraId="22F0CBCF"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10</w:t>
                  </w:r>
                </w:p>
                <w:p w14:paraId="22F0CBD0" w14:textId="77777777" w:rsidR="000A097F" w:rsidRDefault="00F13548">
                  <w:pPr>
                    <w:spacing w:line="240" w:lineRule="exact"/>
                    <w:jc w:val="both"/>
                    <w:textAlignment w:val="baseline"/>
                    <w:rPr>
                      <w:rFonts w:eastAsia="Times New Roman"/>
                      <w:color w:val="000000"/>
                      <w:spacing w:val="27"/>
                      <w:sz w:val="20"/>
                    </w:rPr>
                  </w:pPr>
                  <w:r>
                    <w:rPr>
                      <w:rFonts w:eastAsia="Times New Roman"/>
                      <w:color w:val="000000"/>
                      <w:spacing w:val="27"/>
                      <w:sz w:val="20"/>
                    </w:rPr>
                    <w:t>11</w:t>
                  </w:r>
                </w:p>
                <w:p w14:paraId="22F0CBD1"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12</w:t>
                  </w:r>
                </w:p>
                <w:p w14:paraId="22F0CBD2"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13</w:t>
                  </w:r>
                </w:p>
                <w:p w14:paraId="22F0CBD3"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14</w:t>
                  </w:r>
                </w:p>
                <w:p w14:paraId="22F0CBD4" w14:textId="77777777" w:rsidR="000A097F" w:rsidRDefault="00F13548">
                  <w:pPr>
                    <w:spacing w:line="240" w:lineRule="exact"/>
                    <w:jc w:val="both"/>
                    <w:textAlignment w:val="baseline"/>
                    <w:rPr>
                      <w:rFonts w:eastAsia="Times New Roman"/>
                      <w:color w:val="000000"/>
                      <w:spacing w:val="25"/>
                      <w:sz w:val="20"/>
                    </w:rPr>
                  </w:pPr>
                  <w:r>
                    <w:rPr>
                      <w:rFonts w:eastAsia="Times New Roman"/>
                      <w:color w:val="000000"/>
                      <w:spacing w:val="25"/>
                      <w:sz w:val="20"/>
                    </w:rPr>
                    <w:t>15</w:t>
                  </w:r>
                </w:p>
                <w:p w14:paraId="22F0CBD5"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16</w:t>
                  </w:r>
                </w:p>
                <w:p w14:paraId="22F0CBD6"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17</w:t>
                  </w:r>
                </w:p>
                <w:p w14:paraId="22F0CBD7"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18</w:t>
                  </w:r>
                </w:p>
                <w:p w14:paraId="22F0CBD8" w14:textId="77777777" w:rsidR="000A097F" w:rsidRDefault="00F13548">
                  <w:pPr>
                    <w:spacing w:line="240" w:lineRule="exact"/>
                    <w:jc w:val="both"/>
                    <w:textAlignment w:val="baseline"/>
                    <w:rPr>
                      <w:rFonts w:eastAsia="Times New Roman"/>
                      <w:color w:val="000000"/>
                      <w:spacing w:val="26"/>
                      <w:sz w:val="20"/>
                    </w:rPr>
                  </w:pPr>
                  <w:r>
                    <w:rPr>
                      <w:rFonts w:eastAsia="Times New Roman"/>
                      <w:color w:val="000000"/>
                      <w:spacing w:val="26"/>
                      <w:sz w:val="20"/>
                    </w:rPr>
                    <w:t>19</w:t>
                  </w:r>
                </w:p>
                <w:p w14:paraId="22F0CBD9"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20</w:t>
                  </w:r>
                </w:p>
                <w:p w14:paraId="22F0CBDA"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21</w:t>
                  </w:r>
                </w:p>
                <w:p w14:paraId="22F0CBDB"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22</w:t>
                  </w:r>
                </w:p>
                <w:p w14:paraId="22F0CBDC"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23</w:t>
                  </w:r>
                </w:p>
                <w:p w14:paraId="22F0CBD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24</w:t>
                  </w:r>
                </w:p>
                <w:p w14:paraId="22F0CBDE"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25</w:t>
                  </w:r>
                </w:p>
                <w:p w14:paraId="22F0CBDF"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26</w:t>
                  </w:r>
                </w:p>
                <w:p w14:paraId="22F0CBE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27</w:t>
                  </w:r>
                </w:p>
                <w:p w14:paraId="22F0CBE1"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28</w:t>
                  </w:r>
                </w:p>
                <w:p w14:paraId="22F0CBE2"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29</w:t>
                  </w:r>
                </w:p>
                <w:p w14:paraId="22F0CBE3"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30</w:t>
                  </w:r>
                </w:p>
                <w:p w14:paraId="22F0CBE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31</w:t>
                  </w:r>
                </w:p>
                <w:p w14:paraId="22F0CBE5"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32</w:t>
                  </w:r>
                </w:p>
                <w:p w14:paraId="22F0CBE6"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33</w:t>
                  </w:r>
                </w:p>
                <w:p w14:paraId="22F0CBE7"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34</w:t>
                  </w:r>
                </w:p>
                <w:p w14:paraId="22F0CBE8"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35</w:t>
                  </w:r>
                </w:p>
                <w:p w14:paraId="22F0CBE9"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36</w:t>
                  </w:r>
                </w:p>
                <w:p w14:paraId="22F0CBEA" w14:textId="77777777" w:rsidR="000A097F" w:rsidRDefault="00F13548">
                  <w:pPr>
                    <w:spacing w:line="240" w:lineRule="exact"/>
                    <w:jc w:val="both"/>
                    <w:textAlignment w:val="baseline"/>
                    <w:rPr>
                      <w:rFonts w:eastAsia="Times New Roman"/>
                      <w:color w:val="000000"/>
                      <w:spacing w:val="31"/>
                      <w:sz w:val="20"/>
                    </w:rPr>
                  </w:pPr>
                  <w:r>
                    <w:rPr>
                      <w:rFonts w:eastAsia="Times New Roman"/>
                      <w:color w:val="000000"/>
                      <w:spacing w:val="31"/>
                      <w:sz w:val="20"/>
                    </w:rPr>
                    <w:t>37</w:t>
                  </w:r>
                </w:p>
                <w:p w14:paraId="22F0CBEB"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38</w:t>
                  </w:r>
                </w:p>
                <w:p w14:paraId="22F0CBEC"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39</w:t>
                  </w:r>
                </w:p>
                <w:p w14:paraId="22F0CBED"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40</w:t>
                  </w:r>
                </w:p>
                <w:p w14:paraId="22F0CBEE" w14:textId="77777777" w:rsidR="000A097F" w:rsidRDefault="00F13548">
                  <w:pPr>
                    <w:spacing w:line="240" w:lineRule="exact"/>
                    <w:jc w:val="both"/>
                    <w:textAlignment w:val="baseline"/>
                    <w:rPr>
                      <w:rFonts w:eastAsia="Times New Roman"/>
                      <w:color w:val="000000"/>
                      <w:spacing w:val="34"/>
                      <w:sz w:val="20"/>
                    </w:rPr>
                  </w:pPr>
                  <w:r>
                    <w:rPr>
                      <w:rFonts w:eastAsia="Times New Roman"/>
                      <w:color w:val="000000"/>
                      <w:spacing w:val="34"/>
                      <w:sz w:val="20"/>
                    </w:rPr>
                    <w:t>41</w:t>
                  </w:r>
                </w:p>
                <w:p w14:paraId="22F0CBEF"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42</w:t>
                  </w:r>
                </w:p>
                <w:p w14:paraId="22F0CBF0"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43</w:t>
                  </w:r>
                </w:p>
                <w:p w14:paraId="22F0CBF1"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44</w:t>
                  </w:r>
                </w:p>
                <w:p w14:paraId="22F0CBF2"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45</w:t>
                  </w:r>
                </w:p>
                <w:p w14:paraId="22F0CBF3"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46</w:t>
                  </w:r>
                </w:p>
                <w:p w14:paraId="22F0CBF4"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47</w:t>
                  </w:r>
                </w:p>
                <w:p w14:paraId="22F0CBF5"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48</w:t>
                  </w:r>
                </w:p>
                <w:p w14:paraId="22F0CBF6" w14:textId="77777777" w:rsidR="000A097F" w:rsidRDefault="00F13548">
                  <w:pPr>
                    <w:spacing w:line="240" w:lineRule="exact"/>
                    <w:jc w:val="both"/>
                    <w:textAlignment w:val="baseline"/>
                    <w:rPr>
                      <w:rFonts w:eastAsia="Times New Roman"/>
                      <w:color w:val="000000"/>
                      <w:spacing w:val="32"/>
                      <w:sz w:val="20"/>
                    </w:rPr>
                  </w:pPr>
                  <w:r>
                    <w:rPr>
                      <w:rFonts w:eastAsia="Times New Roman"/>
                      <w:color w:val="000000"/>
                      <w:spacing w:val="32"/>
                      <w:sz w:val="20"/>
                    </w:rPr>
                    <w:t>49</w:t>
                  </w:r>
                </w:p>
                <w:p w14:paraId="22F0CBF7"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50</w:t>
                  </w:r>
                </w:p>
                <w:p w14:paraId="22F0CBF8" w14:textId="77777777" w:rsidR="000A097F" w:rsidRDefault="00F13548">
                  <w:pPr>
                    <w:spacing w:line="240" w:lineRule="exact"/>
                    <w:jc w:val="both"/>
                    <w:textAlignment w:val="baseline"/>
                    <w:rPr>
                      <w:rFonts w:eastAsia="Times New Roman"/>
                      <w:color w:val="000000"/>
                      <w:spacing w:val="33"/>
                      <w:sz w:val="20"/>
                    </w:rPr>
                  </w:pPr>
                  <w:r>
                    <w:rPr>
                      <w:rFonts w:eastAsia="Times New Roman"/>
                      <w:color w:val="000000"/>
                      <w:spacing w:val="33"/>
                      <w:sz w:val="20"/>
                    </w:rPr>
                    <w:t>51</w:t>
                  </w:r>
                </w:p>
                <w:p w14:paraId="22F0CBF9"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52</w:t>
                  </w:r>
                </w:p>
                <w:p w14:paraId="22F0CBFA"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53</w:t>
                  </w:r>
                </w:p>
                <w:p w14:paraId="22F0CBFB"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54</w:t>
                  </w:r>
                </w:p>
                <w:p w14:paraId="22F0CBFC"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55</w:t>
                  </w:r>
                </w:p>
                <w:p w14:paraId="22F0CBFD"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56</w:t>
                  </w:r>
                </w:p>
                <w:p w14:paraId="22F0CBFE"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57</w:t>
                  </w:r>
                </w:p>
                <w:p w14:paraId="22F0CBFF"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58</w:t>
                  </w:r>
                </w:p>
                <w:p w14:paraId="22F0CC00" w14:textId="77777777" w:rsidR="000A097F" w:rsidRDefault="00F13548">
                  <w:pPr>
                    <w:spacing w:line="240" w:lineRule="exact"/>
                    <w:jc w:val="both"/>
                    <w:textAlignment w:val="baseline"/>
                    <w:rPr>
                      <w:rFonts w:eastAsia="Times New Roman"/>
                      <w:color w:val="000000"/>
                      <w:spacing w:val="30"/>
                      <w:sz w:val="20"/>
                    </w:rPr>
                  </w:pPr>
                  <w:r>
                    <w:rPr>
                      <w:rFonts w:eastAsia="Times New Roman"/>
                      <w:color w:val="000000"/>
                      <w:spacing w:val="30"/>
                      <w:sz w:val="20"/>
                    </w:rPr>
                    <w:t>59</w:t>
                  </w:r>
                </w:p>
                <w:p w14:paraId="22F0CC01" w14:textId="77777777" w:rsidR="000A097F" w:rsidRDefault="00F13548">
                  <w:pPr>
                    <w:spacing w:line="225" w:lineRule="exact"/>
                    <w:jc w:val="both"/>
                    <w:textAlignment w:val="baseline"/>
                    <w:rPr>
                      <w:rFonts w:eastAsia="Times New Roman"/>
                      <w:color w:val="000000"/>
                      <w:spacing w:val="30"/>
                      <w:sz w:val="20"/>
                    </w:rPr>
                  </w:pPr>
                  <w:r>
                    <w:rPr>
                      <w:rFonts w:eastAsia="Times New Roman"/>
                      <w:color w:val="000000"/>
                      <w:spacing w:val="30"/>
                      <w:sz w:val="20"/>
                    </w:rPr>
                    <w:t>60</w:t>
                  </w:r>
                </w:p>
              </w:txbxContent>
            </v:textbox>
            <w10:wrap type="square" anchorx="page" anchory="page"/>
          </v:shape>
        </w:pict>
      </w:r>
      <w:r w:rsidRPr="006F45E9">
        <w:rPr>
          <w:rFonts w:eastAsia="Times New Roman"/>
          <w:color w:val="000000"/>
          <w:spacing w:val="-2"/>
          <w:sz w:val="23"/>
        </w:rPr>
        <w:t>Parker 37</w:t>
      </w:r>
    </w:p>
    <w:p w14:paraId="22F0C028" w14:textId="77777777" w:rsidR="000A097F" w:rsidRPr="006F45E9" w:rsidRDefault="00F13548">
      <w:pPr>
        <w:spacing w:before="433" w:line="263" w:lineRule="exact"/>
        <w:ind w:left="216"/>
        <w:textAlignment w:val="baseline"/>
        <w:rPr>
          <w:rFonts w:eastAsia="Times New Roman"/>
          <w:b/>
          <w:color w:val="000000"/>
          <w:spacing w:val="-2"/>
          <w:sz w:val="23"/>
        </w:rPr>
      </w:pPr>
      <w:r w:rsidRPr="006F45E9">
        <w:rPr>
          <w:rFonts w:eastAsia="Times New Roman"/>
          <w:b/>
          <w:color w:val="000000"/>
          <w:spacing w:val="-2"/>
          <w:sz w:val="23"/>
        </w:rPr>
        <w:t>Supplementary Table 4</w:t>
      </w:r>
    </w:p>
    <w:p w14:paraId="22F0C029" w14:textId="77777777" w:rsidR="000A097F" w:rsidRPr="006F45E9" w:rsidRDefault="00F13548">
      <w:pPr>
        <w:spacing w:before="184" w:after="425" w:line="518" w:lineRule="exact"/>
        <w:ind w:left="216" w:right="144"/>
        <w:textAlignment w:val="baseline"/>
        <w:rPr>
          <w:rFonts w:eastAsia="Times New Roman"/>
          <w:color w:val="000000"/>
          <w:sz w:val="23"/>
        </w:rPr>
      </w:pPr>
      <w:r w:rsidRPr="006F45E9">
        <w:rPr>
          <w:rFonts w:eastAsia="Times New Roman"/>
          <w:color w:val="000000"/>
          <w:sz w:val="23"/>
        </w:rPr>
        <w:t xml:space="preserve">Bayesian model averaging of the effect of anthropometric factors on the Nottingham test meal gastric emptying parameters. The predictive models were tested and the results from the best three alternate models are provided for each parameter. The posterior </w:t>
      </w:r>
      <w:r w:rsidRPr="006F45E9">
        <w:rPr>
          <w:rFonts w:eastAsia="Times New Roman"/>
          <w:color w:val="000000"/>
          <w:sz w:val="23"/>
        </w:rPr>
        <w:t>probability is relative to all of the models compared. * indicates that the analysis was performed without 3 outliers.</w:t>
      </w:r>
    </w:p>
    <w:tbl>
      <w:tblPr>
        <w:tblW w:w="0" w:type="auto"/>
        <w:tblInd w:w="164" w:type="dxa"/>
        <w:tblLayout w:type="fixed"/>
        <w:tblCellMar>
          <w:left w:w="0" w:type="dxa"/>
          <w:right w:w="0" w:type="dxa"/>
        </w:tblCellMar>
        <w:tblLook w:val="0000" w:firstRow="0" w:lastRow="0" w:firstColumn="0" w:lastColumn="0" w:noHBand="0" w:noVBand="0"/>
      </w:tblPr>
      <w:tblGrid>
        <w:gridCol w:w="1334"/>
        <w:gridCol w:w="730"/>
        <w:gridCol w:w="1402"/>
        <w:gridCol w:w="662"/>
        <w:gridCol w:w="787"/>
        <w:gridCol w:w="970"/>
        <w:gridCol w:w="864"/>
        <w:gridCol w:w="864"/>
        <w:gridCol w:w="869"/>
      </w:tblGrid>
      <w:tr w:rsidR="000A097F" w:rsidRPr="006F45E9" w14:paraId="22F0C034" w14:textId="77777777">
        <w:tblPrEx>
          <w:tblCellMar>
            <w:top w:w="0" w:type="dxa"/>
            <w:bottom w:w="0" w:type="dxa"/>
          </w:tblCellMar>
        </w:tblPrEx>
        <w:trPr>
          <w:trHeight w:hRule="exact" w:val="792"/>
        </w:trPr>
        <w:tc>
          <w:tcPr>
            <w:tcW w:w="1334" w:type="dxa"/>
            <w:tcBorders>
              <w:top w:val="single" w:sz="4" w:space="0" w:color="000000"/>
              <w:left w:val="single" w:sz="4" w:space="0" w:color="000000"/>
              <w:bottom w:val="single" w:sz="4" w:space="0" w:color="000000"/>
              <w:right w:val="single" w:sz="4" w:space="0" w:color="000000"/>
            </w:tcBorders>
          </w:tcPr>
          <w:p w14:paraId="22F0C02A" w14:textId="77777777" w:rsidR="000A097F" w:rsidRPr="006F45E9" w:rsidRDefault="00F13548">
            <w:pPr>
              <w:spacing w:after="511" w:line="263" w:lineRule="exact"/>
              <w:ind w:left="111"/>
              <w:textAlignment w:val="baseline"/>
              <w:rPr>
                <w:rFonts w:eastAsia="Times New Roman"/>
                <w:b/>
                <w:color w:val="000000"/>
                <w:sz w:val="23"/>
              </w:rPr>
            </w:pPr>
            <w:r w:rsidRPr="006F45E9">
              <w:rPr>
                <w:rFonts w:eastAsia="Times New Roman"/>
                <w:b/>
                <w:color w:val="000000"/>
                <w:sz w:val="23"/>
              </w:rPr>
              <w:t>Parameter</w:t>
            </w:r>
          </w:p>
        </w:tc>
        <w:tc>
          <w:tcPr>
            <w:tcW w:w="730" w:type="dxa"/>
            <w:tcBorders>
              <w:top w:val="single" w:sz="4" w:space="0" w:color="000000"/>
              <w:left w:val="single" w:sz="4" w:space="0" w:color="000000"/>
              <w:bottom w:val="single" w:sz="4" w:space="0" w:color="000000"/>
              <w:right w:val="single" w:sz="4" w:space="0" w:color="000000"/>
            </w:tcBorders>
          </w:tcPr>
          <w:p w14:paraId="22F0C02B" w14:textId="77777777" w:rsidR="000A097F" w:rsidRPr="006F45E9" w:rsidRDefault="00F13548">
            <w:pPr>
              <w:spacing w:after="256" w:line="259" w:lineRule="exact"/>
              <w:ind w:left="72" w:right="144"/>
              <w:textAlignment w:val="baseline"/>
              <w:rPr>
                <w:rFonts w:eastAsia="Times New Roman"/>
                <w:color w:val="000000"/>
                <w:spacing w:val="-7"/>
                <w:sz w:val="23"/>
              </w:rPr>
            </w:pPr>
            <w:r w:rsidRPr="006F45E9">
              <w:rPr>
                <w:rFonts w:eastAsia="Times New Roman"/>
                <w:color w:val="000000"/>
                <w:spacing w:val="-7"/>
                <w:sz w:val="23"/>
              </w:rPr>
              <w:t>Mode ls (n)</w:t>
            </w:r>
          </w:p>
        </w:tc>
        <w:tc>
          <w:tcPr>
            <w:tcW w:w="1402" w:type="dxa"/>
            <w:tcBorders>
              <w:top w:val="single" w:sz="4" w:space="0" w:color="000000"/>
              <w:left w:val="single" w:sz="4" w:space="0" w:color="000000"/>
              <w:bottom w:val="single" w:sz="4" w:space="0" w:color="000000"/>
              <w:right w:val="single" w:sz="4" w:space="0" w:color="000000"/>
            </w:tcBorders>
          </w:tcPr>
          <w:p w14:paraId="22F0C02C" w14:textId="77777777" w:rsidR="000A097F" w:rsidRPr="006F45E9" w:rsidRDefault="000A097F">
            <w:pPr>
              <w:textAlignment w:val="baseline"/>
              <w:rPr>
                <w:rFonts w:eastAsia="Times New Roman"/>
                <w:color w:val="000000"/>
                <w:sz w:val="24"/>
              </w:rPr>
            </w:pPr>
          </w:p>
        </w:tc>
        <w:tc>
          <w:tcPr>
            <w:tcW w:w="662" w:type="dxa"/>
            <w:tcBorders>
              <w:top w:val="single" w:sz="4" w:space="0" w:color="000000"/>
              <w:left w:val="single" w:sz="4" w:space="0" w:color="000000"/>
              <w:bottom w:val="single" w:sz="4" w:space="0" w:color="000000"/>
              <w:right w:val="single" w:sz="4" w:space="0" w:color="000000"/>
            </w:tcBorders>
          </w:tcPr>
          <w:p w14:paraId="22F0C02D" w14:textId="77777777" w:rsidR="000A097F" w:rsidRPr="006F45E9" w:rsidRDefault="00F13548">
            <w:pPr>
              <w:spacing w:line="263" w:lineRule="exact"/>
              <w:ind w:left="72"/>
              <w:textAlignment w:val="baseline"/>
              <w:rPr>
                <w:rFonts w:eastAsia="Times New Roman"/>
                <w:b/>
                <w:color w:val="000000"/>
                <w:sz w:val="23"/>
              </w:rPr>
            </w:pPr>
            <w:r w:rsidRPr="006F45E9">
              <w:rPr>
                <w:rFonts w:eastAsia="Times New Roman"/>
                <w:b/>
                <w:color w:val="000000"/>
                <w:sz w:val="23"/>
              </w:rPr>
              <w:t>p!=0</w:t>
            </w:r>
          </w:p>
          <w:p w14:paraId="22F0C02E" w14:textId="77777777" w:rsidR="000A097F" w:rsidRPr="006F45E9" w:rsidRDefault="00F13548">
            <w:pPr>
              <w:spacing w:before="1" w:after="247" w:line="263" w:lineRule="exact"/>
              <w:ind w:left="72"/>
              <w:textAlignment w:val="baseline"/>
              <w:rPr>
                <w:rFonts w:eastAsia="Times New Roman"/>
                <w:b/>
                <w:color w:val="000000"/>
                <w:sz w:val="23"/>
              </w:rPr>
            </w:pPr>
            <w:r w:rsidRPr="006F45E9">
              <w:rPr>
                <w:rFonts w:eastAsia="Times New Roman"/>
                <w:b/>
                <w:color w:val="000000"/>
                <w:sz w:val="23"/>
              </w:rPr>
              <w:t>(%)</w:t>
            </w:r>
          </w:p>
        </w:tc>
        <w:tc>
          <w:tcPr>
            <w:tcW w:w="787" w:type="dxa"/>
            <w:tcBorders>
              <w:top w:val="single" w:sz="4" w:space="0" w:color="000000"/>
              <w:left w:val="single" w:sz="4" w:space="0" w:color="000000"/>
              <w:bottom w:val="single" w:sz="4" w:space="0" w:color="000000"/>
              <w:right w:val="single" w:sz="4" w:space="0" w:color="000000"/>
            </w:tcBorders>
          </w:tcPr>
          <w:p w14:paraId="22F0C02F" w14:textId="77777777" w:rsidR="000A097F" w:rsidRPr="006F45E9" w:rsidRDefault="00F13548">
            <w:pPr>
              <w:spacing w:after="511" w:line="263" w:lineRule="exact"/>
              <w:ind w:left="106"/>
              <w:textAlignment w:val="baseline"/>
              <w:rPr>
                <w:rFonts w:eastAsia="Times New Roman"/>
                <w:b/>
                <w:color w:val="000000"/>
                <w:sz w:val="23"/>
              </w:rPr>
            </w:pPr>
            <w:r w:rsidRPr="006F45E9">
              <w:rPr>
                <w:rFonts w:eastAsia="Times New Roman"/>
                <w:b/>
                <w:color w:val="000000"/>
                <w:sz w:val="23"/>
              </w:rPr>
              <w:t>EV</w:t>
            </w:r>
          </w:p>
        </w:tc>
        <w:tc>
          <w:tcPr>
            <w:tcW w:w="970" w:type="dxa"/>
            <w:tcBorders>
              <w:top w:val="single" w:sz="4" w:space="0" w:color="000000"/>
              <w:left w:val="single" w:sz="4" w:space="0" w:color="000000"/>
              <w:bottom w:val="single" w:sz="4" w:space="0" w:color="000000"/>
              <w:right w:val="single" w:sz="4" w:space="0" w:color="000000"/>
            </w:tcBorders>
          </w:tcPr>
          <w:p w14:paraId="22F0C030" w14:textId="77777777" w:rsidR="000A097F" w:rsidRPr="006F45E9" w:rsidRDefault="00F13548">
            <w:pPr>
              <w:spacing w:after="511" w:line="263" w:lineRule="exact"/>
              <w:ind w:left="111"/>
              <w:textAlignment w:val="baseline"/>
              <w:rPr>
                <w:rFonts w:eastAsia="Times New Roman"/>
                <w:b/>
                <w:color w:val="000000"/>
                <w:sz w:val="23"/>
              </w:rPr>
            </w:pPr>
            <w:r w:rsidRPr="006F45E9">
              <w:rPr>
                <w:rFonts w:eastAsia="Times New Roman"/>
                <w:b/>
                <w:color w:val="000000"/>
                <w:sz w:val="23"/>
              </w:rPr>
              <w:t>SD</w:t>
            </w:r>
          </w:p>
        </w:tc>
        <w:tc>
          <w:tcPr>
            <w:tcW w:w="864" w:type="dxa"/>
            <w:tcBorders>
              <w:top w:val="single" w:sz="4" w:space="0" w:color="000000"/>
              <w:left w:val="single" w:sz="4" w:space="0" w:color="000000"/>
              <w:bottom w:val="single" w:sz="4" w:space="0" w:color="000000"/>
              <w:right w:val="single" w:sz="4" w:space="0" w:color="000000"/>
            </w:tcBorders>
          </w:tcPr>
          <w:p w14:paraId="22F0C031" w14:textId="77777777" w:rsidR="000A097F" w:rsidRPr="006F45E9" w:rsidRDefault="00F13548">
            <w:pPr>
              <w:spacing w:after="247" w:line="263" w:lineRule="exact"/>
              <w:ind w:left="108" w:right="144"/>
              <w:textAlignment w:val="baseline"/>
              <w:rPr>
                <w:rFonts w:eastAsia="Times New Roman"/>
                <w:b/>
                <w:color w:val="000000"/>
                <w:spacing w:val="-24"/>
                <w:sz w:val="23"/>
              </w:rPr>
            </w:pPr>
            <w:r w:rsidRPr="006F45E9">
              <w:rPr>
                <w:rFonts w:eastAsia="Times New Roman"/>
                <w:b/>
                <w:color w:val="000000"/>
                <w:spacing w:val="-24"/>
                <w:sz w:val="23"/>
              </w:rPr>
              <w:t>Model 1</w:t>
            </w:r>
          </w:p>
        </w:tc>
        <w:tc>
          <w:tcPr>
            <w:tcW w:w="864" w:type="dxa"/>
            <w:tcBorders>
              <w:top w:val="single" w:sz="4" w:space="0" w:color="000000"/>
              <w:left w:val="single" w:sz="4" w:space="0" w:color="000000"/>
              <w:bottom w:val="single" w:sz="4" w:space="0" w:color="000000"/>
              <w:right w:val="single" w:sz="4" w:space="0" w:color="000000"/>
            </w:tcBorders>
          </w:tcPr>
          <w:p w14:paraId="22F0C032" w14:textId="77777777" w:rsidR="000A097F" w:rsidRPr="006F45E9" w:rsidRDefault="00F13548">
            <w:pPr>
              <w:spacing w:after="247" w:line="263" w:lineRule="exact"/>
              <w:ind w:left="108" w:right="144"/>
              <w:textAlignment w:val="baseline"/>
              <w:rPr>
                <w:rFonts w:eastAsia="Times New Roman"/>
                <w:b/>
                <w:color w:val="000000"/>
                <w:spacing w:val="-12"/>
                <w:sz w:val="23"/>
              </w:rPr>
            </w:pPr>
            <w:r w:rsidRPr="006F45E9">
              <w:rPr>
                <w:rFonts w:eastAsia="Times New Roman"/>
                <w:b/>
                <w:color w:val="000000"/>
                <w:spacing w:val="-12"/>
                <w:sz w:val="23"/>
              </w:rPr>
              <w:t>Model 2</w:t>
            </w:r>
          </w:p>
        </w:tc>
        <w:tc>
          <w:tcPr>
            <w:tcW w:w="869" w:type="dxa"/>
            <w:tcBorders>
              <w:top w:val="single" w:sz="4" w:space="0" w:color="000000"/>
              <w:left w:val="single" w:sz="4" w:space="0" w:color="000000"/>
              <w:bottom w:val="single" w:sz="4" w:space="0" w:color="000000"/>
              <w:right w:val="single" w:sz="4" w:space="0" w:color="000000"/>
            </w:tcBorders>
          </w:tcPr>
          <w:p w14:paraId="22F0C033" w14:textId="77777777" w:rsidR="000A097F" w:rsidRPr="006F45E9" w:rsidRDefault="00F13548">
            <w:pPr>
              <w:spacing w:after="247" w:line="263" w:lineRule="exact"/>
              <w:ind w:left="72" w:right="144"/>
              <w:textAlignment w:val="baseline"/>
              <w:rPr>
                <w:rFonts w:eastAsia="Times New Roman"/>
                <w:b/>
                <w:color w:val="000000"/>
                <w:sz w:val="23"/>
              </w:rPr>
            </w:pPr>
            <w:r w:rsidRPr="006F45E9">
              <w:rPr>
                <w:rFonts w:eastAsia="Times New Roman"/>
                <w:b/>
                <w:color w:val="000000"/>
                <w:sz w:val="23"/>
              </w:rPr>
              <w:t>Model 3</w:t>
            </w:r>
          </w:p>
        </w:tc>
      </w:tr>
      <w:tr w:rsidR="000A097F" w:rsidRPr="006F45E9" w14:paraId="22F0C03E" w14:textId="77777777">
        <w:tblPrEx>
          <w:tblCellMar>
            <w:top w:w="0" w:type="dxa"/>
            <w:bottom w:w="0" w:type="dxa"/>
          </w:tblCellMar>
        </w:tblPrEx>
        <w:trPr>
          <w:trHeight w:hRule="exact" w:val="605"/>
        </w:trPr>
        <w:tc>
          <w:tcPr>
            <w:tcW w:w="1334" w:type="dxa"/>
            <w:tcBorders>
              <w:top w:val="single" w:sz="4" w:space="0" w:color="000000"/>
              <w:left w:val="single" w:sz="4" w:space="0" w:color="000000"/>
              <w:bottom w:val="single" w:sz="4" w:space="0" w:color="000000"/>
              <w:right w:val="single" w:sz="4" w:space="0" w:color="000000"/>
            </w:tcBorders>
          </w:tcPr>
          <w:p w14:paraId="22F0C035" w14:textId="77777777" w:rsidR="000A097F" w:rsidRPr="006F45E9" w:rsidRDefault="00F13548">
            <w:pPr>
              <w:spacing w:after="333" w:line="267" w:lineRule="exact"/>
              <w:ind w:left="111"/>
              <w:textAlignment w:val="baseline"/>
              <w:rPr>
                <w:rFonts w:eastAsia="Times New Roman"/>
                <w:color w:val="000000"/>
                <w:sz w:val="23"/>
              </w:rPr>
            </w:pPr>
            <w:r w:rsidRPr="006F45E9">
              <w:rPr>
                <w:rFonts w:eastAsia="Times New Roman"/>
                <w:color w:val="000000"/>
                <w:sz w:val="23"/>
              </w:rPr>
              <w:t>GCVO (mL)</w:t>
            </w:r>
          </w:p>
        </w:tc>
        <w:tc>
          <w:tcPr>
            <w:tcW w:w="730" w:type="dxa"/>
            <w:tcBorders>
              <w:top w:val="single" w:sz="4" w:space="0" w:color="000000"/>
              <w:left w:val="single" w:sz="4" w:space="0" w:color="000000"/>
              <w:bottom w:val="single" w:sz="4" w:space="0" w:color="000000"/>
              <w:right w:val="single" w:sz="4" w:space="0" w:color="000000"/>
            </w:tcBorders>
          </w:tcPr>
          <w:p w14:paraId="22F0C036" w14:textId="77777777" w:rsidR="000A097F" w:rsidRPr="006F45E9" w:rsidRDefault="00F13548">
            <w:pPr>
              <w:spacing w:after="333" w:line="267" w:lineRule="exact"/>
              <w:ind w:left="102"/>
              <w:textAlignment w:val="baseline"/>
              <w:rPr>
                <w:rFonts w:eastAsia="Times New Roman"/>
                <w:color w:val="000000"/>
                <w:sz w:val="23"/>
              </w:rPr>
            </w:pPr>
            <w:r w:rsidRPr="006F45E9">
              <w:rPr>
                <w:rFonts w:eastAsia="Times New Roman"/>
                <w:color w:val="000000"/>
                <w:sz w:val="23"/>
              </w:rPr>
              <w:t>7</w:t>
            </w:r>
          </w:p>
        </w:tc>
        <w:tc>
          <w:tcPr>
            <w:tcW w:w="1402" w:type="dxa"/>
            <w:tcBorders>
              <w:top w:val="single" w:sz="4" w:space="0" w:color="000000"/>
              <w:left w:val="single" w:sz="4" w:space="0" w:color="000000"/>
              <w:bottom w:val="single" w:sz="4" w:space="0" w:color="000000"/>
              <w:right w:val="single" w:sz="4" w:space="0" w:color="000000"/>
            </w:tcBorders>
          </w:tcPr>
          <w:p w14:paraId="22F0C037" w14:textId="77777777" w:rsidR="000A097F" w:rsidRPr="006F45E9" w:rsidRDefault="00F13548">
            <w:pPr>
              <w:spacing w:after="333" w:line="267" w:lineRule="exact"/>
              <w:ind w:left="101"/>
              <w:textAlignment w:val="baseline"/>
              <w:rPr>
                <w:rFonts w:eastAsia="Times New Roman"/>
                <w:color w:val="000000"/>
                <w:sz w:val="23"/>
              </w:rPr>
            </w:pPr>
            <w:r w:rsidRPr="006F45E9">
              <w:rPr>
                <w:rFonts w:eastAsia="Times New Roman"/>
                <w:color w:val="000000"/>
                <w:sz w:val="23"/>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38" w14:textId="77777777" w:rsidR="000A097F" w:rsidRPr="006F45E9" w:rsidRDefault="00F13548">
            <w:pPr>
              <w:spacing w:before="172" w:after="162" w:line="266" w:lineRule="exact"/>
              <w:ind w:left="101"/>
              <w:textAlignment w:val="baseline"/>
              <w:rPr>
                <w:rFonts w:ascii="Calibri" w:eastAsia="Calibri" w:hAnsi="Calibri"/>
                <w:b/>
                <w:color w:val="000000"/>
              </w:rPr>
            </w:pPr>
            <w:r w:rsidRPr="006F45E9">
              <w:rPr>
                <w:rFonts w:ascii="Calibri" w:eastAsia="Calibri" w:hAnsi="Calibri"/>
                <w:b/>
                <w:color w:val="000000"/>
              </w:rPr>
              <w:t>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39" w14:textId="77777777" w:rsidR="000A097F" w:rsidRPr="006F45E9" w:rsidRDefault="00F13548">
            <w:pPr>
              <w:spacing w:before="172" w:after="162" w:line="266" w:lineRule="exact"/>
              <w:ind w:left="106"/>
              <w:textAlignment w:val="baseline"/>
              <w:rPr>
                <w:rFonts w:ascii="Calibri" w:eastAsia="Calibri" w:hAnsi="Calibri"/>
                <w:b/>
                <w:color w:val="000000"/>
              </w:rPr>
            </w:pPr>
            <w:r w:rsidRPr="006F45E9">
              <w:rPr>
                <w:rFonts w:ascii="Calibri" w:eastAsia="Calibri" w:hAnsi="Calibri"/>
                <w:b/>
                <w:color w:val="000000"/>
              </w:rPr>
              <w:t>0.004</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3A" w14:textId="77777777" w:rsidR="000A097F" w:rsidRPr="006F45E9" w:rsidRDefault="00F13548">
            <w:pPr>
              <w:spacing w:before="172" w:after="162" w:line="266" w:lineRule="exact"/>
              <w:ind w:left="111"/>
              <w:textAlignment w:val="baseline"/>
              <w:rPr>
                <w:rFonts w:ascii="Calibri" w:eastAsia="Calibri" w:hAnsi="Calibri"/>
                <w:b/>
                <w:color w:val="000000"/>
              </w:rPr>
            </w:pPr>
            <w:r w:rsidRPr="006F45E9">
              <w:rPr>
                <w:rFonts w:ascii="Calibri" w:eastAsia="Calibri" w:hAnsi="Calibri"/>
                <w:b/>
                <w:color w:val="000000"/>
              </w:rPr>
              <w:t>0.043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3B" w14:textId="77777777" w:rsidR="000A097F" w:rsidRPr="006F45E9" w:rsidRDefault="00F13548">
            <w:pPr>
              <w:spacing w:before="172" w:after="162"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3C" w14:textId="77777777" w:rsidR="000A097F" w:rsidRPr="006F45E9" w:rsidRDefault="00F13548">
            <w:pPr>
              <w:spacing w:before="172" w:after="162"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3D" w14:textId="77777777" w:rsidR="000A097F" w:rsidRPr="006F45E9" w:rsidRDefault="00F13548">
            <w:pPr>
              <w:spacing w:before="172" w:after="162"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48" w14:textId="77777777">
        <w:tblPrEx>
          <w:tblCellMar>
            <w:top w:w="0" w:type="dxa"/>
            <w:bottom w:w="0" w:type="dxa"/>
          </w:tblCellMar>
        </w:tblPrEx>
        <w:trPr>
          <w:trHeight w:hRule="exact" w:val="317"/>
        </w:trPr>
        <w:tc>
          <w:tcPr>
            <w:tcW w:w="1334" w:type="dxa"/>
            <w:tcBorders>
              <w:top w:val="single" w:sz="4" w:space="0" w:color="000000"/>
              <w:left w:val="single" w:sz="4" w:space="0" w:color="000000"/>
              <w:bottom w:val="single" w:sz="4" w:space="0" w:color="000000"/>
              <w:right w:val="single" w:sz="4" w:space="0" w:color="000000"/>
            </w:tcBorders>
          </w:tcPr>
          <w:p w14:paraId="22F0C03F"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40"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41" w14:textId="77777777" w:rsidR="000A097F" w:rsidRPr="006F45E9" w:rsidRDefault="00F13548">
            <w:pPr>
              <w:spacing w:after="41" w:line="271" w:lineRule="exact"/>
              <w:ind w:left="101"/>
              <w:textAlignment w:val="baseline"/>
              <w:rPr>
                <w:rFonts w:eastAsia="Times New Roman"/>
                <w:color w:val="000000"/>
                <w:sz w:val="23"/>
              </w:rPr>
            </w:pPr>
            <w:r w:rsidRPr="006F45E9">
              <w:rPr>
                <w:rFonts w:eastAsia="Times New Roman"/>
                <w:color w:val="000000"/>
                <w:sz w:val="23"/>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42" w14:textId="77777777" w:rsidR="000A097F" w:rsidRPr="006F45E9" w:rsidRDefault="00F13548">
            <w:pPr>
              <w:spacing w:after="18" w:line="266" w:lineRule="exact"/>
              <w:ind w:left="101"/>
              <w:textAlignment w:val="baseline"/>
              <w:rPr>
                <w:rFonts w:ascii="Calibri" w:eastAsia="Calibri" w:hAnsi="Calibri"/>
                <w:b/>
                <w:color w:val="000000"/>
              </w:rPr>
            </w:pPr>
            <w:r w:rsidRPr="006F45E9">
              <w:rPr>
                <w:rFonts w:ascii="Calibri" w:eastAsia="Calibri" w:hAnsi="Calibri"/>
                <w:b/>
                <w:color w:val="000000"/>
              </w:rPr>
              <w:t>10.1</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43" w14:textId="77777777" w:rsidR="000A097F" w:rsidRPr="006F45E9" w:rsidRDefault="00F13548">
            <w:pPr>
              <w:spacing w:after="18" w:line="266" w:lineRule="exact"/>
              <w:ind w:left="106"/>
              <w:textAlignment w:val="baseline"/>
              <w:rPr>
                <w:rFonts w:ascii="Calibri" w:eastAsia="Calibri" w:hAnsi="Calibri"/>
                <w:b/>
                <w:color w:val="000000"/>
              </w:rPr>
            </w:pPr>
            <w:r w:rsidRPr="006F45E9">
              <w:rPr>
                <w:rFonts w:ascii="Calibri" w:eastAsia="Calibri" w:hAnsi="Calibri"/>
                <w:b/>
                <w:color w:val="000000"/>
              </w:rPr>
              <w:t>0.047</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44" w14:textId="77777777" w:rsidR="000A097F" w:rsidRPr="006F45E9" w:rsidRDefault="00F13548">
            <w:pPr>
              <w:spacing w:after="18" w:line="266" w:lineRule="exact"/>
              <w:ind w:left="111"/>
              <w:textAlignment w:val="baseline"/>
              <w:rPr>
                <w:rFonts w:ascii="Calibri" w:eastAsia="Calibri" w:hAnsi="Calibri"/>
                <w:b/>
                <w:color w:val="000000"/>
              </w:rPr>
            </w:pPr>
            <w:r w:rsidRPr="006F45E9">
              <w:rPr>
                <w:rFonts w:ascii="Calibri" w:eastAsia="Calibri" w:hAnsi="Calibri"/>
                <w:b/>
                <w:color w:val="000000"/>
              </w:rPr>
              <w:t>0.184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45" w14:textId="77777777" w:rsidR="000A097F" w:rsidRPr="006F45E9" w:rsidRDefault="00F13548">
            <w:pPr>
              <w:spacing w:after="18"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46" w14:textId="77777777" w:rsidR="000A097F" w:rsidRPr="006F45E9" w:rsidRDefault="00F13548">
            <w:pPr>
              <w:spacing w:after="18"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47" w14:textId="77777777" w:rsidR="000A097F" w:rsidRPr="006F45E9" w:rsidRDefault="00F13548">
            <w:pPr>
              <w:spacing w:after="18" w:line="266" w:lineRule="exact"/>
              <w:ind w:left="106"/>
              <w:textAlignment w:val="baseline"/>
              <w:rPr>
                <w:rFonts w:ascii="Calibri" w:eastAsia="Calibri" w:hAnsi="Calibri"/>
                <w:b/>
                <w:color w:val="000000"/>
              </w:rPr>
            </w:pPr>
            <w:r w:rsidRPr="006F45E9">
              <w:rPr>
                <w:rFonts w:ascii="Calibri" w:eastAsia="Calibri" w:hAnsi="Calibri"/>
                <w:b/>
                <w:color w:val="000000"/>
              </w:rPr>
              <w:t>0.467</w:t>
            </w:r>
          </w:p>
        </w:tc>
      </w:tr>
      <w:tr w:rsidR="000A097F" w:rsidRPr="006F45E9" w14:paraId="22F0C052" w14:textId="77777777">
        <w:tblPrEx>
          <w:tblCellMar>
            <w:top w:w="0" w:type="dxa"/>
            <w:bottom w:w="0" w:type="dxa"/>
          </w:tblCellMar>
        </w:tblPrEx>
        <w:trPr>
          <w:trHeight w:hRule="exact" w:val="312"/>
        </w:trPr>
        <w:tc>
          <w:tcPr>
            <w:tcW w:w="1334" w:type="dxa"/>
            <w:tcBorders>
              <w:top w:val="single" w:sz="4" w:space="0" w:color="000000"/>
              <w:left w:val="single" w:sz="4" w:space="0" w:color="000000"/>
              <w:bottom w:val="single" w:sz="4" w:space="0" w:color="000000"/>
              <w:right w:val="single" w:sz="4" w:space="0" w:color="000000"/>
            </w:tcBorders>
          </w:tcPr>
          <w:p w14:paraId="22F0C049"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4A"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4B" w14:textId="77777777" w:rsidR="000A097F" w:rsidRPr="006F45E9" w:rsidRDefault="00F13548">
            <w:pPr>
              <w:spacing w:after="45" w:line="266" w:lineRule="exact"/>
              <w:ind w:left="101"/>
              <w:textAlignment w:val="baseline"/>
              <w:rPr>
                <w:rFonts w:eastAsia="Times New Roman"/>
                <w:color w:val="000000"/>
                <w:sz w:val="23"/>
              </w:rPr>
            </w:pPr>
            <w:r w:rsidRPr="006F45E9">
              <w:rPr>
                <w:rFonts w:eastAsia="Times New Roman"/>
                <w:color w:val="000000"/>
                <w:sz w:val="23"/>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4C" w14:textId="77777777" w:rsidR="000A097F" w:rsidRPr="006F45E9" w:rsidRDefault="00F13548">
            <w:pPr>
              <w:spacing w:after="22" w:line="266" w:lineRule="exact"/>
              <w:ind w:left="101"/>
              <w:textAlignment w:val="baseline"/>
              <w:rPr>
                <w:rFonts w:ascii="Calibri" w:eastAsia="Calibri" w:hAnsi="Calibri"/>
                <w:b/>
                <w:color w:val="000000"/>
              </w:rPr>
            </w:pPr>
            <w:r w:rsidRPr="006F45E9">
              <w:rPr>
                <w:rFonts w:ascii="Calibri" w:eastAsia="Calibri" w:hAnsi="Calibri"/>
                <w:b/>
                <w:color w:val="000000"/>
              </w:rPr>
              <w:t>9.5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4D" w14:textId="77777777" w:rsidR="000A097F" w:rsidRPr="006F45E9" w:rsidRDefault="00F13548">
            <w:pPr>
              <w:spacing w:after="22" w:line="266" w:lineRule="exact"/>
              <w:ind w:left="106"/>
              <w:textAlignment w:val="baseline"/>
              <w:rPr>
                <w:rFonts w:ascii="Calibri" w:eastAsia="Calibri" w:hAnsi="Calibri"/>
                <w:b/>
                <w:color w:val="000000"/>
              </w:rPr>
            </w:pPr>
            <w:r w:rsidRPr="006F45E9">
              <w:rPr>
                <w:rFonts w:ascii="Calibri" w:eastAsia="Calibri" w:hAnsi="Calibri"/>
                <w:b/>
                <w:color w:val="000000"/>
              </w:rPr>
              <w:t>4.119</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4E" w14:textId="77777777" w:rsidR="000A097F" w:rsidRPr="006F45E9" w:rsidRDefault="00F13548">
            <w:pPr>
              <w:spacing w:after="22" w:line="266" w:lineRule="exact"/>
              <w:ind w:left="111"/>
              <w:textAlignment w:val="baseline"/>
              <w:rPr>
                <w:rFonts w:ascii="Calibri" w:eastAsia="Calibri" w:hAnsi="Calibri"/>
                <w:b/>
                <w:color w:val="000000"/>
              </w:rPr>
            </w:pPr>
            <w:r w:rsidRPr="006F45E9">
              <w:rPr>
                <w:rFonts w:ascii="Calibri" w:eastAsia="Calibri" w:hAnsi="Calibri"/>
                <w:b/>
                <w:color w:val="000000"/>
              </w:rPr>
              <w:t>16.98</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4F" w14:textId="77777777" w:rsidR="000A097F" w:rsidRPr="006F45E9" w:rsidRDefault="00F13548">
            <w:pPr>
              <w:spacing w:after="22"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50" w14:textId="77777777" w:rsidR="000A097F" w:rsidRPr="006F45E9" w:rsidRDefault="00F13548">
            <w:pPr>
              <w:spacing w:after="22"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51" w14:textId="77777777" w:rsidR="000A097F" w:rsidRPr="006F45E9" w:rsidRDefault="00F13548">
            <w:pPr>
              <w:spacing w:after="22"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5C" w14:textId="77777777">
        <w:tblPrEx>
          <w:tblCellMar>
            <w:top w:w="0" w:type="dxa"/>
            <w:bottom w:w="0" w:type="dxa"/>
          </w:tblCellMar>
        </w:tblPrEx>
        <w:trPr>
          <w:trHeight w:hRule="exact" w:val="312"/>
        </w:trPr>
        <w:tc>
          <w:tcPr>
            <w:tcW w:w="1334" w:type="dxa"/>
            <w:tcBorders>
              <w:top w:val="single" w:sz="4" w:space="0" w:color="000000"/>
              <w:left w:val="single" w:sz="4" w:space="0" w:color="000000"/>
              <w:bottom w:val="single" w:sz="4" w:space="0" w:color="000000"/>
              <w:right w:val="single" w:sz="4" w:space="0" w:color="000000"/>
            </w:tcBorders>
          </w:tcPr>
          <w:p w14:paraId="22F0C053"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54"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55" w14:textId="77777777" w:rsidR="000A097F" w:rsidRPr="006F45E9" w:rsidRDefault="00F13548">
            <w:pPr>
              <w:spacing w:after="36" w:line="266" w:lineRule="exact"/>
              <w:ind w:left="101"/>
              <w:textAlignment w:val="baseline"/>
              <w:rPr>
                <w:rFonts w:eastAsia="Times New Roman"/>
                <w:color w:val="000000"/>
                <w:sz w:val="23"/>
              </w:rPr>
            </w:pPr>
            <w:r w:rsidRPr="006F45E9">
              <w:rPr>
                <w:rFonts w:eastAsia="Times New Roman"/>
                <w:color w:val="000000"/>
                <w:sz w:val="23"/>
              </w:rPr>
              <w:t>Weight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56" w14:textId="77777777" w:rsidR="000A097F" w:rsidRPr="006F45E9" w:rsidRDefault="00F13548">
            <w:pPr>
              <w:spacing w:after="8" w:line="266" w:lineRule="exact"/>
              <w:ind w:left="101"/>
              <w:textAlignment w:val="baseline"/>
              <w:rPr>
                <w:rFonts w:ascii="Calibri" w:eastAsia="Calibri" w:hAnsi="Calibri"/>
                <w:b/>
                <w:color w:val="000000"/>
              </w:rPr>
            </w:pPr>
            <w:r w:rsidRPr="006F45E9">
              <w:rPr>
                <w:rFonts w:ascii="Calibri" w:eastAsia="Calibri" w:hAnsi="Calibri"/>
                <w:b/>
                <w:color w:val="000000"/>
              </w:rPr>
              <w:t>18.8</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57" w14:textId="77777777" w:rsidR="000A097F" w:rsidRPr="006F45E9" w:rsidRDefault="00F13548">
            <w:pPr>
              <w:spacing w:after="8" w:line="266" w:lineRule="exact"/>
              <w:ind w:left="106"/>
              <w:textAlignment w:val="baseline"/>
              <w:rPr>
                <w:rFonts w:ascii="Calibri" w:eastAsia="Calibri" w:hAnsi="Calibri"/>
                <w:b/>
                <w:color w:val="000000"/>
              </w:rPr>
            </w:pPr>
            <w:r w:rsidRPr="006F45E9">
              <w:rPr>
                <w:rFonts w:ascii="Calibri" w:eastAsia="Calibri" w:hAnsi="Calibri"/>
                <w:b/>
                <w:color w:val="000000"/>
              </w:rPr>
              <w:t>0.096</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58" w14:textId="77777777" w:rsidR="000A097F" w:rsidRPr="006F45E9" w:rsidRDefault="00F13548">
            <w:pPr>
              <w:spacing w:after="8" w:line="266" w:lineRule="exact"/>
              <w:ind w:left="111"/>
              <w:textAlignment w:val="baseline"/>
              <w:rPr>
                <w:rFonts w:ascii="Calibri" w:eastAsia="Calibri" w:hAnsi="Calibri"/>
                <w:b/>
                <w:color w:val="000000"/>
              </w:rPr>
            </w:pPr>
            <w:r w:rsidRPr="006F45E9">
              <w:rPr>
                <w:rFonts w:ascii="Calibri" w:eastAsia="Calibri" w:hAnsi="Calibri"/>
                <w:b/>
                <w:color w:val="000000"/>
              </w:rPr>
              <w:t>0.239</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59" w14:textId="77777777" w:rsidR="000A097F" w:rsidRPr="006F45E9" w:rsidRDefault="00F13548">
            <w:pPr>
              <w:spacing w:after="8"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5A" w14:textId="77777777" w:rsidR="000A097F" w:rsidRPr="006F45E9" w:rsidRDefault="00F13548">
            <w:pPr>
              <w:tabs>
                <w:tab w:val="decimal" w:pos="216"/>
              </w:tabs>
              <w:spacing w:after="8" w:line="266" w:lineRule="exact"/>
              <w:textAlignment w:val="baseline"/>
              <w:rPr>
                <w:rFonts w:ascii="Calibri" w:eastAsia="Calibri" w:hAnsi="Calibri"/>
                <w:b/>
                <w:color w:val="000000"/>
              </w:rPr>
            </w:pPr>
            <w:r w:rsidRPr="006F45E9">
              <w:rPr>
                <w:rFonts w:ascii="Calibri" w:eastAsia="Calibri" w:hAnsi="Calibri"/>
                <w:b/>
                <w:color w:val="000000"/>
              </w:rPr>
              <w:t>0.509</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5B" w14:textId="77777777" w:rsidR="000A097F" w:rsidRPr="006F45E9" w:rsidRDefault="00F13548">
            <w:pPr>
              <w:spacing w:after="8"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66" w14:textId="77777777">
        <w:tblPrEx>
          <w:tblCellMar>
            <w:top w:w="0" w:type="dxa"/>
            <w:bottom w:w="0" w:type="dxa"/>
          </w:tblCellMar>
        </w:tblPrEx>
        <w:trPr>
          <w:trHeight w:hRule="exact" w:val="316"/>
        </w:trPr>
        <w:tc>
          <w:tcPr>
            <w:tcW w:w="1334" w:type="dxa"/>
            <w:tcBorders>
              <w:top w:val="single" w:sz="4" w:space="0" w:color="000000"/>
              <w:left w:val="single" w:sz="4" w:space="0" w:color="000000"/>
              <w:bottom w:val="single" w:sz="4" w:space="0" w:color="000000"/>
              <w:right w:val="single" w:sz="4" w:space="0" w:color="000000"/>
            </w:tcBorders>
          </w:tcPr>
          <w:p w14:paraId="22F0C05D"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5E"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5F" w14:textId="77777777" w:rsidR="000A097F" w:rsidRPr="006F45E9" w:rsidRDefault="00F13548">
            <w:pPr>
              <w:spacing w:after="36" w:line="271" w:lineRule="exact"/>
              <w:ind w:left="101"/>
              <w:textAlignment w:val="baseline"/>
              <w:rPr>
                <w:rFonts w:eastAsia="Times New Roman"/>
                <w:color w:val="000000"/>
                <w:sz w:val="23"/>
              </w:rPr>
            </w:pPr>
            <w:r w:rsidRPr="006F45E9">
              <w:rPr>
                <w:rFonts w:eastAsia="Times New Roman"/>
                <w:color w:val="000000"/>
                <w:sz w:val="23"/>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60" w14:textId="77777777" w:rsidR="000A097F" w:rsidRPr="006F45E9" w:rsidRDefault="00F13548">
            <w:pPr>
              <w:spacing w:after="13" w:line="266" w:lineRule="exact"/>
              <w:ind w:left="101"/>
              <w:textAlignment w:val="baseline"/>
              <w:rPr>
                <w:rFonts w:ascii="Calibri" w:eastAsia="Calibri" w:hAnsi="Calibri"/>
                <w:b/>
                <w:color w:val="000000"/>
              </w:rPr>
            </w:pPr>
            <w:r w:rsidRPr="006F45E9">
              <w:rPr>
                <w:rFonts w:ascii="Calibri" w:eastAsia="Calibri" w:hAnsi="Calibri"/>
                <w:b/>
                <w:color w:val="000000"/>
              </w:rPr>
              <w:t>5.1</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61" w14:textId="77777777" w:rsidR="000A097F" w:rsidRPr="006F45E9" w:rsidRDefault="00F13548">
            <w:pPr>
              <w:spacing w:after="13" w:line="266" w:lineRule="exact"/>
              <w:ind w:left="106"/>
              <w:textAlignment w:val="baseline"/>
              <w:rPr>
                <w:rFonts w:ascii="Calibri" w:eastAsia="Calibri" w:hAnsi="Calibri"/>
                <w:b/>
                <w:color w:val="000000"/>
              </w:rPr>
            </w:pPr>
            <w:r w:rsidRPr="006F45E9">
              <w:rPr>
                <w:rFonts w:ascii="Calibri" w:eastAsia="Calibri" w:hAnsi="Calibri"/>
                <w:b/>
                <w:color w:val="000000"/>
              </w:rPr>
              <w:t>0.171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62" w14:textId="77777777" w:rsidR="000A097F" w:rsidRPr="006F45E9" w:rsidRDefault="00F13548">
            <w:pPr>
              <w:spacing w:after="13" w:line="266" w:lineRule="exact"/>
              <w:ind w:left="111"/>
              <w:textAlignment w:val="baseline"/>
              <w:rPr>
                <w:rFonts w:ascii="Calibri" w:eastAsia="Calibri" w:hAnsi="Calibri"/>
                <w:b/>
                <w:color w:val="000000"/>
              </w:rPr>
            </w:pPr>
            <w:r w:rsidRPr="006F45E9">
              <w:rPr>
                <w:rFonts w:ascii="Calibri" w:eastAsia="Calibri" w:hAnsi="Calibri"/>
                <w:b/>
                <w:color w:val="000000"/>
              </w:rPr>
              <w:t>1.772</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63" w14:textId="77777777" w:rsidR="000A097F" w:rsidRPr="006F45E9" w:rsidRDefault="00F13548">
            <w:pPr>
              <w:spacing w:after="13"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64" w14:textId="77777777" w:rsidR="000A097F" w:rsidRPr="006F45E9" w:rsidRDefault="00F13548">
            <w:pPr>
              <w:spacing w:after="13"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65" w14:textId="77777777" w:rsidR="000A097F" w:rsidRPr="006F45E9" w:rsidRDefault="00F13548">
            <w:pPr>
              <w:spacing w:after="13"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70" w14:textId="77777777">
        <w:tblPrEx>
          <w:tblCellMar>
            <w:top w:w="0" w:type="dxa"/>
            <w:bottom w:w="0" w:type="dxa"/>
          </w:tblCellMar>
        </w:tblPrEx>
        <w:trPr>
          <w:trHeight w:hRule="exact" w:val="610"/>
        </w:trPr>
        <w:tc>
          <w:tcPr>
            <w:tcW w:w="1334" w:type="dxa"/>
            <w:tcBorders>
              <w:top w:val="single" w:sz="4" w:space="0" w:color="000000"/>
              <w:left w:val="single" w:sz="4" w:space="0" w:color="000000"/>
              <w:bottom w:val="single" w:sz="4" w:space="0" w:color="000000"/>
              <w:right w:val="single" w:sz="4" w:space="0" w:color="000000"/>
            </w:tcBorders>
          </w:tcPr>
          <w:p w14:paraId="22F0C067"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68"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69" w14:textId="77777777" w:rsidR="000A097F" w:rsidRPr="006F45E9" w:rsidRDefault="00F13548">
            <w:pPr>
              <w:spacing w:after="328" w:line="267" w:lineRule="exact"/>
              <w:ind w:left="101"/>
              <w:textAlignment w:val="baseline"/>
              <w:rPr>
                <w:rFonts w:eastAsia="Times New Roman"/>
                <w:color w:val="000000"/>
                <w:sz w:val="23"/>
              </w:rPr>
            </w:pPr>
            <w:r w:rsidRPr="006F45E9">
              <w:rPr>
                <w:rFonts w:eastAsia="Times New Roman"/>
                <w:color w:val="000000"/>
                <w:sz w:val="23"/>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6A" w14:textId="77777777" w:rsidR="000A097F" w:rsidRPr="006F45E9" w:rsidRDefault="00F13548">
            <w:pPr>
              <w:spacing w:before="173" w:after="156" w:line="266" w:lineRule="exact"/>
              <w:ind w:left="101"/>
              <w:textAlignment w:val="baseline"/>
              <w:rPr>
                <w:rFonts w:ascii="Calibri" w:eastAsia="Calibri" w:hAnsi="Calibri"/>
                <w:b/>
                <w:color w:val="000000"/>
              </w:rPr>
            </w:pPr>
            <w:r w:rsidRPr="006F45E9">
              <w:rPr>
                <w:rFonts w:ascii="Calibri" w:eastAsia="Calibri" w:hAnsi="Calibri"/>
                <w:b/>
                <w:color w:val="000000"/>
              </w:rPr>
              <w:t>7.7</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6B" w14:textId="77777777" w:rsidR="000A097F" w:rsidRPr="006F45E9" w:rsidRDefault="00F13548">
            <w:pPr>
              <w:spacing w:before="173" w:after="156" w:line="266" w:lineRule="exact"/>
              <w:ind w:left="106"/>
              <w:textAlignment w:val="baseline"/>
              <w:rPr>
                <w:rFonts w:ascii="Calibri" w:eastAsia="Calibri" w:hAnsi="Calibri"/>
                <w:b/>
                <w:color w:val="000000"/>
              </w:rPr>
            </w:pPr>
            <w:r w:rsidRPr="006F45E9">
              <w:rPr>
                <w:rFonts w:ascii="Calibri" w:eastAsia="Calibri" w:hAnsi="Calibri"/>
                <w:b/>
                <w:color w:val="000000"/>
              </w:rPr>
              <w:t>0.097</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6C" w14:textId="77777777" w:rsidR="000A097F" w:rsidRPr="006F45E9" w:rsidRDefault="00F13548">
            <w:pPr>
              <w:spacing w:before="173" w:after="156" w:line="266" w:lineRule="exact"/>
              <w:ind w:left="111"/>
              <w:textAlignment w:val="baseline"/>
              <w:rPr>
                <w:rFonts w:ascii="Calibri" w:eastAsia="Calibri" w:hAnsi="Calibri"/>
                <w:b/>
                <w:color w:val="000000"/>
              </w:rPr>
            </w:pPr>
            <w:r w:rsidRPr="006F45E9">
              <w:rPr>
                <w:rFonts w:ascii="Calibri" w:eastAsia="Calibri" w:hAnsi="Calibri"/>
                <w:b/>
                <w:color w:val="000000"/>
              </w:rPr>
              <w:t>0.482</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6D" w14:textId="77777777" w:rsidR="000A097F" w:rsidRPr="006F45E9" w:rsidRDefault="00F13548">
            <w:pPr>
              <w:spacing w:before="173" w:after="156"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6E" w14:textId="77777777" w:rsidR="000A097F" w:rsidRPr="006F45E9" w:rsidRDefault="00F13548">
            <w:pPr>
              <w:spacing w:before="173" w:after="156"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6F" w14:textId="77777777" w:rsidR="000A097F" w:rsidRPr="006F45E9" w:rsidRDefault="00F13548">
            <w:pPr>
              <w:spacing w:before="173" w:after="156"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7A" w14:textId="77777777">
        <w:tblPrEx>
          <w:tblCellMar>
            <w:top w:w="0" w:type="dxa"/>
            <w:bottom w:w="0" w:type="dxa"/>
          </w:tblCellMar>
        </w:tblPrEx>
        <w:trPr>
          <w:trHeight w:hRule="exact" w:val="528"/>
        </w:trPr>
        <w:tc>
          <w:tcPr>
            <w:tcW w:w="1334" w:type="dxa"/>
            <w:tcBorders>
              <w:top w:val="single" w:sz="4" w:space="0" w:color="000000"/>
              <w:left w:val="single" w:sz="4" w:space="0" w:color="000000"/>
              <w:bottom w:val="single" w:sz="4" w:space="0" w:color="000000"/>
              <w:right w:val="single" w:sz="4" w:space="0" w:color="000000"/>
            </w:tcBorders>
          </w:tcPr>
          <w:p w14:paraId="22F0C071"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72"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73" w14:textId="77777777" w:rsidR="000A097F" w:rsidRPr="006F45E9" w:rsidRDefault="00F13548">
            <w:pPr>
              <w:spacing w:line="258"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074" w14:textId="77777777" w:rsidR="000A097F" w:rsidRPr="006F45E9" w:rsidRDefault="000A097F">
            <w:pPr>
              <w:textAlignment w:val="baseline"/>
              <w:rPr>
                <w:rFonts w:eastAsia="Times New Roman"/>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075" w14:textId="77777777" w:rsidR="000A097F" w:rsidRPr="006F45E9" w:rsidRDefault="000A097F">
            <w:pPr>
              <w:textAlignment w:val="baseline"/>
              <w:rPr>
                <w:rFonts w:eastAsia="Times New Roman"/>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076" w14:textId="77777777" w:rsidR="000A097F" w:rsidRPr="006F45E9" w:rsidRDefault="000A097F">
            <w:pPr>
              <w:textAlignment w:val="baseline"/>
              <w:rPr>
                <w:rFonts w:eastAsia="Times New Roman"/>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077" w14:textId="77777777" w:rsidR="000A097F" w:rsidRPr="006F45E9" w:rsidRDefault="00F13548">
            <w:pPr>
              <w:spacing w:before="129" w:after="123" w:line="266" w:lineRule="exact"/>
              <w:ind w:left="101"/>
              <w:textAlignment w:val="baseline"/>
              <w:rPr>
                <w:rFonts w:ascii="Calibri" w:eastAsia="Calibri" w:hAnsi="Calibri"/>
                <w:b/>
                <w:color w:val="000000"/>
              </w:rPr>
            </w:pPr>
            <w:r w:rsidRPr="006F45E9">
              <w:rPr>
                <w:rFonts w:ascii="Calibri" w:eastAsia="Calibri" w:hAnsi="Calibri"/>
                <w:b/>
                <w:color w:val="000000"/>
              </w:rPr>
              <w:t>0.439</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78" w14:textId="77777777" w:rsidR="000A097F" w:rsidRPr="006F45E9" w:rsidRDefault="00F13548">
            <w:pPr>
              <w:tabs>
                <w:tab w:val="decimal" w:pos="216"/>
              </w:tabs>
              <w:spacing w:before="129" w:after="123" w:line="266" w:lineRule="exact"/>
              <w:textAlignment w:val="baseline"/>
              <w:rPr>
                <w:rFonts w:ascii="Calibri" w:eastAsia="Calibri" w:hAnsi="Calibri"/>
                <w:b/>
                <w:color w:val="000000"/>
              </w:rPr>
            </w:pPr>
            <w:r w:rsidRPr="006F45E9">
              <w:rPr>
                <w:rFonts w:ascii="Calibri" w:eastAsia="Calibri" w:hAnsi="Calibri"/>
                <w:b/>
                <w:color w:val="000000"/>
              </w:rPr>
              <w:t>0.188</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79" w14:textId="77777777" w:rsidR="000A097F" w:rsidRPr="006F45E9" w:rsidRDefault="00F13548">
            <w:pPr>
              <w:spacing w:before="129" w:after="123" w:line="266" w:lineRule="exact"/>
              <w:ind w:left="106"/>
              <w:textAlignment w:val="baseline"/>
              <w:rPr>
                <w:rFonts w:ascii="Calibri" w:eastAsia="Calibri" w:hAnsi="Calibri"/>
                <w:b/>
                <w:color w:val="000000"/>
              </w:rPr>
            </w:pPr>
            <w:r w:rsidRPr="006F45E9">
              <w:rPr>
                <w:rFonts w:ascii="Calibri" w:eastAsia="Calibri" w:hAnsi="Calibri"/>
                <w:b/>
                <w:color w:val="000000"/>
              </w:rPr>
              <w:t>0.101</w:t>
            </w:r>
          </w:p>
        </w:tc>
      </w:tr>
      <w:tr w:rsidR="000A097F" w:rsidRPr="006F45E9" w14:paraId="22F0C084" w14:textId="77777777">
        <w:tblPrEx>
          <w:tblCellMar>
            <w:top w:w="0" w:type="dxa"/>
            <w:bottom w:w="0" w:type="dxa"/>
          </w:tblCellMar>
        </w:tblPrEx>
        <w:trPr>
          <w:trHeight w:hRule="exact" w:val="1190"/>
        </w:trPr>
        <w:tc>
          <w:tcPr>
            <w:tcW w:w="1334" w:type="dxa"/>
            <w:tcBorders>
              <w:top w:val="single" w:sz="4" w:space="0" w:color="000000"/>
              <w:left w:val="single" w:sz="4" w:space="0" w:color="000000"/>
              <w:bottom w:val="single" w:sz="4" w:space="0" w:color="000000"/>
              <w:right w:val="single" w:sz="4" w:space="0" w:color="000000"/>
            </w:tcBorders>
          </w:tcPr>
          <w:p w14:paraId="22F0C07B" w14:textId="77777777" w:rsidR="000A097F" w:rsidRPr="006F45E9" w:rsidRDefault="00F13548">
            <w:pPr>
              <w:spacing w:after="918" w:line="267" w:lineRule="exact"/>
              <w:ind w:left="111"/>
              <w:textAlignment w:val="baseline"/>
              <w:rPr>
                <w:rFonts w:eastAsia="Times New Roman"/>
                <w:color w:val="000000"/>
                <w:sz w:val="23"/>
              </w:rPr>
            </w:pPr>
            <w:r w:rsidRPr="006F45E9">
              <w:rPr>
                <w:rFonts w:eastAsia="Times New Roman"/>
                <w:color w:val="000000"/>
                <w:sz w:val="23"/>
              </w:rPr>
              <w:t>TGVO (mL)</w:t>
            </w:r>
          </w:p>
        </w:tc>
        <w:tc>
          <w:tcPr>
            <w:tcW w:w="730" w:type="dxa"/>
            <w:tcBorders>
              <w:top w:val="single" w:sz="4" w:space="0" w:color="000000"/>
              <w:left w:val="single" w:sz="4" w:space="0" w:color="000000"/>
              <w:bottom w:val="single" w:sz="4" w:space="0" w:color="000000"/>
              <w:right w:val="single" w:sz="4" w:space="0" w:color="000000"/>
            </w:tcBorders>
          </w:tcPr>
          <w:p w14:paraId="22F0C07C" w14:textId="77777777" w:rsidR="000A097F" w:rsidRPr="006F45E9" w:rsidRDefault="00F13548">
            <w:pPr>
              <w:spacing w:after="918" w:line="267" w:lineRule="exact"/>
              <w:ind w:left="102"/>
              <w:textAlignment w:val="baseline"/>
              <w:rPr>
                <w:rFonts w:eastAsia="Times New Roman"/>
                <w:color w:val="000000"/>
                <w:sz w:val="23"/>
              </w:rPr>
            </w:pPr>
            <w:r w:rsidRPr="006F45E9">
              <w:rPr>
                <w:rFonts w:eastAsia="Times New Roman"/>
                <w:color w:val="000000"/>
                <w:sz w:val="23"/>
              </w:rPr>
              <w:t>7</w:t>
            </w:r>
          </w:p>
        </w:tc>
        <w:tc>
          <w:tcPr>
            <w:tcW w:w="1402" w:type="dxa"/>
            <w:tcBorders>
              <w:top w:val="single" w:sz="4" w:space="0" w:color="000000"/>
              <w:left w:val="single" w:sz="4" w:space="0" w:color="000000"/>
              <w:bottom w:val="single" w:sz="4" w:space="0" w:color="000000"/>
              <w:right w:val="single" w:sz="4" w:space="0" w:color="000000"/>
            </w:tcBorders>
          </w:tcPr>
          <w:p w14:paraId="22F0C07D" w14:textId="77777777" w:rsidR="000A097F" w:rsidRPr="006F45E9" w:rsidRDefault="00F13548">
            <w:pPr>
              <w:spacing w:after="918" w:line="267" w:lineRule="exact"/>
              <w:ind w:left="101"/>
              <w:textAlignment w:val="baseline"/>
              <w:rPr>
                <w:rFonts w:eastAsia="Times New Roman"/>
                <w:color w:val="000000"/>
                <w:sz w:val="23"/>
              </w:rPr>
            </w:pPr>
            <w:r w:rsidRPr="006F45E9">
              <w:rPr>
                <w:rFonts w:eastAsia="Times New Roman"/>
                <w:color w:val="000000"/>
                <w:sz w:val="23"/>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7E" w14:textId="77777777" w:rsidR="000A097F" w:rsidRPr="006F45E9" w:rsidRDefault="00F13548">
            <w:pPr>
              <w:spacing w:before="460" w:after="459" w:line="266" w:lineRule="exact"/>
              <w:ind w:left="101"/>
              <w:textAlignment w:val="baseline"/>
              <w:rPr>
                <w:rFonts w:ascii="Calibri" w:eastAsia="Calibri" w:hAnsi="Calibri"/>
                <w:b/>
                <w:color w:val="000000"/>
              </w:rPr>
            </w:pPr>
            <w:r w:rsidRPr="006F45E9">
              <w:rPr>
                <w:rFonts w:ascii="Calibri" w:eastAsia="Calibri" w:hAnsi="Calibri"/>
                <w:b/>
                <w:color w:val="000000"/>
              </w:rPr>
              <w:t>95.1</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7F" w14:textId="77777777" w:rsidR="000A097F" w:rsidRPr="006F45E9" w:rsidRDefault="00F13548">
            <w:pPr>
              <w:spacing w:before="460" w:after="459" w:line="266" w:lineRule="exact"/>
              <w:ind w:left="106"/>
              <w:textAlignment w:val="baseline"/>
              <w:rPr>
                <w:rFonts w:ascii="Calibri" w:eastAsia="Calibri" w:hAnsi="Calibri"/>
                <w:b/>
                <w:color w:val="000000"/>
              </w:rPr>
            </w:pPr>
            <w:r w:rsidRPr="006F45E9">
              <w:rPr>
                <w:rFonts w:ascii="Calibri" w:eastAsia="Calibri" w:hAnsi="Calibri"/>
                <w:b/>
                <w:color w:val="000000"/>
              </w:rPr>
              <w:t>1.158</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80" w14:textId="77777777" w:rsidR="000A097F" w:rsidRPr="006F45E9" w:rsidRDefault="00F13548">
            <w:pPr>
              <w:spacing w:before="460" w:after="459" w:line="266" w:lineRule="exact"/>
              <w:ind w:left="111"/>
              <w:textAlignment w:val="baseline"/>
              <w:rPr>
                <w:rFonts w:ascii="Calibri" w:eastAsia="Calibri" w:hAnsi="Calibri"/>
                <w:b/>
                <w:color w:val="000000"/>
              </w:rPr>
            </w:pPr>
            <w:r w:rsidRPr="006F45E9">
              <w:rPr>
                <w:rFonts w:ascii="Calibri" w:eastAsia="Calibri" w:hAnsi="Calibri"/>
                <w:b/>
                <w:color w:val="000000"/>
              </w:rPr>
              <w:t>0.465</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81" w14:textId="77777777" w:rsidR="000A097F" w:rsidRPr="006F45E9" w:rsidRDefault="00F13548">
            <w:pPr>
              <w:spacing w:before="460" w:after="459" w:line="266" w:lineRule="exact"/>
              <w:ind w:left="101"/>
              <w:textAlignment w:val="baseline"/>
              <w:rPr>
                <w:rFonts w:ascii="Calibri" w:eastAsia="Calibri" w:hAnsi="Calibri"/>
                <w:b/>
                <w:color w:val="000000"/>
              </w:rPr>
            </w:pPr>
            <w:r w:rsidRPr="006F45E9">
              <w:rPr>
                <w:rFonts w:ascii="Calibri" w:eastAsia="Calibri" w:hAnsi="Calibri"/>
                <w:b/>
                <w:color w:val="000000"/>
              </w:rPr>
              <w:t>1.43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82" w14:textId="77777777" w:rsidR="000A097F" w:rsidRPr="006F45E9" w:rsidRDefault="00F13548">
            <w:pPr>
              <w:tabs>
                <w:tab w:val="decimal" w:pos="216"/>
              </w:tabs>
              <w:spacing w:before="460" w:after="459" w:line="266" w:lineRule="exact"/>
              <w:textAlignment w:val="baseline"/>
              <w:rPr>
                <w:rFonts w:ascii="Calibri" w:eastAsia="Calibri" w:hAnsi="Calibri"/>
                <w:b/>
                <w:color w:val="000000"/>
              </w:rPr>
            </w:pPr>
            <w:r w:rsidRPr="006F45E9">
              <w:rPr>
                <w:rFonts w:ascii="Calibri" w:eastAsia="Calibri" w:hAnsi="Calibri"/>
                <w:b/>
                <w:color w:val="000000"/>
              </w:rPr>
              <w:t>1.13</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83" w14:textId="77777777" w:rsidR="000A097F" w:rsidRPr="006F45E9" w:rsidRDefault="00F13548">
            <w:pPr>
              <w:spacing w:before="460" w:after="459" w:line="266" w:lineRule="exact"/>
              <w:ind w:left="106"/>
              <w:textAlignment w:val="baseline"/>
              <w:rPr>
                <w:rFonts w:ascii="Calibri" w:eastAsia="Calibri" w:hAnsi="Calibri"/>
                <w:b/>
                <w:color w:val="000000"/>
              </w:rPr>
            </w:pPr>
            <w:r w:rsidRPr="006F45E9">
              <w:rPr>
                <w:rFonts w:ascii="Calibri" w:eastAsia="Calibri" w:hAnsi="Calibri"/>
                <w:b/>
                <w:color w:val="000000"/>
              </w:rPr>
              <w:t>1.2</w:t>
            </w:r>
          </w:p>
        </w:tc>
      </w:tr>
      <w:tr w:rsidR="000A097F" w:rsidRPr="006F45E9" w14:paraId="22F0C08E" w14:textId="77777777">
        <w:tblPrEx>
          <w:tblCellMar>
            <w:top w:w="0" w:type="dxa"/>
            <w:bottom w:w="0" w:type="dxa"/>
          </w:tblCellMar>
        </w:tblPrEx>
        <w:trPr>
          <w:trHeight w:hRule="exact" w:val="610"/>
        </w:trPr>
        <w:tc>
          <w:tcPr>
            <w:tcW w:w="1334" w:type="dxa"/>
            <w:tcBorders>
              <w:top w:val="single" w:sz="4" w:space="0" w:color="000000"/>
              <w:left w:val="single" w:sz="4" w:space="0" w:color="000000"/>
              <w:bottom w:val="single" w:sz="4" w:space="0" w:color="000000"/>
              <w:right w:val="single" w:sz="4" w:space="0" w:color="000000"/>
            </w:tcBorders>
          </w:tcPr>
          <w:p w14:paraId="22F0C085"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86"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87" w14:textId="77777777" w:rsidR="000A097F" w:rsidRPr="006F45E9" w:rsidRDefault="00F13548">
            <w:pPr>
              <w:spacing w:after="333" w:line="267" w:lineRule="exact"/>
              <w:ind w:left="101"/>
              <w:textAlignment w:val="baseline"/>
              <w:rPr>
                <w:rFonts w:eastAsia="Times New Roman"/>
                <w:color w:val="000000"/>
                <w:sz w:val="23"/>
              </w:rPr>
            </w:pPr>
            <w:r w:rsidRPr="006F45E9">
              <w:rPr>
                <w:rFonts w:eastAsia="Times New Roman"/>
                <w:color w:val="000000"/>
                <w:sz w:val="23"/>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88" w14:textId="77777777" w:rsidR="000A097F" w:rsidRPr="006F45E9" w:rsidRDefault="00F13548">
            <w:pPr>
              <w:spacing w:before="173" w:after="161" w:line="266" w:lineRule="exact"/>
              <w:ind w:left="101"/>
              <w:textAlignment w:val="baseline"/>
              <w:rPr>
                <w:rFonts w:ascii="Calibri" w:eastAsia="Calibri" w:hAnsi="Calibri"/>
                <w:b/>
                <w:color w:val="000000"/>
              </w:rPr>
            </w:pPr>
            <w:r w:rsidRPr="006F45E9">
              <w:rPr>
                <w:rFonts w:ascii="Calibri" w:eastAsia="Calibri" w:hAnsi="Calibri"/>
                <w:b/>
                <w:color w:val="000000"/>
              </w:rPr>
              <w:t>17.5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89" w14:textId="77777777" w:rsidR="000A097F" w:rsidRPr="006F45E9" w:rsidRDefault="00F13548">
            <w:pPr>
              <w:spacing w:before="173" w:after="161" w:line="266" w:lineRule="exact"/>
              <w:ind w:left="106"/>
              <w:textAlignment w:val="baseline"/>
              <w:rPr>
                <w:rFonts w:ascii="Calibri" w:eastAsia="Calibri" w:hAnsi="Calibri"/>
                <w:b/>
                <w:color w:val="000000"/>
              </w:rPr>
            </w:pPr>
            <w:r w:rsidRPr="006F45E9">
              <w:rPr>
                <w:rFonts w:ascii="Calibri" w:eastAsia="Calibri" w:hAnsi="Calibri"/>
                <w:b/>
                <w:color w:val="000000"/>
              </w:rPr>
              <w:t>0.262</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8A" w14:textId="77777777" w:rsidR="000A097F" w:rsidRPr="006F45E9" w:rsidRDefault="00F13548">
            <w:pPr>
              <w:spacing w:before="173" w:after="161" w:line="266" w:lineRule="exact"/>
              <w:ind w:left="111"/>
              <w:textAlignment w:val="baseline"/>
              <w:rPr>
                <w:rFonts w:ascii="Calibri" w:eastAsia="Calibri" w:hAnsi="Calibri"/>
                <w:b/>
                <w:color w:val="000000"/>
              </w:rPr>
            </w:pPr>
            <w:r w:rsidRPr="006F45E9">
              <w:rPr>
                <w:rFonts w:ascii="Calibri" w:eastAsia="Calibri" w:hAnsi="Calibri"/>
                <w:b/>
                <w:color w:val="000000"/>
              </w:rPr>
              <w:t>0.696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8B" w14:textId="77777777" w:rsidR="000A097F" w:rsidRPr="006F45E9" w:rsidRDefault="00F13548">
            <w:pPr>
              <w:spacing w:before="173" w:after="161"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8C" w14:textId="77777777" w:rsidR="000A097F" w:rsidRPr="006F45E9" w:rsidRDefault="00F13548">
            <w:pPr>
              <w:spacing w:before="173" w:after="161"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8D" w14:textId="77777777" w:rsidR="000A097F" w:rsidRPr="006F45E9" w:rsidRDefault="00F13548">
            <w:pPr>
              <w:spacing w:before="173" w:after="161"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98" w14:textId="77777777">
        <w:tblPrEx>
          <w:tblCellMar>
            <w:top w:w="0" w:type="dxa"/>
            <w:bottom w:w="0" w:type="dxa"/>
          </w:tblCellMar>
        </w:tblPrEx>
        <w:trPr>
          <w:trHeight w:hRule="exact" w:val="605"/>
        </w:trPr>
        <w:tc>
          <w:tcPr>
            <w:tcW w:w="1334" w:type="dxa"/>
            <w:tcBorders>
              <w:top w:val="single" w:sz="4" w:space="0" w:color="000000"/>
              <w:left w:val="single" w:sz="4" w:space="0" w:color="000000"/>
              <w:bottom w:val="single" w:sz="4" w:space="0" w:color="000000"/>
              <w:right w:val="single" w:sz="4" w:space="0" w:color="000000"/>
            </w:tcBorders>
          </w:tcPr>
          <w:p w14:paraId="22F0C08F"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90"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91" w14:textId="77777777" w:rsidR="000A097F" w:rsidRPr="006F45E9" w:rsidRDefault="00F13548">
            <w:pPr>
              <w:spacing w:after="328" w:line="267" w:lineRule="exact"/>
              <w:ind w:left="101"/>
              <w:textAlignment w:val="baseline"/>
              <w:rPr>
                <w:rFonts w:eastAsia="Times New Roman"/>
                <w:color w:val="000000"/>
                <w:sz w:val="23"/>
              </w:rPr>
            </w:pPr>
            <w:r w:rsidRPr="006F45E9">
              <w:rPr>
                <w:rFonts w:eastAsia="Times New Roman"/>
                <w:color w:val="000000"/>
                <w:sz w:val="23"/>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92" w14:textId="77777777" w:rsidR="000A097F" w:rsidRPr="006F45E9" w:rsidRDefault="00F13548">
            <w:pPr>
              <w:spacing w:before="172" w:after="157" w:line="266" w:lineRule="exact"/>
              <w:ind w:left="101"/>
              <w:textAlignment w:val="baseline"/>
              <w:rPr>
                <w:rFonts w:ascii="Calibri" w:eastAsia="Calibri" w:hAnsi="Calibri"/>
                <w:b/>
                <w:color w:val="000000"/>
              </w:rPr>
            </w:pPr>
            <w:r w:rsidRPr="006F45E9">
              <w:rPr>
                <w:rFonts w:ascii="Calibri" w:eastAsia="Calibri" w:hAnsi="Calibri"/>
                <w:b/>
                <w:color w:val="000000"/>
              </w:rPr>
              <w:t>31.5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93" w14:textId="77777777" w:rsidR="000A097F" w:rsidRPr="006F45E9" w:rsidRDefault="00F13548">
            <w:pPr>
              <w:spacing w:before="172" w:after="157" w:line="266" w:lineRule="exact"/>
              <w:ind w:left="106"/>
              <w:textAlignment w:val="baseline"/>
              <w:rPr>
                <w:rFonts w:ascii="Calibri" w:eastAsia="Calibri" w:hAnsi="Calibri"/>
                <w:b/>
                <w:color w:val="000000"/>
              </w:rPr>
            </w:pPr>
            <w:r w:rsidRPr="006F45E9">
              <w:rPr>
                <w:rFonts w:ascii="Calibri" w:eastAsia="Calibri" w:hAnsi="Calibri"/>
                <w:b/>
                <w:color w:val="000000"/>
              </w:rPr>
              <w:t>51.08</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94" w14:textId="77777777" w:rsidR="000A097F" w:rsidRPr="006F45E9" w:rsidRDefault="00F13548">
            <w:pPr>
              <w:spacing w:before="172" w:after="157" w:line="266" w:lineRule="exact"/>
              <w:ind w:left="111"/>
              <w:textAlignment w:val="baseline"/>
              <w:rPr>
                <w:rFonts w:ascii="Calibri" w:eastAsia="Calibri" w:hAnsi="Calibri"/>
                <w:b/>
                <w:color w:val="000000"/>
              </w:rPr>
            </w:pPr>
            <w:r w:rsidRPr="006F45E9">
              <w:rPr>
                <w:rFonts w:ascii="Calibri" w:eastAsia="Calibri" w:hAnsi="Calibri"/>
                <w:b/>
                <w:color w:val="000000"/>
              </w:rPr>
              <w:t>89.22</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95" w14:textId="77777777" w:rsidR="000A097F" w:rsidRPr="006F45E9" w:rsidRDefault="00F13548">
            <w:pPr>
              <w:spacing w:before="172" w:after="157" w:line="266" w:lineRule="exact"/>
              <w:ind w:left="101"/>
              <w:textAlignment w:val="baseline"/>
              <w:rPr>
                <w:rFonts w:ascii="Calibri" w:eastAsia="Calibri" w:hAnsi="Calibri"/>
                <w:b/>
                <w:color w:val="000000"/>
              </w:rPr>
            </w:pPr>
            <w:r w:rsidRPr="006F45E9">
              <w:rPr>
                <w:rFonts w:ascii="Calibri" w:eastAsia="Calibri" w:hAnsi="Calibri"/>
                <w:b/>
                <w:color w:val="000000"/>
              </w:rPr>
              <w:t>173.2</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96" w14:textId="77777777" w:rsidR="000A097F" w:rsidRPr="006F45E9" w:rsidRDefault="00F13548">
            <w:pPr>
              <w:spacing w:before="172" w:after="157"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97" w14:textId="77777777" w:rsidR="000A097F" w:rsidRPr="006F45E9" w:rsidRDefault="00F13548">
            <w:pPr>
              <w:spacing w:before="172" w:after="157"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A2" w14:textId="77777777">
        <w:tblPrEx>
          <w:tblCellMar>
            <w:top w:w="0" w:type="dxa"/>
            <w:bottom w:w="0" w:type="dxa"/>
          </w:tblCellMar>
        </w:tblPrEx>
        <w:trPr>
          <w:trHeight w:hRule="exact" w:val="609"/>
        </w:trPr>
        <w:tc>
          <w:tcPr>
            <w:tcW w:w="1334" w:type="dxa"/>
            <w:tcBorders>
              <w:top w:val="single" w:sz="4" w:space="0" w:color="000000"/>
              <w:left w:val="single" w:sz="4" w:space="0" w:color="000000"/>
              <w:bottom w:val="single" w:sz="4" w:space="0" w:color="000000"/>
              <w:right w:val="single" w:sz="4" w:space="0" w:color="000000"/>
            </w:tcBorders>
          </w:tcPr>
          <w:p w14:paraId="22F0C099"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9A"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9B" w14:textId="77777777" w:rsidR="000A097F" w:rsidRPr="006F45E9" w:rsidRDefault="00F13548">
            <w:pPr>
              <w:spacing w:after="324" w:line="271" w:lineRule="exact"/>
              <w:ind w:left="101"/>
              <w:textAlignment w:val="baseline"/>
              <w:rPr>
                <w:rFonts w:eastAsia="Times New Roman"/>
                <w:color w:val="000000"/>
                <w:sz w:val="23"/>
              </w:rPr>
            </w:pPr>
            <w:r w:rsidRPr="006F45E9">
              <w:rPr>
                <w:rFonts w:eastAsia="Times New Roman"/>
                <w:color w:val="000000"/>
                <w:sz w:val="23"/>
              </w:rPr>
              <w:t>Weight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9C" w14:textId="77777777" w:rsidR="000A097F" w:rsidRPr="006F45E9" w:rsidRDefault="00F13548">
            <w:pPr>
              <w:spacing w:before="172" w:after="157" w:line="266" w:lineRule="exact"/>
              <w:ind w:left="101"/>
              <w:textAlignment w:val="baseline"/>
              <w:rPr>
                <w:rFonts w:ascii="Calibri" w:eastAsia="Calibri" w:hAnsi="Calibri"/>
                <w:b/>
                <w:color w:val="000000"/>
              </w:rPr>
            </w:pPr>
            <w:r w:rsidRPr="006F45E9">
              <w:rPr>
                <w:rFonts w:ascii="Calibri" w:eastAsia="Calibri" w:hAnsi="Calibri"/>
                <w:b/>
                <w:color w:val="000000"/>
              </w:rPr>
              <w:t>26.9</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9D" w14:textId="77777777" w:rsidR="000A097F" w:rsidRPr="006F45E9" w:rsidRDefault="00F13548">
            <w:pPr>
              <w:spacing w:before="172" w:after="157" w:line="266" w:lineRule="exact"/>
              <w:ind w:left="106"/>
              <w:textAlignment w:val="baseline"/>
              <w:rPr>
                <w:rFonts w:ascii="Calibri" w:eastAsia="Calibri" w:hAnsi="Calibri"/>
                <w:b/>
                <w:color w:val="000000"/>
              </w:rPr>
            </w:pPr>
            <w:r w:rsidRPr="006F45E9">
              <w:rPr>
                <w:rFonts w:ascii="Calibri" w:eastAsia="Calibri" w:hAnsi="Calibri"/>
                <w:b/>
                <w:color w:val="000000"/>
              </w:rPr>
              <w:t>0.358</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9E" w14:textId="77777777" w:rsidR="000A097F" w:rsidRPr="006F45E9" w:rsidRDefault="00F13548">
            <w:pPr>
              <w:spacing w:before="172" w:after="157" w:line="266" w:lineRule="exact"/>
              <w:ind w:left="111"/>
              <w:textAlignment w:val="baseline"/>
              <w:rPr>
                <w:rFonts w:ascii="Calibri" w:eastAsia="Calibri" w:hAnsi="Calibri"/>
                <w:b/>
                <w:color w:val="000000"/>
              </w:rPr>
            </w:pPr>
            <w:r w:rsidRPr="006F45E9">
              <w:rPr>
                <w:rFonts w:ascii="Calibri" w:eastAsia="Calibri" w:hAnsi="Calibri"/>
                <w:b/>
                <w:color w:val="000000"/>
              </w:rPr>
              <w:t>0.706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9F" w14:textId="77777777" w:rsidR="000A097F" w:rsidRPr="006F45E9" w:rsidRDefault="00F13548">
            <w:pPr>
              <w:spacing w:before="172" w:after="157"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A0" w14:textId="77777777" w:rsidR="000A097F" w:rsidRPr="006F45E9" w:rsidRDefault="00F13548">
            <w:pPr>
              <w:tabs>
                <w:tab w:val="decimal" w:pos="216"/>
              </w:tabs>
              <w:spacing w:before="172" w:after="157" w:line="266" w:lineRule="exact"/>
              <w:textAlignment w:val="baseline"/>
              <w:rPr>
                <w:rFonts w:ascii="Calibri" w:eastAsia="Calibri" w:hAnsi="Calibri"/>
                <w:b/>
                <w:color w:val="000000"/>
              </w:rPr>
            </w:pPr>
            <w:r w:rsidRPr="006F45E9">
              <w:rPr>
                <w:rFonts w:ascii="Calibri" w:eastAsia="Calibri" w:hAnsi="Calibri"/>
                <w:b/>
                <w:color w:val="000000"/>
              </w:rPr>
              <w:t>1.36</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A1" w14:textId="77777777" w:rsidR="000A097F" w:rsidRPr="006F45E9" w:rsidRDefault="00F13548">
            <w:pPr>
              <w:spacing w:before="172" w:after="157"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AC" w14:textId="77777777">
        <w:tblPrEx>
          <w:tblCellMar>
            <w:top w:w="0" w:type="dxa"/>
            <w:bottom w:w="0" w:type="dxa"/>
          </w:tblCellMar>
        </w:tblPrEx>
        <w:trPr>
          <w:trHeight w:hRule="exact" w:val="605"/>
        </w:trPr>
        <w:tc>
          <w:tcPr>
            <w:tcW w:w="1334" w:type="dxa"/>
            <w:tcBorders>
              <w:top w:val="single" w:sz="4" w:space="0" w:color="000000"/>
              <w:left w:val="single" w:sz="4" w:space="0" w:color="000000"/>
              <w:bottom w:val="single" w:sz="4" w:space="0" w:color="000000"/>
              <w:right w:val="single" w:sz="4" w:space="0" w:color="000000"/>
            </w:tcBorders>
          </w:tcPr>
          <w:p w14:paraId="22F0C0A3"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A4"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A5" w14:textId="77777777" w:rsidR="000A097F" w:rsidRPr="006F45E9" w:rsidRDefault="00F13548">
            <w:pPr>
              <w:spacing w:after="324" w:line="267" w:lineRule="exact"/>
              <w:ind w:left="101"/>
              <w:textAlignment w:val="baseline"/>
              <w:rPr>
                <w:rFonts w:eastAsia="Times New Roman"/>
                <w:color w:val="000000"/>
                <w:sz w:val="23"/>
              </w:rPr>
            </w:pPr>
            <w:r w:rsidRPr="006F45E9">
              <w:rPr>
                <w:rFonts w:eastAsia="Times New Roman"/>
                <w:color w:val="000000"/>
                <w:sz w:val="23"/>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A6" w14:textId="77777777" w:rsidR="000A097F" w:rsidRPr="006F45E9" w:rsidRDefault="00F13548">
            <w:pPr>
              <w:spacing w:before="173" w:after="152" w:line="266" w:lineRule="exact"/>
              <w:ind w:left="101"/>
              <w:textAlignment w:val="baseline"/>
              <w:rPr>
                <w:rFonts w:ascii="Calibri" w:eastAsia="Calibri" w:hAnsi="Calibri"/>
                <w:b/>
                <w:color w:val="000000"/>
              </w:rPr>
            </w:pPr>
            <w:r w:rsidRPr="006F45E9">
              <w:rPr>
                <w:rFonts w:ascii="Calibri" w:eastAsia="Calibri" w:hAnsi="Calibri"/>
                <w:b/>
                <w:color w:val="000000"/>
              </w:rPr>
              <w:t>21.9</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A7" w14:textId="77777777" w:rsidR="000A097F" w:rsidRPr="006F45E9" w:rsidRDefault="00F13548">
            <w:pPr>
              <w:spacing w:before="173" w:after="152" w:line="266" w:lineRule="exact"/>
              <w:ind w:left="106"/>
              <w:textAlignment w:val="baseline"/>
              <w:rPr>
                <w:rFonts w:ascii="Calibri" w:eastAsia="Calibri" w:hAnsi="Calibri"/>
                <w:b/>
                <w:color w:val="000000"/>
              </w:rPr>
            </w:pPr>
            <w:r w:rsidRPr="006F45E9">
              <w:rPr>
                <w:rFonts w:ascii="Calibri" w:eastAsia="Calibri" w:hAnsi="Calibri"/>
                <w:b/>
                <w:color w:val="000000"/>
              </w:rPr>
              <w:t>5.700</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A8" w14:textId="77777777" w:rsidR="000A097F" w:rsidRPr="006F45E9" w:rsidRDefault="00F13548">
            <w:pPr>
              <w:spacing w:before="173" w:after="152" w:line="266" w:lineRule="exact"/>
              <w:ind w:left="111"/>
              <w:textAlignment w:val="baseline"/>
              <w:rPr>
                <w:rFonts w:ascii="Calibri" w:eastAsia="Calibri" w:hAnsi="Calibri"/>
                <w:b/>
                <w:color w:val="000000"/>
              </w:rPr>
            </w:pPr>
            <w:r w:rsidRPr="006F45E9">
              <w:rPr>
                <w:rFonts w:ascii="Calibri" w:eastAsia="Calibri" w:hAnsi="Calibri"/>
                <w:b/>
                <w:color w:val="000000"/>
              </w:rPr>
              <w:t>13.41</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A9" w14:textId="77777777" w:rsidR="000A097F" w:rsidRPr="006F45E9" w:rsidRDefault="00F13548">
            <w:pPr>
              <w:spacing w:before="173" w:after="152"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AA" w14:textId="77777777" w:rsidR="000A097F" w:rsidRPr="006F45E9" w:rsidRDefault="00F13548">
            <w:pPr>
              <w:spacing w:before="173" w:after="152"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AB" w14:textId="77777777" w:rsidR="000A097F" w:rsidRPr="006F45E9" w:rsidRDefault="00F13548">
            <w:pPr>
              <w:spacing w:before="173" w:after="152" w:line="266" w:lineRule="exact"/>
              <w:ind w:left="106"/>
              <w:textAlignment w:val="baseline"/>
              <w:rPr>
                <w:rFonts w:ascii="Calibri" w:eastAsia="Calibri" w:hAnsi="Calibri"/>
                <w:b/>
                <w:color w:val="000000"/>
              </w:rPr>
            </w:pPr>
            <w:r w:rsidRPr="006F45E9">
              <w:rPr>
                <w:rFonts w:ascii="Calibri" w:eastAsia="Calibri" w:hAnsi="Calibri"/>
                <w:b/>
                <w:color w:val="000000"/>
              </w:rPr>
              <w:t>29.7</w:t>
            </w:r>
          </w:p>
        </w:tc>
      </w:tr>
      <w:tr w:rsidR="000A097F" w:rsidRPr="006F45E9" w14:paraId="22F0C0B6" w14:textId="77777777">
        <w:tblPrEx>
          <w:tblCellMar>
            <w:top w:w="0" w:type="dxa"/>
            <w:bottom w:w="0" w:type="dxa"/>
          </w:tblCellMar>
        </w:tblPrEx>
        <w:trPr>
          <w:trHeight w:hRule="exact" w:val="610"/>
        </w:trPr>
        <w:tc>
          <w:tcPr>
            <w:tcW w:w="1334" w:type="dxa"/>
            <w:tcBorders>
              <w:top w:val="single" w:sz="4" w:space="0" w:color="000000"/>
              <w:left w:val="single" w:sz="4" w:space="0" w:color="000000"/>
              <w:bottom w:val="single" w:sz="4" w:space="0" w:color="000000"/>
              <w:right w:val="single" w:sz="4" w:space="0" w:color="000000"/>
            </w:tcBorders>
          </w:tcPr>
          <w:p w14:paraId="22F0C0AD"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AE"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AF" w14:textId="77777777" w:rsidR="000A097F" w:rsidRPr="006F45E9" w:rsidRDefault="00F13548">
            <w:pPr>
              <w:spacing w:after="333" w:line="272" w:lineRule="exact"/>
              <w:ind w:left="101"/>
              <w:textAlignment w:val="baseline"/>
              <w:rPr>
                <w:rFonts w:eastAsia="Times New Roman"/>
                <w:color w:val="000000"/>
                <w:sz w:val="23"/>
              </w:rPr>
            </w:pPr>
            <w:r w:rsidRPr="006F45E9">
              <w:rPr>
                <w:rFonts w:eastAsia="Times New Roman"/>
                <w:color w:val="000000"/>
                <w:sz w:val="23"/>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B0" w14:textId="77777777" w:rsidR="000A097F" w:rsidRPr="006F45E9" w:rsidRDefault="00F13548">
            <w:pPr>
              <w:spacing w:before="173" w:after="166" w:line="266" w:lineRule="exact"/>
              <w:ind w:left="101"/>
              <w:textAlignment w:val="baseline"/>
              <w:rPr>
                <w:rFonts w:ascii="Calibri" w:eastAsia="Calibri" w:hAnsi="Calibri"/>
                <w:b/>
                <w:color w:val="000000"/>
              </w:rPr>
            </w:pPr>
            <w:r w:rsidRPr="006F45E9">
              <w:rPr>
                <w:rFonts w:ascii="Calibri" w:eastAsia="Calibri" w:hAnsi="Calibri"/>
                <w:b/>
                <w:color w:val="000000"/>
              </w:rPr>
              <w:t>5.2</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B1" w14:textId="77777777" w:rsidR="000A097F" w:rsidRPr="006F45E9" w:rsidRDefault="00F13548">
            <w:pPr>
              <w:spacing w:before="173" w:after="166" w:line="266" w:lineRule="exact"/>
              <w:ind w:left="106"/>
              <w:textAlignment w:val="baseline"/>
              <w:rPr>
                <w:rFonts w:ascii="Calibri" w:eastAsia="Calibri" w:hAnsi="Calibri"/>
                <w:b/>
                <w:color w:val="000000"/>
              </w:rPr>
            </w:pPr>
            <w:r w:rsidRPr="006F45E9">
              <w:rPr>
                <w:rFonts w:ascii="Calibri" w:eastAsia="Calibri" w:hAnsi="Calibri"/>
                <w:b/>
                <w:color w:val="000000"/>
              </w:rPr>
              <w:t>-0.074</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B2" w14:textId="77777777" w:rsidR="000A097F" w:rsidRPr="006F45E9" w:rsidRDefault="00F13548">
            <w:pPr>
              <w:spacing w:before="173" w:after="166" w:line="266" w:lineRule="exact"/>
              <w:ind w:left="111"/>
              <w:textAlignment w:val="baseline"/>
              <w:rPr>
                <w:rFonts w:ascii="Calibri" w:eastAsia="Calibri" w:hAnsi="Calibri"/>
                <w:b/>
                <w:color w:val="000000"/>
              </w:rPr>
            </w:pPr>
            <w:r w:rsidRPr="006F45E9">
              <w:rPr>
                <w:rFonts w:ascii="Calibri" w:eastAsia="Calibri" w:hAnsi="Calibri"/>
                <w:b/>
                <w:color w:val="000000"/>
              </w:rPr>
              <w:t>1.066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B3" w14:textId="77777777" w:rsidR="000A097F" w:rsidRPr="006F45E9" w:rsidRDefault="00F13548">
            <w:pPr>
              <w:spacing w:before="173" w:after="166"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B4" w14:textId="77777777" w:rsidR="000A097F" w:rsidRPr="006F45E9" w:rsidRDefault="00F13548">
            <w:pPr>
              <w:spacing w:before="173" w:after="166"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B5" w14:textId="77777777" w:rsidR="000A097F" w:rsidRPr="006F45E9" w:rsidRDefault="00F13548">
            <w:pPr>
              <w:spacing w:before="173" w:after="166"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0C0" w14:textId="77777777">
        <w:tblPrEx>
          <w:tblCellMar>
            <w:top w:w="0" w:type="dxa"/>
            <w:bottom w:w="0" w:type="dxa"/>
          </w:tblCellMar>
        </w:tblPrEx>
        <w:trPr>
          <w:trHeight w:hRule="exact" w:val="605"/>
        </w:trPr>
        <w:tc>
          <w:tcPr>
            <w:tcW w:w="1334" w:type="dxa"/>
            <w:tcBorders>
              <w:top w:val="single" w:sz="4" w:space="0" w:color="000000"/>
              <w:left w:val="single" w:sz="4" w:space="0" w:color="000000"/>
              <w:bottom w:val="single" w:sz="4" w:space="0" w:color="000000"/>
              <w:right w:val="single" w:sz="4" w:space="0" w:color="000000"/>
            </w:tcBorders>
          </w:tcPr>
          <w:p w14:paraId="22F0C0B7" w14:textId="77777777" w:rsidR="000A097F" w:rsidRPr="006F45E9" w:rsidRDefault="000A097F">
            <w:pPr>
              <w:textAlignment w:val="baseline"/>
              <w:rPr>
                <w:rFonts w:eastAsia="Times New Roman"/>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B8" w14:textId="77777777" w:rsidR="000A097F" w:rsidRPr="006F45E9" w:rsidRDefault="000A097F">
            <w:pPr>
              <w:textAlignment w:val="baseline"/>
              <w:rPr>
                <w:rFonts w:eastAsia="Times New Roman"/>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B9" w14:textId="77777777" w:rsidR="000A097F" w:rsidRPr="006F45E9" w:rsidRDefault="00F13548">
            <w:pPr>
              <w:spacing w:after="69" w:line="263"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0BA" w14:textId="77777777" w:rsidR="000A097F" w:rsidRPr="006F45E9" w:rsidRDefault="000A097F">
            <w:pPr>
              <w:textAlignment w:val="baseline"/>
              <w:rPr>
                <w:rFonts w:eastAsia="Times New Roman"/>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0BB" w14:textId="77777777" w:rsidR="000A097F" w:rsidRPr="006F45E9" w:rsidRDefault="000A097F">
            <w:pPr>
              <w:textAlignment w:val="baseline"/>
              <w:rPr>
                <w:rFonts w:eastAsia="Times New Roman"/>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0BC" w14:textId="77777777" w:rsidR="000A097F" w:rsidRPr="006F45E9" w:rsidRDefault="000A097F">
            <w:pPr>
              <w:textAlignment w:val="baseline"/>
              <w:rPr>
                <w:rFonts w:eastAsia="Times New Roman"/>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0BD" w14:textId="77777777" w:rsidR="000A097F" w:rsidRPr="006F45E9" w:rsidRDefault="00F13548">
            <w:pPr>
              <w:spacing w:before="172" w:after="162" w:line="266" w:lineRule="exact"/>
              <w:ind w:left="101"/>
              <w:textAlignment w:val="baseline"/>
              <w:rPr>
                <w:rFonts w:ascii="Calibri" w:eastAsia="Calibri" w:hAnsi="Calibri"/>
                <w:b/>
                <w:color w:val="000000"/>
              </w:rPr>
            </w:pPr>
            <w:r w:rsidRPr="006F45E9">
              <w:rPr>
                <w:rFonts w:ascii="Calibri" w:eastAsia="Calibri" w:hAnsi="Calibri"/>
                <w:b/>
                <w:color w:val="000000"/>
              </w:rPr>
              <w:t>0.17</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BE" w14:textId="77777777" w:rsidR="000A097F" w:rsidRPr="006F45E9" w:rsidRDefault="00F13548">
            <w:pPr>
              <w:tabs>
                <w:tab w:val="decimal" w:pos="216"/>
              </w:tabs>
              <w:spacing w:before="172" w:after="162" w:line="266" w:lineRule="exact"/>
              <w:textAlignment w:val="baseline"/>
              <w:rPr>
                <w:rFonts w:ascii="Calibri" w:eastAsia="Calibri" w:hAnsi="Calibri"/>
                <w:b/>
                <w:color w:val="000000"/>
              </w:rPr>
            </w:pPr>
            <w:r w:rsidRPr="006F45E9">
              <w:rPr>
                <w:rFonts w:ascii="Calibri" w:eastAsia="Calibri" w:hAnsi="Calibri"/>
                <w:b/>
                <w:color w:val="000000"/>
              </w:rPr>
              <w:t>0.147</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BF" w14:textId="77777777" w:rsidR="000A097F" w:rsidRPr="006F45E9" w:rsidRDefault="00F13548">
            <w:pPr>
              <w:spacing w:before="172" w:after="162" w:line="266" w:lineRule="exact"/>
              <w:ind w:left="106"/>
              <w:textAlignment w:val="baseline"/>
              <w:rPr>
                <w:rFonts w:ascii="Calibri" w:eastAsia="Calibri" w:hAnsi="Calibri"/>
                <w:b/>
                <w:color w:val="000000"/>
              </w:rPr>
            </w:pPr>
            <w:r w:rsidRPr="006F45E9">
              <w:rPr>
                <w:rFonts w:ascii="Calibri" w:eastAsia="Calibri" w:hAnsi="Calibri"/>
                <w:b/>
                <w:color w:val="000000"/>
              </w:rPr>
              <w:t>0.11</w:t>
            </w:r>
          </w:p>
        </w:tc>
      </w:tr>
      <w:tr w:rsidR="000A097F" w:rsidRPr="006F45E9" w14:paraId="22F0C0CA" w14:textId="77777777">
        <w:tblPrEx>
          <w:tblCellMar>
            <w:top w:w="0" w:type="dxa"/>
            <w:bottom w:w="0" w:type="dxa"/>
          </w:tblCellMar>
        </w:tblPrEx>
        <w:trPr>
          <w:trHeight w:hRule="exact" w:val="614"/>
        </w:trPr>
        <w:tc>
          <w:tcPr>
            <w:tcW w:w="1334" w:type="dxa"/>
            <w:tcBorders>
              <w:top w:val="single" w:sz="4" w:space="0" w:color="000000"/>
              <w:left w:val="single" w:sz="4" w:space="0" w:color="000000"/>
              <w:bottom w:val="single" w:sz="4" w:space="0" w:color="000000"/>
              <w:right w:val="single" w:sz="4" w:space="0" w:color="000000"/>
            </w:tcBorders>
          </w:tcPr>
          <w:p w14:paraId="22F0C0C1" w14:textId="77777777" w:rsidR="000A097F" w:rsidRPr="006F45E9" w:rsidRDefault="00F13548">
            <w:pPr>
              <w:spacing w:after="73" w:line="253" w:lineRule="exact"/>
              <w:ind w:left="108"/>
              <w:textAlignment w:val="baseline"/>
              <w:rPr>
                <w:rFonts w:eastAsia="Times New Roman"/>
                <w:color w:val="000000"/>
                <w:sz w:val="23"/>
              </w:rPr>
            </w:pPr>
            <w:r w:rsidRPr="006F45E9">
              <w:rPr>
                <w:rFonts w:eastAsia="Times New Roman"/>
                <w:color w:val="000000"/>
                <w:sz w:val="23"/>
              </w:rPr>
              <w:t>*T</w:t>
            </w:r>
            <w:r w:rsidRPr="006F45E9">
              <w:rPr>
                <w:rFonts w:eastAsia="Times New Roman"/>
                <w:color w:val="000000"/>
                <w:sz w:val="14"/>
              </w:rPr>
              <w:t xml:space="preserve">5O </w:t>
            </w:r>
            <w:r w:rsidRPr="006F45E9">
              <w:rPr>
                <w:rFonts w:eastAsia="Times New Roman"/>
                <w:color w:val="000000"/>
                <w:sz w:val="23"/>
              </w:rPr>
              <w:t>(min) GCV</w:t>
            </w:r>
          </w:p>
        </w:tc>
        <w:tc>
          <w:tcPr>
            <w:tcW w:w="730" w:type="dxa"/>
            <w:tcBorders>
              <w:top w:val="single" w:sz="4" w:space="0" w:color="000000"/>
              <w:left w:val="single" w:sz="4" w:space="0" w:color="000000"/>
              <w:bottom w:val="single" w:sz="4" w:space="0" w:color="000000"/>
              <w:right w:val="single" w:sz="4" w:space="0" w:color="000000"/>
            </w:tcBorders>
          </w:tcPr>
          <w:p w14:paraId="22F0C0C2" w14:textId="77777777" w:rsidR="000A097F" w:rsidRPr="006F45E9" w:rsidRDefault="00F13548">
            <w:pPr>
              <w:spacing w:after="333" w:line="266" w:lineRule="exact"/>
              <w:ind w:left="102"/>
              <w:textAlignment w:val="baseline"/>
              <w:rPr>
                <w:rFonts w:eastAsia="Times New Roman"/>
                <w:color w:val="000000"/>
                <w:sz w:val="23"/>
              </w:rPr>
            </w:pPr>
            <w:r w:rsidRPr="006F45E9">
              <w:rPr>
                <w:rFonts w:eastAsia="Times New Roman"/>
                <w:color w:val="000000"/>
                <w:sz w:val="23"/>
              </w:rPr>
              <w:t>12</w:t>
            </w:r>
          </w:p>
        </w:tc>
        <w:tc>
          <w:tcPr>
            <w:tcW w:w="1402" w:type="dxa"/>
            <w:tcBorders>
              <w:top w:val="single" w:sz="4" w:space="0" w:color="000000"/>
              <w:left w:val="single" w:sz="4" w:space="0" w:color="000000"/>
              <w:bottom w:val="single" w:sz="4" w:space="0" w:color="000000"/>
              <w:right w:val="single" w:sz="4" w:space="0" w:color="000000"/>
            </w:tcBorders>
          </w:tcPr>
          <w:p w14:paraId="22F0C0C3" w14:textId="77777777" w:rsidR="000A097F" w:rsidRPr="006F45E9" w:rsidRDefault="00F13548">
            <w:pPr>
              <w:spacing w:after="333" w:line="266" w:lineRule="exact"/>
              <w:ind w:left="101"/>
              <w:textAlignment w:val="baseline"/>
              <w:rPr>
                <w:rFonts w:eastAsia="Times New Roman"/>
                <w:color w:val="000000"/>
                <w:sz w:val="23"/>
              </w:rPr>
            </w:pPr>
            <w:r w:rsidRPr="006F45E9">
              <w:rPr>
                <w:rFonts w:eastAsia="Times New Roman"/>
                <w:color w:val="000000"/>
                <w:sz w:val="23"/>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C4" w14:textId="77777777" w:rsidR="000A097F" w:rsidRPr="006F45E9" w:rsidRDefault="00F13548">
            <w:pPr>
              <w:spacing w:before="177" w:after="156" w:line="266" w:lineRule="exact"/>
              <w:ind w:left="101"/>
              <w:textAlignment w:val="baseline"/>
              <w:rPr>
                <w:rFonts w:ascii="Calibri" w:eastAsia="Calibri" w:hAnsi="Calibri"/>
                <w:b/>
                <w:color w:val="000000"/>
              </w:rPr>
            </w:pPr>
            <w:r w:rsidRPr="006F45E9">
              <w:rPr>
                <w:rFonts w:ascii="Calibri" w:eastAsia="Calibri" w:hAnsi="Calibri"/>
                <w:b/>
                <w:color w:val="000000"/>
              </w:rPr>
              <w:t>16.2</w:t>
            </w:r>
          </w:p>
        </w:tc>
        <w:tc>
          <w:tcPr>
            <w:tcW w:w="787" w:type="dxa"/>
            <w:tcBorders>
              <w:top w:val="single" w:sz="4" w:space="0" w:color="000000"/>
              <w:left w:val="single" w:sz="4" w:space="0" w:color="000000"/>
              <w:bottom w:val="single" w:sz="4" w:space="0" w:color="000000"/>
              <w:right w:val="single" w:sz="4" w:space="0" w:color="000000"/>
            </w:tcBorders>
          </w:tcPr>
          <w:p w14:paraId="22F0C0C5" w14:textId="77777777" w:rsidR="000A097F" w:rsidRPr="006F45E9" w:rsidRDefault="00F13548">
            <w:pPr>
              <w:spacing w:before="31" w:after="22" w:line="273" w:lineRule="exact"/>
              <w:ind w:left="108" w:right="180"/>
              <w:textAlignment w:val="baseline"/>
              <w:rPr>
                <w:rFonts w:ascii="Calibri" w:eastAsia="Calibri" w:hAnsi="Calibri"/>
                <w:b/>
                <w:color w:val="000000"/>
                <w:spacing w:val="-8"/>
              </w:rPr>
            </w:pPr>
            <w:r w:rsidRPr="006F45E9">
              <w:rPr>
                <w:rFonts w:ascii="Calibri" w:eastAsia="Calibri" w:hAnsi="Calibri"/>
                <w:b/>
                <w:color w:val="000000"/>
                <w:spacing w:val="-8"/>
              </w:rPr>
              <w:t>0.027 2</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C6" w14:textId="77777777" w:rsidR="000A097F" w:rsidRPr="006F45E9" w:rsidRDefault="00F13548">
            <w:pPr>
              <w:spacing w:before="177" w:after="156" w:line="266" w:lineRule="exact"/>
              <w:ind w:left="111"/>
              <w:textAlignment w:val="baseline"/>
              <w:rPr>
                <w:rFonts w:ascii="Calibri" w:eastAsia="Calibri" w:hAnsi="Calibri"/>
                <w:b/>
                <w:color w:val="000000"/>
              </w:rPr>
            </w:pPr>
            <w:r w:rsidRPr="006F45E9">
              <w:rPr>
                <w:rFonts w:ascii="Calibri" w:eastAsia="Calibri" w:hAnsi="Calibri"/>
                <w:b/>
                <w:color w:val="000000"/>
              </w:rPr>
              <w:t>0.0753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C7" w14:textId="77777777" w:rsidR="000A097F" w:rsidRPr="006F45E9" w:rsidRDefault="00F13548">
            <w:pPr>
              <w:spacing w:before="177" w:after="156" w:line="266" w:lineRule="exact"/>
              <w:ind w:left="10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C8" w14:textId="77777777" w:rsidR="000A097F" w:rsidRPr="006F45E9" w:rsidRDefault="00F13548">
            <w:pPr>
              <w:spacing w:before="177" w:after="156" w:line="266" w:lineRule="exact"/>
              <w:ind w:left="106"/>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C9" w14:textId="77777777" w:rsidR="000A097F" w:rsidRPr="006F45E9" w:rsidRDefault="00F13548">
            <w:pPr>
              <w:spacing w:before="177" w:after="156" w:line="266" w:lineRule="exact"/>
              <w:ind w:left="106"/>
              <w:textAlignment w:val="baseline"/>
              <w:rPr>
                <w:rFonts w:ascii="Calibri" w:eastAsia="Calibri" w:hAnsi="Calibri"/>
                <w:b/>
                <w:color w:val="000000"/>
              </w:rPr>
            </w:pPr>
            <w:r w:rsidRPr="006F45E9">
              <w:rPr>
                <w:rFonts w:ascii="Calibri" w:eastAsia="Calibri" w:hAnsi="Calibri"/>
                <w:b/>
                <w:color w:val="000000"/>
              </w:rPr>
              <w:t>.</w:t>
            </w:r>
          </w:p>
        </w:tc>
      </w:tr>
    </w:tbl>
    <w:p w14:paraId="22F0C0CB" w14:textId="77777777" w:rsidR="000A097F" w:rsidRPr="006F45E9" w:rsidRDefault="000A097F">
      <w:pPr>
        <w:sectPr w:rsidR="000A097F" w:rsidRPr="006F45E9">
          <w:pgSz w:w="12240" w:h="15840"/>
          <w:pgMar w:top="427" w:right="1718" w:bottom="230" w:left="1602" w:header="720" w:footer="720" w:gutter="0"/>
          <w:cols w:space="720"/>
        </w:sectPr>
      </w:pPr>
    </w:p>
    <w:p w14:paraId="22F0C0CC" w14:textId="77777777" w:rsidR="000A097F" w:rsidRPr="006F45E9" w:rsidRDefault="00F13548">
      <w:pPr>
        <w:spacing w:before="230" w:after="412" w:line="270" w:lineRule="exact"/>
        <w:ind w:right="108"/>
        <w:jc w:val="right"/>
        <w:textAlignment w:val="baseline"/>
        <w:rPr>
          <w:rFonts w:eastAsia="Times New Roman"/>
          <w:color w:val="000000"/>
        </w:rPr>
      </w:pPr>
      <w:r w:rsidRPr="006F45E9">
        <w:lastRenderedPageBreak/>
        <w:pict w14:anchorId="22F0C2A7">
          <v:shape id="_x0000_s1054" type="#_x0000_t202" style="position:absolute;left:0;text-align:left;margin-left:2.95pt;margin-top:9.1pt;width:523.05pt;height:12.25pt;z-index:-251614208;mso-wrap-distance-left:0;mso-wrap-distance-right:0;mso-position-horizontal-relative:page;mso-position-vertical-relative:page" filled="f" stroked="f">
            <v:textbox inset="0,0,0,0">
              <w:txbxContent>
                <w:p w14:paraId="22F0CC02" w14:textId="77777777" w:rsidR="000A097F" w:rsidRDefault="00F13548">
                  <w:pPr>
                    <w:tabs>
                      <w:tab w:val="left" w:pos="453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39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A8">
          <v:shape id="_x0000_s1053" type="#_x0000_t202" style="position:absolute;left:0;text-align:left;margin-left:2.95pt;margin-top:44.95pt;width:20.25pt;height:10in;z-index:-251613184;mso-wrap-distance-left:0;mso-wrap-distance-right:0;mso-position-horizontal-relative:page;mso-position-vertical-relative:page" filled="f" stroked="f">
            <v:textbox inset="0,0,0,0">
              <w:txbxContent>
                <w:p w14:paraId="22F0CC0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C0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C0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C0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C0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C0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C0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C0A"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C0B"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C0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C0D"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C0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C0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C1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C1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C1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C1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C14"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C15"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C1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C1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C1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C1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C1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C1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C1C"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C1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C1E"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C1F"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C2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C21"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C2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C2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C2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C2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C2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C2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C28"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C2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C2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C2B"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C2C"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C2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C2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C2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C30"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C31"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C32"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C33"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C3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C3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C3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C3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C3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C3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C3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C3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C3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C3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C3E"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rPr>
        <w:t>Parker 38</w:t>
      </w:r>
    </w:p>
    <w:tbl>
      <w:tblPr>
        <w:tblW w:w="0" w:type="auto"/>
        <w:tblInd w:w="166" w:type="dxa"/>
        <w:tblLayout w:type="fixed"/>
        <w:tblCellMar>
          <w:left w:w="0" w:type="dxa"/>
          <w:right w:w="0" w:type="dxa"/>
        </w:tblCellMar>
        <w:tblLook w:val="0000" w:firstRow="0" w:lastRow="0" w:firstColumn="0" w:lastColumn="0" w:noHBand="0" w:noVBand="0"/>
      </w:tblPr>
      <w:tblGrid>
        <w:gridCol w:w="1334"/>
        <w:gridCol w:w="730"/>
        <w:gridCol w:w="1402"/>
        <w:gridCol w:w="662"/>
        <w:gridCol w:w="787"/>
        <w:gridCol w:w="970"/>
        <w:gridCol w:w="864"/>
        <w:gridCol w:w="864"/>
        <w:gridCol w:w="869"/>
      </w:tblGrid>
      <w:tr w:rsidR="000A097F" w:rsidRPr="006F45E9" w14:paraId="22F0C0D6" w14:textId="77777777">
        <w:tblPrEx>
          <w:tblCellMar>
            <w:top w:w="0" w:type="dxa"/>
            <w:bottom w:w="0" w:type="dxa"/>
          </w:tblCellMar>
        </w:tblPrEx>
        <w:trPr>
          <w:trHeight w:hRule="exact" w:val="610"/>
        </w:trPr>
        <w:tc>
          <w:tcPr>
            <w:tcW w:w="1334" w:type="dxa"/>
            <w:tcBorders>
              <w:top w:val="single" w:sz="4" w:space="0" w:color="000000"/>
              <w:left w:val="single" w:sz="4" w:space="0" w:color="000000"/>
              <w:bottom w:val="single" w:sz="4" w:space="0" w:color="000000"/>
              <w:right w:val="single" w:sz="4" w:space="0" w:color="000000"/>
            </w:tcBorders>
          </w:tcPr>
          <w:p w14:paraId="22F0C0CD"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CE"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CF" w14:textId="77777777" w:rsidR="000A097F" w:rsidRPr="006F45E9" w:rsidRDefault="00F13548">
            <w:pPr>
              <w:spacing w:after="335" w:line="269" w:lineRule="exact"/>
              <w:ind w:left="106"/>
              <w:textAlignment w:val="baseline"/>
              <w:rPr>
                <w:rFonts w:eastAsia="Times New Roman"/>
                <w:color w:val="000000"/>
              </w:rPr>
            </w:pPr>
            <w:r w:rsidRPr="006F45E9">
              <w:rPr>
                <w:rFonts w:eastAsia="Times New Roman"/>
                <w:color w:val="000000"/>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D0" w14:textId="77777777" w:rsidR="000A097F" w:rsidRPr="006F45E9" w:rsidRDefault="00F13548">
            <w:pPr>
              <w:spacing w:before="174" w:after="156" w:line="274" w:lineRule="exact"/>
              <w:ind w:left="101"/>
              <w:textAlignment w:val="baseline"/>
              <w:rPr>
                <w:rFonts w:ascii="Calibri" w:eastAsia="Calibri" w:hAnsi="Calibri"/>
                <w:color w:val="000000"/>
                <w:sz w:val="24"/>
              </w:rPr>
            </w:pPr>
            <w:r w:rsidRPr="006F45E9">
              <w:rPr>
                <w:rFonts w:ascii="Calibri" w:eastAsia="Calibri" w:hAnsi="Calibri"/>
                <w:color w:val="000000"/>
                <w:sz w:val="24"/>
              </w:rPr>
              <w:t>7</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D1" w14:textId="77777777" w:rsidR="000A097F" w:rsidRPr="006F45E9" w:rsidRDefault="00F13548">
            <w:pPr>
              <w:tabs>
                <w:tab w:val="decimal" w:pos="288"/>
              </w:tabs>
              <w:spacing w:before="174" w:after="156" w:line="274" w:lineRule="exact"/>
              <w:textAlignment w:val="baseline"/>
              <w:rPr>
                <w:rFonts w:ascii="Calibri" w:eastAsia="Calibri" w:hAnsi="Calibri"/>
                <w:color w:val="000000"/>
                <w:sz w:val="24"/>
              </w:rPr>
            </w:pPr>
            <w:r w:rsidRPr="006F45E9">
              <w:rPr>
                <w:rFonts w:ascii="Calibri" w:eastAsia="Calibri" w:hAnsi="Calibri"/>
                <w:color w:val="000000"/>
                <w:sz w:val="24"/>
              </w:rPr>
              <w:t>0.014</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D2" w14:textId="77777777" w:rsidR="000A097F" w:rsidRPr="006F45E9" w:rsidRDefault="00F13548">
            <w:pPr>
              <w:spacing w:before="174" w:after="156" w:line="274" w:lineRule="exact"/>
              <w:ind w:left="111"/>
              <w:textAlignment w:val="baseline"/>
              <w:rPr>
                <w:rFonts w:ascii="Calibri" w:eastAsia="Calibri" w:hAnsi="Calibri"/>
                <w:color w:val="000000"/>
                <w:sz w:val="24"/>
              </w:rPr>
            </w:pPr>
            <w:r w:rsidRPr="006F45E9">
              <w:rPr>
                <w:rFonts w:ascii="Calibri" w:eastAsia="Calibri" w:hAnsi="Calibri"/>
                <w:color w:val="000000"/>
                <w:sz w:val="24"/>
              </w:rPr>
              <w:t>0.1094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D3" w14:textId="77777777" w:rsidR="000A097F" w:rsidRPr="006F45E9" w:rsidRDefault="00F13548">
            <w:pPr>
              <w:spacing w:before="174" w:after="156"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D4" w14:textId="77777777" w:rsidR="000A097F" w:rsidRPr="006F45E9" w:rsidRDefault="00F13548">
            <w:pPr>
              <w:spacing w:before="174" w:after="15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D5" w14:textId="77777777" w:rsidR="000A097F" w:rsidRPr="006F45E9" w:rsidRDefault="00F13548">
            <w:pPr>
              <w:spacing w:before="174" w:after="15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0E1" w14:textId="77777777">
        <w:tblPrEx>
          <w:tblCellMar>
            <w:top w:w="0" w:type="dxa"/>
            <w:bottom w:w="0" w:type="dxa"/>
          </w:tblCellMar>
        </w:tblPrEx>
        <w:trPr>
          <w:trHeight w:hRule="exact" w:val="609"/>
        </w:trPr>
        <w:tc>
          <w:tcPr>
            <w:tcW w:w="1334" w:type="dxa"/>
            <w:tcBorders>
              <w:top w:val="single" w:sz="4" w:space="0" w:color="000000"/>
              <w:left w:val="single" w:sz="4" w:space="0" w:color="000000"/>
              <w:bottom w:val="single" w:sz="4" w:space="0" w:color="000000"/>
              <w:right w:val="single" w:sz="4" w:space="0" w:color="000000"/>
            </w:tcBorders>
          </w:tcPr>
          <w:p w14:paraId="22F0C0D7"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D8"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0D9" w14:textId="77777777" w:rsidR="000A097F" w:rsidRPr="006F45E9" w:rsidRDefault="00F13548">
            <w:pPr>
              <w:spacing w:after="335" w:line="264" w:lineRule="exact"/>
              <w:ind w:left="106"/>
              <w:textAlignment w:val="baseline"/>
              <w:rPr>
                <w:rFonts w:eastAsia="Times New Roman"/>
                <w:color w:val="000000"/>
              </w:rPr>
            </w:pPr>
            <w:r w:rsidRPr="006F45E9">
              <w:rPr>
                <w:rFonts w:eastAsia="Times New Roman"/>
                <w:color w:val="000000"/>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DA" w14:textId="77777777" w:rsidR="000A097F" w:rsidRPr="006F45E9" w:rsidRDefault="00F13548">
            <w:pPr>
              <w:spacing w:before="173" w:after="152" w:line="274" w:lineRule="exact"/>
              <w:ind w:left="101"/>
              <w:textAlignment w:val="baseline"/>
              <w:rPr>
                <w:rFonts w:ascii="Calibri" w:eastAsia="Calibri" w:hAnsi="Calibri"/>
                <w:color w:val="000000"/>
                <w:sz w:val="24"/>
              </w:rPr>
            </w:pPr>
            <w:r w:rsidRPr="006F45E9">
              <w:rPr>
                <w:rFonts w:ascii="Calibri" w:eastAsia="Calibri" w:hAnsi="Calibri"/>
                <w:color w:val="000000"/>
                <w:sz w:val="24"/>
              </w:rPr>
              <w:t>13.8</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DB" w14:textId="77777777" w:rsidR="000A097F" w:rsidRPr="006F45E9" w:rsidRDefault="00F13548">
            <w:pPr>
              <w:tabs>
                <w:tab w:val="decimal" w:pos="288"/>
              </w:tabs>
              <w:spacing w:before="173" w:after="152" w:line="274" w:lineRule="exact"/>
              <w:textAlignment w:val="baseline"/>
              <w:rPr>
                <w:rFonts w:ascii="Calibri" w:eastAsia="Calibri" w:hAnsi="Calibri"/>
                <w:color w:val="000000"/>
                <w:sz w:val="24"/>
              </w:rPr>
            </w:pPr>
            <w:r w:rsidRPr="006F45E9">
              <w:rPr>
                <w:rFonts w:ascii="Calibri" w:eastAsia="Calibri" w:hAnsi="Calibri"/>
                <w:color w:val="000000"/>
                <w:sz w:val="24"/>
              </w:rPr>
              <w:t>-4.895</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DC" w14:textId="77777777" w:rsidR="000A097F" w:rsidRPr="006F45E9" w:rsidRDefault="00F13548">
            <w:pPr>
              <w:spacing w:before="173" w:after="152" w:line="274" w:lineRule="exact"/>
              <w:ind w:left="111"/>
              <w:textAlignment w:val="baseline"/>
              <w:rPr>
                <w:rFonts w:ascii="Calibri" w:eastAsia="Calibri" w:hAnsi="Calibri"/>
                <w:color w:val="000000"/>
                <w:sz w:val="24"/>
              </w:rPr>
            </w:pPr>
            <w:r w:rsidRPr="006F45E9">
              <w:rPr>
                <w:rFonts w:ascii="Calibri" w:eastAsia="Calibri" w:hAnsi="Calibri"/>
                <w:color w:val="000000"/>
                <w:sz w:val="24"/>
              </w:rPr>
              <w:t>14.615</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DD" w14:textId="77777777" w:rsidR="000A097F" w:rsidRPr="006F45E9" w:rsidRDefault="00F13548">
            <w:pPr>
              <w:spacing w:before="173" w:after="152"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tcPr>
          <w:p w14:paraId="22F0C0DE" w14:textId="77777777" w:rsidR="000A097F" w:rsidRPr="006F45E9" w:rsidRDefault="00F13548">
            <w:pPr>
              <w:spacing w:before="34" w:line="274" w:lineRule="exact"/>
              <w:ind w:left="72"/>
              <w:textAlignment w:val="baseline"/>
              <w:rPr>
                <w:rFonts w:ascii="Calibri" w:eastAsia="Calibri" w:hAnsi="Calibri"/>
                <w:color w:val="000000"/>
                <w:sz w:val="24"/>
              </w:rPr>
            </w:pPr>
            <w:r w:rsidRPr="006F45E9">
              <w:rPr>
                <w:rFonts w:ascii="Calibri" w:eastAsia="Calibri" w:hAnsi="Calibri"/>
                <w:color w:val="000000"/>
                <w:sz w:val="24"/>
              </w:rPr>
              <w:t>-</w:t>
            </w:r>
          </w:p>
          <w:p w14:paraId="22F0C0DF" w14:textId="77777777" w:rsidR="000A097F" w:rsidRPr="006F45E9" w:rsidRDefault="00F13548">
            <w:pPr>
              <w:spacing w:after="17" w:line="274" w:lineRule="exact"/>
              <w:ind w:left="72"/>
              <w:textAlignment w:val="baseline"/>
              <w:rPr>
                <w:rFonts w:ascii="Calibri" w:eastAsia="Calibri" w:hAnsi="Calibri"/>
                <w:color w:val="000000"/>
                <w:sz w:val="24"/>
              </w:rPr>
            </w:pPr>
            <w:r w:rsidRPr="006F45E9">
              <w:rPr>
                <w:rFonts w:ascii="Calibri" w:eastAsia="Calibri" w:hAnsi="Calibri"/>
                <w:color w:val="000000"/>
                <w:sz w:val="24"/>
              </w:rPr>
              <w:t>35.579</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E0" w14:textId="77777777" w:rsidR="000A097F" w:rsidRPr="006F45E9" w:rsidRDefault="00F13548">
            <w:pPr>
              <w:spacing w:before="173" w:after="152"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0EB" w14:textId="77777777">
        <w:tblPrEx>
          <w:tblCellMar>
            <w:top w:w="0" w:type="dxa"/>
            <w:bottom w:w="0" w:type="dxa"/>
          </w:tblCellMar>
        </w:tblPrEx>
        <w:trPr>
          <w:trHeight w:hRule="exact" w:val="312"/>
        </w:trPr>
        <w:tc>
          <w:tcPr>
            <w:tcW w:w="1334" w:type="dxa"/>
            <w:tcBorders>
              <w:top w:val="single" w:sz="4" w:space="0" w:color="000000"/>
              <w:left w:val="single" w:sz="4" w:space="0" w:color="000000"/>
              <w:bottom w:val="single" w:sz="4" w:space="0" w:color="000000"/>
              <w:right w:val="single" w:sz="4" w:space="0" w:color="000000"/>
            </w:tcBorders>
          </w:tcPr>
          <w:p w14:paraId="22F0C0E2"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E3"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E4" w14:textId="77777777" w:rsidR="000A097F" w:rsidRPr="006F45E9" w:rsidRDefault="00F13548">
            <w:pPr>
              <w:spacing w:after="43" w:line="264" w:lineRule="exact"/>
              <w:ind w:left="106"/>
              <w:textAlignment w:val="baseline"/>
              <w:rPr>
                <w:rFonts w:eastAsia="Times New Roman"/>
                <w:color w:val="000000"/>
              </w:rPr>
            </w:pPr>
            <w:r w:rsidRPr="006F45E9">
              <w:rPr>
                <w:rFonts w:eastAsia="Times New Roman"/>
                <w:color w:val="000000"/>
              </w:rPr>
              <w:t>Weight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E5" w14:textId="77777777" w:rsidR="000A097F" w:rsidRPr="006F45E9" w:rsidRDefault="00F13548">
            <w:pPr>
              <w:spacing w:after="13" w:line="274" w:lineRule="exact"/>
              <w:ind w:left="101"/>
              <w:textAlignment w:val="baseline"/>
              <w:rPr>
                <w:rFonts w:ascii="Calibri" w:eastAsia="Calibri" w:hAnsi="Calibri"/>
                <w:color w:val="000000"/>
                <w:sz w:val="24"/>
              </w:rPr>
            </w:pPr>
            <w:r w:rsidRPr="006F45E9">
              <w:rPr>
                <w:rFonts w:ascii="Calibri" w:eastAsia="Calibri" w:hAnsi="Calibri"/>
                <w:color w:val="000000"/>
                <w:sz w:val="24"/>
              </w:rPr>
              <w:t>21.5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E6" w14:textId="77777777" w:rsidR="000A097F" w:rsidRPr="006F45E9" w:rsidRDefault="00F13548">
            <w:pPr>
              <w:tabs>
                <w:tab w:val="decimal" w:pos="288"/>
              </w:tabs>
              <w:spacing w:after="13" w:line="274" w:lineRule="exact"/>
              <w:textAlignment w:val="baseline"/>
              <w:rPr>
                <w:rFonts w:ascii="Calibri" w:eastAsia="Calibri" w:hAnsi="Calibri"/>
                <w:color w:val="000000"/>
                <w:sz w:val="24"/>
              </w:rPr>
            </w:pPr>
            <w:r w:rsidRPr="006F45E9">
              <w:rPr>
                <w:rFonts w:ascii="Calibri" w:eastAsia="Calibri" w:hAnsi="Calibri"/>
                <w:color w:val="000000"/>
                <w:sz w:val="24"/>
              </w:rPr>
              <w:t>-0.073</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E7" w14:textId="77777777" w:rsidR="000A097F" w:rsidRPr="006F45E9" w:rsidRDefault="00F13548">
            <w:pPr>
              <w:spacing w:after="13" w:line="274" w:lineRule="exact"/>
              <w:ind w:left="111"/>
              <w:textAlignment w:val="baseline"/>
              <w:rPr>
                <w:rFonts w:ascii="Calibri" w:eastAsia="Calibri" w:hAnsi="Calibri"/>
                <w:color w:val="000000"/>
                <w:sz w:val="24"/>
              </w:rPr>
            </w:pPr>
            <w:r w:rsidRPr="006F45E9">
              <w:rPr>
                <w:rFonts w:ascii="Calibri" w:eastAsia="Calibri" w:hAnsi="Calibri"/>
                <w:color w:val="000000"/>
                <w:sz w:val="24"/>
              </w:rPr>
              <w:t>0.1728</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E8" w14:textId="77777777" w:rsidR="000A097F" w:rsidRPr="006F45E9" w:rsidRDefault="00F13548">
            <w:pPr>
              <w:spacing w:after="13"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E9" w14:textId="77777777" w:rsidR="000A097F" w:rsidRPr="006F45E9" w:rsidRDefault="00F13548">
            <w:pPr>
              <w:spacing w:after="13"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EA" w14:textId="77777777" w:rsidR="000A097F" w:rsidRPr="006F45E9" w:rsidRDefault="00F13548">
            <w:pPr>
              <w:spacing w:after="13" w:line="274" w:lineRule="exact"/>
              <w:ind w:left="106"/>
              <w:textAlignment w:val="baseline"/>
              <w:rPr>
                <w:rFonts w:ascii="Calibri" w:eastAsia="Calibri" w:hAnsi="Calibri"/>
                <w:color w:val="000000"/>
                <w:sz w:val="24"/>
              </w:rPr>
            </w:pPr>
            <w:r w:rsidRPr="006F45E9">
              <w:rPr>
                <w:rFonts w:ascii="Calibri" w:eastAsia="Calibri" w:hAnsi="Calibri"/>
                <w:color w:val="000000"/>
                <w:sz w:val="24"/>
              </w:rPr>
              <w:t>-0.291</w:t>
            </w:r>
          </w:p>
        </w:tc>
      </w:tr>
      <w:tr w:rsidR="000A097F" w:rsidRPr="006F45E9" w14:paraId="22F0C0F5" w14:textId="77777777">
        <w:tblPrEx>
          <w:tblCellMar>
            <w:top w:w="0" w:type="dxa"/>
            <w:bottom w:w="0" w:type="dxa"/>
          </w:tblCellMar>
        </w:tblPrEx>
        <w:trPr>
          <w:trHeight w:hRule="exact" w:val="317"/>
        </w:trPr>
        <w:tc>
          <w:tcPr>
            <w:tcW w:w="1334" w:type="dxa"/>
            <w:tcBorders>
              <w:top w:val="single" w:sz="4" w:space="0" w:color="000000"/>
              <w:left w:val="single" w:sz="4" w:space="0" w:color="000000"/>
              <w:bottom w:val="single" w:sz="4" w:space="0" w:color="000000"/>
              <w:right w:val="single" w:sz="4" w:space="0" w:color="000000"/>
            </w:tcBorders>
          </w:tcPr>
          <w:p w14:paraId="22F0C0EC"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ED"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EE" w14:textId="77777777" w:rsidR="000A097F" w:rsidRPr="006F45E9" w:rsidRDefault="00F13548">
            <w:pPr>
              <w:spacing w:after="42" w:line="269" w:lineRule="exact"/>
              <w:ind w:left="106"/>
              <w:textAlignment w:val="baseline"/>
              <w:rPr>
                <w:rFonts w:eastAsia="Times New Roman"/>
                <w:color w:val="000000"/>
              </w:rPr>
            </w:pPr>
            <w:r w:rsidRPr="006F45E9">
              <w:rPr>
                <w:rFonts w:eastAsia="Times New Roman"/>
                <w:color w:val="000000"/>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EF" w14:textId="77777777" w:rsidR="000A097F" w:rsidRPr="006F45E9" w:rsidRDefault="00F13548">
            <w:pPr>
              <w:spacing w:after="12" w:line="274" w:lineRule="exact"/>
              <w:ind w:left="101"/>
              <w:textAlignment w:val="baseline"/>
              <w:rPr>
                <w:rFonts w:ascii="Calibri" w:eastAsia="Calibri" w:hAnsi="Calibri"/>
                <w:color w:val="000000"/>
                <w:sz w:val="24"/>
              </w:rPr>
            </w:pPr>
            <w:r w:rsidRPr="006F45E9">
              <w:rPr>
                <w:rFonts w:ascii="Calibri" w:eastAsia="Calibri" w:hAnsi="Calibri"/>
                <w:color w:val="000000"/>
                <w:sz w:val="24"/>
              </w:rPr>
              <w:t>9.5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F0" w14:textId="77777777" w:rsidR="000A097F" w:rsidRPr="006F45E9" w:rsidRDefault="00F13548">
            <w:pPr>
              <w:tabs>
                <w:tab w:val="decimal" w:pos="288"/>
              </w:tabs>
              <w:spacing w:after="12" w:line="274" w:lineRule="exact"/>
              <w:textAlignment w:val="baseline"/>
              <w:rPr>
                <w:rFonts w:ascii="Calibri" w:eastAsia="Calibri" w:hAnsi="Calibri"/>
                <w:color w:val="000000"/>
                <w:sz w:val="24"/>
              </w:rPr>
            </w:pPr>
            <w:r w:rsidRPr="006F45E9">
              <w:rPr>
                <w:rFonts w:ascii="Calibri" w:eastAsia="Calibri" w:hAnsi="Calibri"/>
                <w:color w:val="000000"/>
                <w:sz w:val="24"/>
              </w:rPr>
              <w:t>-0.565</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F1" w14:textId="77777777" w:rsidR="000A097F" w:rsidRPr="006F45E9" w:rsidRDefault="00F13548">
            <w:pPr>
              <w:spacing w:after="12" w:line="274" w:lineRule="exact"/>
              <w:ind w:left="111"/>
              <w:textAlignment w:val="baseline"/>
              <w:rPr>
                <w:rFonts w:ascii="Calibri" w:eastAsia="Calibri" w:hAnsi="Calibri"/>
                <w:color w:val="000000"/>
                <w:sz w:val="24"/>
              </w:rPr>
            </w:pPr>
            <w:r w:rsidRPr="006F45E9">
              <w:rPr>
                <w:rFonts w:ascii="Calibri" w:eastAsia="Calibri" w:hAnsi="Calibri"/>
                <w:color w:val="000000"/>
                <w:sz w:val="24"/>
              </w:rPr>
              <w:t>2.1738</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F2" w14:textId="77777777" w:rsidR="000A097F" w:rsidRPr="006F45E9" w:rsidRDefault="00F13548">
            <w:pPr>
              <w:spacing w:after="12"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F3" w14:textId="77777777" w:rsidR="000A097F" w:rsidRPr="006F45E9" w:rsidRDefault="00F13548">
            <w:pPr>
              <w:spacing w:after="12"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F4" w14:textId="77777777" w:rsidR="000A097F" w:rsidRPr="006F45E9" w:rsidRDefault="00F13548">
            <w:pPr>
              <w:spacing w:after="12"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0FF" w14:textId="77777777">
        <w:tblPrEx>
          <w:tblCellMar>
            <w:top w:w="0" w:type="dxa"/>
            <w:bottom w:w="0" w:type="dxa"/>
          </w:tblCellMar>
        </w:tblPrEx>
        <w:trPr>
          <w:trHeight w:hRule="exact" w:val="312"/>
        </w:trPr>
        <w:tc>
          <w:tcPr>
            <w:tcW w:w="1334" w:type="dxa"/>
            <w:tcBorders>
              <w:top w:val="single" w:sz="4" w:space="0" w:color="000000"/>
              <w:left w:val="single" w:sz="4" w:space="0" w:color="000000"/>
              <w:bottom w:val="single" w:sz="4" w:space="0" w:color="000000"/>
              <w:right w:val="single" w:sz="4" w:space="0" w:color="000000"/>
            </w:tcBorders>
          </w:tcPr>
          <w:p w14:paraId="22F0C0F6"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0F7"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2F0C0F8" w14:textId="77777777" w:rsidR="000A097F" w:rsidRPr="006F45E9" w:rsidRDefault="00F13548">
            <w:pPr>
              <w:spacing w:after="47" w:line="264" w:lineRule="exact"/>
              <w:ind w:left="106"/>
              <w:textAlignment w:val="baseline"/>
              <w:rPr>
                <w:rFonts w:eastAsia="Times New Roman"/>
                <w:color w:val="000000"/>
              </w:rPr>
            </w:pPr>
            <w:r w:rsidRPr="006F45E9">
              <w:rPr>
                <w:rFonts w:eastAsia="Times New Roman"/>
                <w:color w:val="000000"/>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0F9" w14:textId="77777777" w:rsidR="000A097F" w:rsidRPr="006F45E9" w:rsidRDefault="00F13548">
            <w:pPr>
              <w:spacing w:after="17" w:line="274" w:lineRule="exact"/>
              <w:ind w:left="101"/>
              <w:textAlignment w:val="baseline"/>
              <w:rPr>
                <w:rFonts w:ascii="Calibri" w:eastAsia="Calibri" w:hAnsi="Calibri"/>
                <w:color w:val="000000"/>
                <w:sz w:val="24"/>
              </w:rPr>
            </w:pPr>
            <w:r w:rsidRPr="006F45E9">
              <w:rPr>
                <w:rFonts w:ascii="Calibri" w:eastAsia="Calibri" w:hAnsi="Calibri"/>
                <w:color w:val="000000"/>
                <w:sz w:val="24"/>
              </w:rPr>
              <w:t>4.3</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0FA" w14:textId="77777777" w:rsidR="000A097F" w:rsidRPr="006F45E9" w:rsidRDefault="00F13548">
            <w:pPr>
              <w:tabs>
                <w:tab w:val="decimal" w:pos="288"/>
              </w:tabs>
              <w:spacing w:after="17" w:line="274" w:lineRule="exact"/>
              <w:textAlignment w:val="baseline"/>
              <w:rPr>
                <w:rFonts w:ascii="Calibri" w:eastAsia="Calibri" w:hAnsi="Calibri"/>
                <w:color w:val="000000"/>
                <w:sz w:val="24"/>
              </w:rPr>
            </w:pPr>
            <w:r w:rsidRPr="006F45E9">
              <w:rPr>
                <w:rFonts w:ascii="Calibri" w:eastAsia="Calibri" w:hAnsi="Calibri"/>
                <w:color w:val="000000"/>
                <w:sz w:val="24"/>
              </w:rPr>
              <w:t>-0.022</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0FB" w14:textId="77777777" w:rsidR="000A097F" w:rsidRPr="006F45E9" w:rsidRDefault="00F13548">
            <w:pPr>
              <w:spacing w:after="17" w:line="274" w:lineRule="exact"/>
              <w:ind w:left="111"/>
              <w:textAlignment w:val="baseline"/>
              <w:rPr>
                <w:rFonts w:ascii="Calibri" w:eastAsia="Calibri" w:hAnsi="Calibri"/>
                <w:color w:val="000000"/>
                <w:sz w:val="24"/>
              </w:rPr>
            </w:pPr>
            <w:r w:rsidRPr="006F45E9">
              <w:rPr>
                <w:rFonts w:ascii="Calibri" w:eastAsia="Calibri" w:hAnsi="Calibri"/>
                <w:color w:val="000000"/>
                <w:sz w:val="24"/>
              </w:rPr>
              <w:t>0.1876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FC" w14:textId="77777777" w:rsidR="000A097F" w:rsidRPr="006F45E9" w:rsidRDefault="00F13548">
            <w:pPr>
              <w:spacing w:after="17"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0FD" w14:textId="77777777" w:rsidR="000A097F" w:rsidRPr="006F45E9" w:rsidRDefault="00F13548">
            <w:pPr>
              <w:spacing w:after="17"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0FE" w14:textId="77777777" w:rsidR="000A097F" w:rsidRPr="006F45E9" w:rsidRDefault="00F13548">
            <w:pPr>
              <w:spacing w:after="17"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09" w14:textId="77777777">
        <w:tblPrEx>
          <w:tblCellMar>
            <w:top w:w="0" w:type="dxa"/>
            <w:bottom w:w="0" w:type="dxa"/>
          </w:tblCellMar>
        </w:tblPrEx>
        <w:trPr>
          <w:trHeight w:hRule="exact" w:val="528"/>
        </w:trPr>
        <w:tc>
          <w:tcPr>
            <w:tcW w:w="1334" w:type="dxa"/>
            <w:tcBorders>
              <w:top w:val="single" w:sz="4" w:space="0" w:color="000000"/>
              <w:left w:val="single" w:sz="4" w:space="0" w:color="000000"/>
              <w:bottom w:val="single" w:sz="4" w:space="0" w:color="000000"/>
              <w:right w:val="single" w:sz="4" w:space="0" w:color="000000"/>
            </w:tcBorders>
          </w:tcPr>
          <w:p w14:paraId="22F0C100"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01"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02" w14:textId="77777777" w:rsidR="000A097F" w:rsidRPr="006F45E9" w:rsidRDefault="00F13548">
            <w:pPr>
              <w:spacing w:line="254"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103" w14:textId="77777777" w:rsidR="000A097F" w:rsidRPr="006F45E9" w:rsidRDefault="000A097F">
            <w:pPr>
              <w:textAlignment w:val="baseline"/>
              <w:rPr>
                <w:rFonts w:ascii="Tahoma" w:eastAsia="Tahoma" w:hAnsi="Tahom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104" w14:textId="77777777" w:rsidR="000A097F" w:rsidRPr="006F45E9" w:rsidRDefault="000A097F">
            <w:pPr>
              <w:textAlignment w:val="baseline"/>
              <w:rPr>
                <w:rFonts w:ascii="Tahoma" w:eastAsia="Tahoma" w:hAnsi="Tahoma"/>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105" w14:textId="77777777" w:rsidR="000A097F" w:rsidRPr="006F45E9" w:rsidRDefault="000A097F">
            <w:pPr>
              <w:textAlignment w:val="baseline"/>
              <w:rPr>
                <w:rFonts w:ascii="Tahoma" w:eastAsia="Tahoma" w:hAnsi="Tahoma"/>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106" w14:textId="77777777" w:rsidR="000A097F" w:rsidRPr="006F45E9" w:rsidRDefault="00F13548">
            <w:pPr>
              <w:spacing w:before="130" w:after="114" w:line="274" w:lineRule="exact"/>
              <w:ind w:left="101"/>
              <w:textAlignment w:val="baseline"/>
              <w:rPr>
                <w:rFonts w:ascii="Calibri" w:eastAsia="Calibri" w:hAnsi="Calibri"/>
                <w:color w:val="000000"/>
                <w:sz w:val="24"/>
              </w:rPr>
            </w:pPr>
            <w:r w:rsidRPr="006F45E9">
              <w:rPr>
                <w:rFonts w:ascii="Calibri" w:eastAsia="Calibri" w:hAnsi="Calibri"/>
                <w:color w:val="000000"/>
                <w:sz w:val="24"/>
              </w:rPr>
              <w:t>0.331</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07" w14:textId="77777777" w:rsidR="000A097F" w:rsidRPr="006F45E9" w:rsidRDefault="00F13548">
            <w:pPr>
              <w:spacing w:before="130" w:after="114" w:line="274" w:lineRule="exact"/>
              <w:ind w:left="106"/>
              <w:textAlignment w:val="baseline"/>
              <w:rPr>
                <w:rFonts w:ascii="Calibri" w:eastAsia="Calibri" w:hAnsi="Calibri"/>
                <w:color w:val="000000"/>
                <w:sz w:val="24"/>
              </w:rPr>
            </w:pPr>
            <w:r w:rsidRPr="006F45E9">
              <w:rPr>
                <w:rFonts w:ascii="Calibri" w:eastAsia="Calibri" w:hAnsi="Calibri"/>
                <w:color w:val="000000"/>
                <w:sz w:val="24"/>
              </w:rPr>
              <w:t>0.138</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08" w14:textId="77777777" w:rsidR="000A097F" w:rsidRPr="006F45E9" w:rsidRDefault="00F13548">
            <w:pPr>
              <w:spacing w:before="130" w:after="114" w:line="274" w:lineRule="exact"/>
              <w:ind w:left="106"/>
              <w:textAlignment w:val="baseline"/>
              <w:rPr>
                <w:rFonts w:ascii="Calibri" w:eastAsia="Calibri" w:hAnsi="Calibri"/>
                <w:color w:val="000000"/>
                <w:sz w:val="24"/>
              </w:rPr>
            </w:pPr>
            <w:r w:rsidRPr="006F45E9">
              <w:rPr>
                <w:rFonts w:ascii="Calibri" w:eastAsia="Calibri" w:hAnsi="Calibri"/>
                <w:color w:val="000000"/>
                <w:sz w:val="24"/>
              </w:rPr>
              <w:t>0.125</w:t>
            </w:r>
          </w:p>
        </w:tc>
      </w:tr>
      <w:tr w:rsidR="000A097F" w:rsidRPr="006F45E9" w14:paraId="22F0C113" w14:textId="77777777">
        <w:tblPrEx>
          <w:tblCellMar>
            <w:top w:w="0" w:type="dxa"/>
            <w:bottom w:w="0" w:type="dxa"/>
          </w:tblCellMar>
        </w:tblPrEx>
        <w:trPr>
          <w:trHeight w:hRule="exact" w:val="605"/>
        </w:trPr>
        <w:tc>
          <w:tcPr>
            <w:tcW w:w="1334" w:type="dxa"/>
            <w:tcBorders>
              <w:top w:val="single" w:sz="4" w:space="0" w:color="000000"/>
              <w:left w:val="single" w:sz="4" w:space="0" w:color="000000"/>
              <w:bottom w:val="single" w:sz="4" w:space="0" w:color="000000"/>
              <w:right w:val="single" w:sz="4" w:space="0" w:color="000000"/>
            </w:tcBorders>
          </w:tcPr>
          <w:p w14:paraId="22F0C10A" w14:textId="77777777" w:rsidR="000A097F" w:rsidRPr="006F45E9" w:rsidRDefault="00F13548">
            <w:pPr>
              <w:spacing w:after="71" w:line="253" w:lineRule="exact"/>
              <w:ind w:left="108"/>
              <w:textAlignment w:val="baseline"/>
              <w:rPr>
                <w:rFonts w:eastAsia="Times New Roman"/>
                <w:color w:val="000000"/>
              </w:rPr>
            </w:pPr>
            <w:r w:rsidRPr="006F45E9">
              <w:rPr>
                <w:rFonts w:eastAsia="Times New Roman"/>
                <w:color w:val="000000"/>
              </w:rPr>
              <w:t>*T</w:t>
            </w:r>
            <w:r w:rsidRPr="006F45E9">
              <w:rPr>
                <w:rFonts w:eastAsia="Times New Roman"/>
                <w:color w:val="000000"/>
                <w:sz w:val="15"/>
              </w:rPr>
              <w:t xml:space="preserve">50 </w:t>
            </w:r>
            <w:r w:rsidRPr="006F45E9">
              <w:rPr>
                <w:rFonts w:eastAsia="Times New Roman"/>
                <w:color w:val="000000"/>
              </w:rPr>
              <w:t>(min) TGV</w:t>
            </w:r>
          </w:p>
        </w:tc>
        <w:tc>
          <w:tcPr>
            <w:tcW w:w="730" w:type="dxa"/>
            <w:tcBorders>
              <w:top w:val="single" w:sz="4" w:space="0" w:color="000000"/>
              <w:left w:val="single" w:sz="4" w:space="0" w:color="000000"/>
              <w:bottom w:val="single" w:sz="4" w:space="0" w:color="000000"/>
              <w:right w:val="single" w:sz="4" w:space="0" w:color="000000"/>
            </w:tcBorders>
          </w:tcPr>
          <w:p w14:paraId="22F0C10B" w14:textId="77777777" w:rsidR="000A097F" w:rsidRPr="006F45E9" w:rsidRDefault="00F13548">
            <w:pPr>
              <w:spacing w:after="330" w:line="264" w:lineRule="exact"/>
              <w:ind w:right="408"/>
              <w:jc w:val="right"/>
              <w:textAlignment w:val="baseline"/>
              <w:rPr>
                <w:rFonts w:eastAsia="Times New Roman"/>
                <w:color w:val="000000"/>
              </w:rPr>
            </w:pPr>
            <w:r w:rsidRPr="006F45E9">
              <w:rPr>
                <w:rFonts w:eastAsia="Times New Roman"/>
                <w:color w:val="000000"/>
              </w:rPr>
              <w:t>12</w:t>
            </w:r>
          </w:p>
        </w:tc>
        <w:tc>
          <w:tcPr>
            <w:tcW w:w="1402" w:type="dxa"/>
            <w:tcBorders>
              <w:top w:val="single" w:sz="4" w:space="0" w:color="000000"/>
              <w:left w:val="single" w:sz="4" w:space="0" w:color="000000"/>
              <w:bottom w:val="single" w:sz="4" w:space="0" w:color="000000"/>
              <w:right w:val="single" w:sz="4" w:space="0" w:color="000000"/>
            </w:tcBorders>
          </w:tcPr>
          <w:p w14:paraId="22F0C10C" w14:textId="77777777" w:rsidR="000A097F" w:rsidRPr="006F45E9" w:rsidRDefault="00F13548">
            <w:pPr>
              <w:spacing w:after="330" w:line="264" w:lineRule="exact"/>
              <w:ind w:left="106"/>
              <w:textAlignment w:val="baseline"/>
              <w:rPr>
                <w:rFonts w:eastAsia="Times New Roman"/>
                <w:color w:val="000000"/>
              </w:rPr>
            </w:pPr>
            <w:r w:rsidRPr="006F45E9">
              <w:rPr>
                <w:rFonts w:eastAsia="Times New Roman"/>
                <w:color w:val="000000"/>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0D" w14:textId="77777777" w:rsidR="000A097F" w:rsidRPr="006F45E9" w:rsidRDefault="00F13548">
            <w:pPr>
              <w:spacing w:before="169" w:after="151" w:line="274" w:lineRule="exact"/>
              <w:ind w:left="101"/>
              <w:textAlignment w:val="baseline"/>
              <w:rPr>
                <w:rFonts w:ascii="Calibri" w:eastAsia="Calibri" w:hAnsi="Calibri"/>
                <w:color w:val="000000"/>
                <w:sz w:val="24"/>
              </w:rPr>
            </w:pPr>
            <w:r w:rsidRPr="006F45E9">
              <w:rPr>
                <w:rFonts w:ascii="Calibri" w:eastAsia="Calibri" w:hAnsi="Calibri"/>
                <w:color w:val="000000"/>
                <w:sz w:val="24"/>
              </w:rPr>
              <w:t>5.7</w:t>
            </w:r>
          </w:p>
        </w:tc>
        <w:tc>
          <w:tcPr>
            <w:tcW w:w="787" w:type="dxa"/>
            <w:tcBorders>
              <w:top w:val="single" w:sz="4" w:space="0" w:color="000000"/>
              <w:left w:val="single" w:sz="4" w:space="0" w:color="000000"/>
              <w:bottom w:val="single" w:sz="4" w:space="0" w:color="000000"/>
              <w:right w:val="single" w:sz="4" w:space="0" w:color="000000"/>
            </w:tcBorders>
          </w:tcPr>
          <w:p w14:paraId="22F0C10E" w14:textId="77777777" w:rsidR="000A097F" w:rsidRPr="006F45E9" w:rsidRDefault="00F13548">
            <w:pPr>
              <w:tabs>
                <w:tab w:val="decimal" w:pos="288"/>
              </w:tabs>
              <w:spacing w:before="34" w:after="12" w:line="274" w:lineRule="exact"/>
              <w:ind w:left="108" w:right="180"/>
              <w:textAlignment w:val="baseline"/>
              <w:rPr>
                <w:rFonts w:ascii="Calibri" w:eastAsia="Calibri" w:hAnsi="Calibri"/>
                <w:color w:val="000000"/>
                <w:spacing w:val="-19"/>
                <w:sz w:val="24"/>
              </w:rPr>
            </w:pPr>
            <w:r w:rsidRPr="006F45E9">
              <w:rPr>
                <w:rFonts w:ascii="Calibri" w:eastAsia="Calibri" w:hAnsi="Calibri"/>
                <w:color w:val="000000"/>
                <w:spacing w:val="-19"/>
                <w:sz w:val="24"/>
              </w:rPr>
              <w:t xml:space="preserve">0.004 </w:t>
            </w:r>
            <w:r w:rsidRPr="006F45E9">
              <w:rPr>
                <w:rFonts w:ascii="Calibri" w:eastAsia="Calibri" w:hAnsi="Calibri"/>
                <w:color w:val="000000"/>
                <w:spacing w:val="-19"/>
                <w:sz w:val="24"/>
              </w:rPr>
              <w:br/>
              <w:t>0</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0F" w14:textId="77777777" w:rsidR="000A097F" w:rsidRPr="006F45E9" w:rsidRDefault="00F13548">
            <w:pPr>
              <w:spacing w:before="169" w:after="151"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0.0287</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10" w14:textId="77777777" w:rsidR="000A097F" w:rsidRPr="006F45E9" w:rsidRDefault="00F13548">
            <w:pPr>
              <w:spacing w:before="169" w:after="151"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11" w14:textId="77777777" w:rsidR="000A097F" w:rsidRPr="006F45E9" w:rsidRDefault="00F13548">
            <w:pPr>
              <w:spacing w:before="169" w:after="15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12" w14:textId="77777777" w:rsidR="000A097F" w:rsidRPr="006F45E9" w:rsidRDefault="00F13548">
            <w:pPr>
              <w:spacing w:before="169" w:after="15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1D" w14:textId="77777777">
        <w:tblPrEx>
          <w:tblCellMar>
            <w:top w:w="0" w:type="dxa"/>
            <w:bottom w:w="0" w:type="dxa"/>
          </w:tblCellMar>
        </w:tblPrEx>
        <w:trPr>
          <w:trHeight w:hRule="exact" w:val="561"/>
        </w:trPr>
        <w:tc>
          <w:tcPr>
            <w:tcW w:w="1334" w:type="dxa"/>
            <w:tcBorders>
              <w:top w:val="single" w:sz="4" w:space="0" w:color="000000"/>
              <w:left w:val="single" w:sz="4" w:space="0" w:color="000000"/>
              <w:bottom w:val="single" w:sz="4" w:space="0" w:color="000000"/>
              <w:right w:val="single" w:sz="4" w:space="0" w:color="000000"/>
            </w:tcBorders>
          </w:tcPr>
          <w:p w14:paraId="22F0C114"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15"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16" w14:textId="77777777" w:rsidR="000A097F" w:rsidRPr="006F45E9" w:rsidRDefault="00F13548">
            <w:pPr>
              <w:spacing w:after="282" w:line="269" w:lineRule="exact"/>
              <w:ind w:left="106"/>
              <w:textAlignment w:val="baseline"/>
              <w:rPr>
                <w:rFonts w:eastAsia="Times New Roman"/>
                <w:color w:val="000000"/>
              </w:rPr>
            </w:pPr>
            <w:r w:rsidRPr="006F45E9">
              <w:rPr>
                <w:rFonts w:eastAsia="Times New Roman"/>
                <w:color w:val="000000"/>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17" w14:textId="77777777" w:rsidR="000A097F" w:rsidRPr="006F45E9" w:rsidRDefault="00F13548">
            <w:pPr>
              <w:spacing w:before="149" w:after="128" w:line="274" w:lineRule="exact"/>
              <w:ind w:left="101"/>
              <w:textAlignment w:val="baseline"/>
              <w:rPr>
                <w:rFonts w:ascii="Calibri" w:eastAsia="Calibri" w:hAnsi="Calibri"/>
                <w:color w:val="000000"/>
                <w:sz w:val="24"/>
              </w:rPr>
            </w:pPr>
            <w:r w:rsidRPr="006F45E9">
              <w:rPr>
                <w:rFonts w:ascii="Calibri" w:eastAsia="Calibri" w:hAnsi="Calibri"/>
                <w:color w:val="000000"/>
                <w:sz w:val="24"/>
              </w:rPr>
              <w:t>4.4</w:t>
            </w:r>
          </w:p>
        </w:tc>
        <w:tc>
          <w:tcPr>
            <w:tcW w:w="787" w:type="dxa"/>
            <w:tcBorders>
              <w:top w:val="single" w:sz="4" w:space="0" w:color="000000"/>
              <w:left w:val="single" w:sz="4" w:space="0" w:color="000000"/>
              <w:bottom w:val="single" w:sz="4" w:space="0" w:color="000000"/>
              <w:right w:val="single" w:sz="4" w:space="0" w:color="000000"/>
            </w:tcBorders>
          </w:tcPr>
          <w:p w14:paraId="22F0C118" w14:textId="77777777" w:rsidR="000A097F" w:rsidRPr="006F45E9" w:rsidRDefault="00F13548">
            <w:pPr>
              <w:tabs>
                <w:tab w:val="decimal" w:pos="288"/>
              </w:tabs>
              <w:spacing w:line="270" w:lineRule="exact"/>
              <w:ind w:left="108" w:right="180"/>
              <w:textAlignment w:val="baseline"/>
              <w:rPr>
                <w:rFonts w:ascii="Calibri" w:eastAsia="Calibri" w:hAnsi="Calibri"/>
                <w:color w:val="000000"/>
                <w:spacing w:val="-32"/>
                <w:sz w:val="24"/>
              </w:rPr>
            </w:pPr>
            <w:r w:rsidRPr="006F45E9">
              <w:rPr>
                <w:rFonts w:ascii="Calibri" w:eastAsia="Calibri" w:hAnsi="Calibri"/>
                <w:color w:val="000000"/>
                <w:spacing w:val="-32"/>
                <w:sz w:val="24"/>
              </w:rPr>
              <w:t xml:space="preserve">0.000 </w:t>
            </w:r>
            <w:r w:rsidRPr="006F45E9">
              <w:rPr>
                <w:rFonts w:ascii="Calibri" w:eastAsia="Calibri" w:hAnsi="Calibri"/>
                <w:color w:val="000000"/>
                <w:spacing w:val="-32"/>
                <w:sz w:val="24"/>
              </w:rPr>
              <w:br/>
              <w:t>3</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19" w14:textId="77777777" w:rsidR="000A097F" w:rsidRPr="006F45E9" w:rsidRDefault="00F13548">
            <w:pPr>
              <w:spacing w:before="149" w:after="128"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0.0426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1A" w14:textId="77777777" w:rsidR="000A097F" w:rsidRPr="006F45E9" w:rsidRDefault="00F13548">
            <w:pPr>
              <w:spacing w:before="149" w:after="128"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1B" w14:textId="77777777" w:rsidR="000A097F" w:rsidRPr="006F45E9" w:rsidRDefault="00F13548">
            <w:pPr>
              <w:spacing w:before="149" w:after="128"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1C" w14:textId="77777777" w:rsidR="000A097F" w:rsidRPr="006F45E9" w:rsidRDefault="00F13548">
            <w:pPr>
              <w:spacing w:before="149" w:after="128"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27" w14:textId="77777777">
        <w:tblPrEx>
          <w:tblCellMar>
            <w:top w:w="0" w:type="dxa"/>
            <w:bottom w:w="0" w:type="dxa"/>
          </w:tblCellMar>
        </w:tblPrEx>
        <w:trPr>
          <w:trHeight w:hRule="exact" w:val="1196"/>
        </w:trPr>
        <w:tc>
          <w:tcPr>
            <w:tcW w:w="1334" w:type="dxa"/>
            <w:tcBorders>
              <w:top w:val="single" w:sz="4" w:space="0" w:color="000000"/>
              <w:left w:val="single" w:sz="4" w:space="0" w:color="000000"/>
              <w:bottom w:val="single" w:sz="4" w:space="0" w:color="000000"/>
              <w:right w:val="single" w:sz="4" w:space="0" w:color="000000"/>
            </w:tcBorders>
          </w:tcPr>
          <w:p w14:paraId="22F0C11E"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1F"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20" w14:textId="77777777" w:rsidR="000A097F" w:rsidRPr="006F45E9" w:rsidRDefault="00F13548">
            <w:pPr>
              <w:spacing w:after="916" w:line="269" w:lineRule="exact"/>
              <w:ind w:left="106"/>
              <w:textAlignment w:val="baseline"/>
              <w:rPr>
                <w:rFonts w:eastAsia="Times New Roman"/>
                <w:color w:val="000000"/>
              </w:rPr>
            </w:pPr>
            <w:r w:rsidRPr="006F45E9">
              <w:rPr>
                <w:rFonts w:eastAsia="Times New Roman"/>
                <w:color w:val="000000"/>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21" w14:textId="77777777" w:rsidR="000A097F" w:rsidRPr="006F45E9" w:rsidRDefault="00F13548">
            <w:pPr>
              <w:spacing w:before="462" w:after="449" w:line="274" w:lineRule="exact"/>
              <w:ind w:left="101"/>
              <w:textAlignment w:val="baseline"/>
              <w:rPr>
                <w:rFonts w:ascii="Calibri" w:eastAsia="Calibri" w:hAnsi="Calibri"/>
                <w:color w:val="000000"/>
                <w:sz w:val="24"/>
              </w:rPr>
            </w:pPr>
            <w:r w:rsidRPr="006F45E9">
              <w:rPr>
                <w:rFonts w:ascii="Calibri" w:eastAsia="Calibri" w:hAnsi="Calibri"/>
                <w:color w:val="000000"/>
                <w:sz w:val="24"/>
              </w:rPr>
              <w:t>13.1</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22" w14:textId="77777777" w:rsidR="000A097F" w:rsidRPr="006F45E9" w:rsidRDefault="00F13548">
            <w:pPr>
              <w:tabs>
                <w:tab w:val="decimal" w:pos="288"/>
              </w:tabs>
              <w:spacing w:before="462" w:after="449" w:line="274" w:lineRule="exact"/>
              <w:textAlignment w:val="baseline"/>
              <w:rPr>
                <w:rFonts w:ascii="Calibri" w:eastAsia="Calibri" w:hAnsi="Calibri"/>
                <w:color w:val="000000"/>
                <w:sz w:val="24"/>
              </w:rPr>
            </w:pPr>
            <w:r w:rsidRPr="006F45E9">
              <w:rPr>
                <w:rFonts w:ascii="Calibri" w:eastAsia="Calibri" w:hAnsi="Calibri"/>
                <w:color w:val="000000"/>
                <w:sz w:val="24"/>
              </w:rPr>
              <w:t>-3.896</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23" w14:textId="77777777" w:rsidR="000A097F" w:rsidRPr="006F45E9" w:rsidRDefault="00F13548">
            <w:pPr>
              <w:spacing w:before="462" w:after="449" w:line="274" w:lineRule="exact"/>
              <w:ind w:left="111"/>
              <w:textAlignment w:val="baseline"/>
              <w:rPr>
                <w:rFonts w:ascii="Calibri" w:eastAsia="Calibri" w:hAnsi="Calibri"/>
                <w:color w:val="000000"/>
                <w:sz w:val="24"/>
              </w:rPr>
            </w:pPr>
            <w:r w:rsidRPr="006F45E9">
              <w:rPr>
                <w:rFonts w:ascii="Calibri" w:eastAsia="Calibri" w:hAnsi="Calibri"/>
                <w:color w:val="000000"/>
                <w:sz w:val="24"/>
              </w:rPr>
              <w:t>12.400</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24" w14:textId="77777777" w:rsidR="000A097F" w:rsidRPr="006F45E9" w:rsidRDefault="00F13548">
            <w:pPr>
              <w:spacing w:before="462" w:after="449"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25" w14:textId="77777777" w:rsidR="000A097F" w:rsidRPr="006F45E9" w:rsidRDefault="00F13548">
            <w:pPr>
              <w:spacing w:before="462" w:after="449"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26" w14:textId="77777777" w:rsidR="000A097F" w:rsidRPr="006F45E9" w:rsidRDefault="00F13548">
            <w:pPr>
              <w:spacing w:before="462" w:after="449" w:line="274" w:lineRule="exact"/>
              <w:ind w:left="106"/>
              <w:textAlignment w:val="baseline"/>
              <w:rPr>
                <w:rFonts w:ascii="Calibri" w:eastAsia="Calibri" w:hAnsi="Calibri"/>
                <w:color w:val="000000"/>
                <w:sz w:val="24"/>
              </w:rPr>
            </w:pPr>
            <w:r w:rsidRPr="006F45E9">
              <w:rPr>
                <w:rFonts w:ascii="Calibri" w:eastAsia="Calibri" w:hAnsi="Calibri"/>
                <w:color w:val="000000"/>
                <w:sz w:val="24"/>
              </w:rPr>
              <w:t>-29.67</w:t>
            </w:r>
          </w:p>
        </w:tc>
      </w:tr>
      <w:tr w:rsidR="000A097F" w:rsidRPr="006F45E9" w14:paraId="22F0C131" w14:textId="77777777">
        <w:tblPrEx>
          <w:tblCellMar>
            <w:top w:w="0" w:type="dxa"/>
            <w:bottom w:w="0" w:type="dxa"/>
          </w:tblCellMar>
        </w:tblPrEx>
        <w:trPr>
          <w:trHeight w:hRule="exact" w:val="652"/>
        </w:trPr>
        <w:tc>
          <w:tcPr>
            <w:tcW w:w="1334" w:type="dxa"/>
            <w:tcBorders>
              <w:top w:val="single" w:sz="4" w:space="0" w:color="000000"/>
              <w:left w:val="single" w:sz="4" w:space="0" w:color="000000"/>
              <w:bottom w:val="single" w:sz="4" w:space="0" w:color="000000"/>
              <w:right w:val="single" w:sz="4" w:space="0" w:color="000000"/>
            </w:tcBorders>
          </w:tcPr>
          <w:p w14:paraId="22F0C128"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29"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2A" w14:textId="77777777" w:rsidR="000A097F" w:rsidRPr="006F45E9" w:rsidRDefault="00F13548">
            <w:pPr>
              <w:spacing w:after="388" w:line="264" w:lineRule="exact"/>
              <w:ind w:left="106"/>
              <w:textAlignment w:val="baseline"/>
              <w:rPr>
                <w:rFonts w:eastAsia="Times New Roman"/>
                <w:color w:val="000000"/>
              </w:rPr>
            </w:pPr>
            <w:r w:rsidRPr="006F45E9">
              <w:rPr>
                <w:rFonts w:eastAsia="Times New Roman"/>
                <w:color w:val="000000"/>
              </w:rPr>
              <w:t>Weight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2B" w14:textId="77777777" w:rsidR="000A097F" w:rsidRPr="006F45E9" w:rsidRDefault="00F13548">
            <w:pPr>
              <w:spacing w:before="192" w:after="186" w:line="274" w:lineRule="exact"/>
              <w:ind w:left="101"/>
              <w:textAlignment w:val="baseline"/>
              <w:rPr>
                <w:rFonts w:ascii="Calibri" w:eastAsia="Calibri" w:hAnsi="Calibri"/>
                <w:color w:val="000000"/>
                <w:sz w:val="24"/>
              </w:rPr>
            </w:pPr>
            <w:r w:rsidRPr="006F45E9">
              <w:rPr>
                <w:rFonts w:ascii="Calibri" w:eastAsia="Calibri" w:hAnsi="Calibri"/>
                <w:color w:val="000000"/>
                <w:sz w:val="24"/>
              </w:rPr>
              <w:t>8.5</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2C" w14:textId="77777777" w:rsidR="000A097F" w:rsidRPr="006F45E9" w:rsidRDefault="00F13548">
            <w:pPr>
              <w:tabs>
                <w:tab w:val="decimal" w:pos="288"/>
              </w:tabs>
              <w:spacing w:before="192" w:after="186" w:line="274" w:lineRule="exact"/>
              <w:textAlignment w:val="baseline"/>
              <w:rPr>
                <w:rFonts w:ascii="Calibri" w:eastAsia="Calibri" w:hAnsi="Calibri"/>
                <w:color w:val="000000"/>
                <w:sz w:val="24"/>
              </w:rPr>
            </w:pPr>
            <w:r w:rsidRPr="006F45E9">
              <w:rPr>
                <w:rFonts w:ascii="Calibri" w:eastAsia="Calibri" w:hAnsi="Calibri"/>
                <w:color w:val="000000"/>
                <w:sz w:val="24"/>
              </w:rPr>
              <w:t>-0.016</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2D" w14:textId="77777777" w:rsidR="000A097F" w:rsidRPr="006F45E9" w:rsidRDefault="00F13548">
            <w:pPr>
              <w:spacing w:before="192" w:after="186"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0.0716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2E" w14:textId="77777777" w:rsidR="000A097F" w:rsidRPr="006F45E9" w:rsidRDefault="00F13548">
            <w:pPr>
              <w:spacing w:before="192" w:after="186"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2F" w14:textId="77777777" w:rsidR="000A097F" w:rsidRPr="006F45E9" w:rsidRDefault="00F13548">
            <w:pPr>
              <w:spacing w:before="192" w:after="18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30" w14:textId="77777777" w:rsidR="000A097F" w:rsidRPr="006F45E9" w:rsidRDefault="00F13548">
            <w:pPr>
              <w:spacing w:before="192" w:after="18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3B"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32"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33"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34" w14:textId="77777777" w:rsidR="000A097F" w:rsidRPr="006F45E9" w:rsidRDefault="00F13548">
            <w:pPr>
              <w:spacing w:after="383" w:line="265" w:lineRule="exact"/>
              <w:ind w:left="106"/>
              <w:textAlignment w:val="baseline"/>
              <w:rPr>
                <w:rFonts w:eastAsia="Times New Roman"/>
                <w:color w:val="000000"/>
              </w:rPr>
            </w:pPr>
            <w:r w:rsidRPr="006F45E9">
              <w:rPr>
                <w:rFonts w:eastAsia="Times New Roman"/>
                <w:color w:val="000000"/>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35" w14:textId="77777777" w:rsidR="000A097F" w:rsidRPr="006F45E9" w:rsidRDefault="00F13548">
            <w:pPr>
              <w:spacing w:before="193" w:after="181" w:line="274" w:lineRule="exact"/>
              <w:ind w:left="101"/>
              <w:textAlignment w:val="baseline"/>
              <w:rPr>
                <w:rFonts w:ascii="Calibri" w:eastAsia="Calibri" w:hAnsi="Calibri"/>
                <w:color w:val="000000"/>
                <w:sz w:val="24"/>
              </w:rPr>
            </w:pPr>
            <w:r w:rsidRPr="006F45E9">
              <w:rPr>
                <w:rFonts w:ascii="Calibri" w:eastAsia="Calibri" w:hAnsi="Calibri"/>
                <w:color w:val="000000"/>
                <w:sz w:val="24"/>
              </w:rPr>
              <w:t>15.1</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36" w14:textId="77777777" w:rsidR="000A097F" w:rsidRPr="006F45E9" w:rsidRDefault="00F13548">
            <w:pPr>
              <w:tabs>
                <w:tab w:val="decimal" w:pos="288"/>
              </w:tabs>
              <w:spacing w:before="193" w:after="181" w:line="274" w:lineRule="exact"/>
              <w:textAlignment w:val="baseline"/>
              <w:rPr>
                <w:rFonts w:ascii="Calibri" w:eastAsia="Calibri" w:hAnsi="Calibri"/>
                <w:color w:val="000000"/>
                <w:sz w:val="24"/>
              </w:rPr>
            </w:pPr>
            <w:r w:rsidRPr="006F45E9">
              <w:rPr>
                <w:rFonts w:ascii="Calibri" w:eastAsia="Calibri" w:hAnsi="Calibri"/>
                <w:color w:val="000000"/>
                <w:sz w:val="24"/>
              </w:rPr>
              <w:t>-0.902</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37" w14:textId="77777777" w:rsidR="000A097F" w:rsidRPr="006F45E9" w:rsidRDefault="00F13548">
            <w:pPr>
              <w:spacing w:before="193" w:after="181" w:line="274" w:lineRule="exact"/>
              <w:ind w:left="111"/>
              <w:textAlignment w:val="baseline"/>
              <w:rPr>
                <w:rFonts w:ascii="Calibri" w:eastAsia="Calibri" w:hAnsi="Calibri"/>
                <w:color w:val="000000"/>
                <w:sz w:val="24"/>
              </w:rPr>
            </w:pPr>
            <w:r w:rsidRPr="006F45E9">
              <w:rPr>
                <w:rFonts w:ascii="Calibri" w:eastAsia="Calibri" w:hAnsi="Calibri"/>
                <w:color w:val="000000"/>
                <w:sz w:val="24"/>
              </w:rPr>
              <w:t>2.6026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38" w14:textId="77777777" w:rsidR="000A097F" w:rsidRPr="006F45E9" w:rsidRDefault="00F13548">
            <w:pPr>
              <w:spacing w:before="193" w:after="181"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39" w14:textId="77777777" w:rsidR="000A097F" w:rsidRPr="006F45E9" w:rsidRDefault="00F13548">
            <w:pPr>
              <w:spacing w:before="193" w:after="181" w:line="274" w:lineRule="exact"/>
              <w:ind w:left="106"/>
              <w:textAlignment w:val="baseline"/>
              <w:rPr>
                <w:rFonts w:ascii="Calibri" w:eastAsia="Calibri" w:hAnsi="Calibri"/>
                <w:color w:val="000000"/>
                <w:sz w:val="24"/>
              </w:rPr>
            </w:pPr>
            <w:r w:rsidRPr="006F45E9">
              <w:rPr>
                <w:rFonts w:ascii="Calibri" w:eastAsia="Calibri" w:hAnsi="Calibri"/>
                <w:color w:val="000000"/>
                <w:sz w:val="24"/>
              </w:rPr>
              <w:t>-5.97</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3A" w14:textId="77777777" w:rsidR="000A097F" w:rsidRPr="006F45E9" w:rsidRDefault="00F13548">
            <w:pPr>
              <w:spacing w:before="193" w:after="18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45"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3C"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3D"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3E" w14:textId="77777777" w:rsidR="000A097F" w:rsidRPr="006F45E9" w:rsidRDefault="00F13548">
            <w:pPr>
              <w:spacing w:after="379" w:line="264" w:lineRule="exact"/>
              <w:ind w:left="106"/>
              <w:textAlignment w:val="baseline"/>
              <w:rPr>
                <w:rFonts w:eastAsia="Times New Roman"/>
                <w:color w:val="000000"/>
              </w:rPr>
            </w:pPr>
            <w:r w:rsidRPr="006F45E9">
              <w:rPr>
                <w:rFonts w:eastAsia="Times New Roman"/>
                <w:color w:val="000000"/>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3F" w14:textId="77777777" w:rsidR="000A097F" w:rsidRPr="006F45E9" w:rsidRDefault="00F13548">
            <w:pPr>
              <w:spacing w:before="193" w:after="176" w:line="274" w:lineRule="exact"/>
              <w:ind w:left="101"/>
              <w:textAlignment w:val="baseline"/>
              <w:rPr>
                <w:rFonts w:ascii="Calibri" w:eastAsia="Calibri" w:hAnsi="Calibri"/>
                <w:color w:val="000000"/>
                <w:sz w:val="24"/>
              </w:rPr>
            </w:pPr>
            <w:r w:rsidRPr="006F45E9">
              <w:rPr>
                <w:rFonts w:ascii="Calibri" w:eastAsia="Calibri" w:hAnsi="Calibri"/>
                <w:color w:val="000000"/>
                <w:sz w:val="24"/>
              </w:rPr>
              <w:t>4.6</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40" w14:textId="77777777" w:rsidR="000A097F" w:rsidRPr="006F45E9" w:rsidRDefault="00F13548">
            <w:pPr>
              <w:tabs>
                <w:tab w:val="decimal" w:pos="288"/>
              </w:tabs>
              <w:spacing w:before="193" w:after="176" w:line="274" w:lineRule="exact"/>
              <w:textAlignment w:val="baseline"/>
              <w:rPr>
                <w:rFonts w:ascii="Calibri" w:eastAsia="Calibri" w:hAnsi="Calibri"/>
                <w:color w:val="000000"/>
                <w:sz w:val="24"/>
              </w:rPr>
            </w:pPr>
            <w:r w:rsidRPr="006F45E9">
              <w:rPr>
                <w:rFonts w:ascii="Calibri" w:eastAsia="Calibri" w:hAnsi="Calibri"/>
                <w:color w:val="000000"/>
                <w:sz w:val="24"/>
              </w:rPr>
              <w:t>-0.009</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41" w14:textId="77777777" w:rsidR="000A097F" w:rsidRPr="006F45E9" w:rsidRDefault="00F13548">
            <w:pPr>
              <w:spacing w:before="193" w:after="176" w:line="274" w:lineRule="exact"/>
              <w:ind w:left="111"/>
              <w:textAlignment w:val="baseline"/>
              <w:rPr>
                <w:rFonts w:ascii="Calibri" w:eastAsia="Calibri" w:hAnsi="Calibri"/>
                <w:color w:val="000000"/>
                <w:sz w:val="24"/>
              </w:rPr>
            </w:pPr>
            <w:r w:rsidRPr="006F45E9">
              <w:rPr>
                <w:rFonts w:ascii="Calibri" w:eastAsia="Calibri" w:hAnsi="Calibri"/>
                <w:color w:val="000000"/>
                <w:sz w:val="24"/>
              </w:rPr>
              <w:t>0.1523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42" w14:textId="77777777" w:rsidR="000A097F" w:rsidRPr="006F45E9" w:rsidRDefault="00F13548">
            <w:pPr>
              <w:spacing w:before="193" w:after="176"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43" w14:textId="77777777" w:rsidR="000A097F" w:rsidRPr="006F45E9" w:rsidRDefault="00F13548">
            <w:pPr>
              <w:spacing w:before="193" w:after="17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44" w14:textId="77777777" w:rsidR="000A097F" w:rsidRPr="006F45E9" w:rsidRDefault="00F13548">
            <w:pPr>
              <w:spacing w:before="193" w:after="17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4F" w14:textId="77777777">
        <w:tblPrEx>
          <w:tblCellMar>
            <w:top w:w="0" w:type="dxa"/>
            <w:bottom w:w="0" w:type="dxa"/>
          </w:tblCellMar>
        </w:tblPrEx>
        <w:trPr>
          <w:trHeight w:hRule="exact" w:val="648"/>
        </w:trPr>
        <w:tc>
          <w:tcPr>
            <w:tcW w:w="1334" w:type="dxa"/>
            <w:tcBorders>
              <w:top w:val="single" w:sz="4" w:space="0" w:color="000000"/>
              <w:left w:val="single" w:sz="4" w:space="0" w:color="000000"/>
              <w:bottom w:val="single" w:sz="4" w:space="0" w:color="000000"/>
              <w:right w:val="single" w:sz="4" w:space="0" w:color="000000"/>
            </w:tcBorders>
          </w:tcPr>
          <w:p w14:paraId="22F0C146"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47"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48" w14:textId="77777777" w:rsidR="000A097F" w:rsidRPr="006F45E9" w:rsidRDefault="00F13548">
            <w:pPr>
              <w:spacing w:after="109" w:line="259"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149" w14:textId="77777777" w:rsidR="000A097F" w:rsidRPr="006F45E9" w:rsidRDefault="000A097F">
            <w:pPr>
              <w:textAlignment w:val="baseline"/>
              <w:rPr>
                <w:rFonts w:ascii="Tahoma" w:eastAsia="Tahoma" w:hAnsi="Tahom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14A" w14:textId="77777777" w:rsidR="000A097F" w:rsidRPr="006F45E9" w:rsidRDefault="000A097F">
            <w:pPr>
              <w:textAlignment w:val="baseline"/>
              <w:rPr>
                <w:rFonts w:ascii="Tahoma" w:eastAsia="Tahoma" w:hAnsi="Tahoma"/>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14B" w14:textId="77777777" w:rsidR="000A097F" w:rsidRPr="006F45E9" w:rsidRDefault="000A097F">
            <w:pPr>
              <w:textAlignment w:val="baseline"/>
              <w:rPr>
                <w:rFonts w:ascii="Tahoma" w:eastAsia="Tahoma" w:hAnsi="Tahoma"/>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14C" w14:textId="77777777" w:rsidR="000A097F" w:rsidRPr="006F45E9" w:rsidRDefault="00F13548">
            <w:pPr>
              <w:spacing w:before="193" w:after="171" w:line="274" w:lineRule="exact"/>
              <w:ind w:left="101"/>
              <w:textAlignment w:val="baseline"/>
              <w:rPr>
                <w:rFonts w:ascii="Calibri" w:eastAsia="Calibri" w:hAnsi="Calibri"/>
                <w:color w:val="000000"/>
                <w:sz w:val="24"/>
              </w:rPr>
            </w:pPr>
            <w:r w:rsidRPr="006F45E9">
              <w:rPr>
                <w:rFonts w:ascii="Calibri" w:eastAsia="Calibri" w:hAnsi="Calibri"/>
                <w:color w:val="000000"/>
                <w:sz w:val="24"/>
              </w:rPr>
              <w:t>0.417</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4D" w14:textId="77777777" w:rsidR="000A097F" w:rsidRPr="006F45E9" w:rsidRDefault="00F13548">
            <w:pPr>
              <w:spacing w:before="193" w:after="171" w:line="274" w:lineRule="exact"/>
              <w:ind w:left="106"/>
              <w:textAlignment w:val="baseline"/>
              <w:rPr>
                <w:rFonts w:ascii="Calibri" w:eastAsia="Calibri" w:hAnsi="Calibri"/>
                <w:color w:val="000000"/>
                <w:sz w:val="24"/>
              </w:rPr>
            </w:pPr>
            <w:r w:rsidRPr="006F45E9">
              <w:rPr>
                <w:rFonts w:ascii="Calibri" w:eastAsia="Calibri" w:hAnsi="Calibri"/>
                <w:color w:val="000000"/>
                <w:sz w:val="24"/>
              </w:rPr>
              <w:t>0.151</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4E" w14:textId="77777777" w:rsidR="000A097F" w:rsidRPr="006F45E9" w:rsidRDefault="00F13548">
            <w:pPr>
              <w:spacing w:before="193" w:after="171" w:line="274" w:lineRule="exact"/>
              <w:ind w:left="106"/>
              <w:textAlignment w:val="baseline"/>
              <w:rPr>
                <w:rFonts w:ascii="Calibri" w:eastAsia="Calibri" w:hAnsi="Calibri"/>
                <w:color w:val="000000"/>
                <w:sz w:val="24"/>
              </w:rPr>
            </w:pPr>
            <w:r w:rsidRPr="006F45E9">
              <w:rPr>
                <w:rFonts w:ascii="Calibri" w:eastAsia="Calibri" w:hAnsi="Calibri"/>
                <w:color w:val="000000"/>
                <w:sz w:val="24"/>
              </w:rPr>
              <w:t>0.131</w:t>
            </w:r>
          </w:p>
        </w:tc>
      </w:tr>
      <w:tr w:rsidR="000A097F" w:rsidRPr="006F45E9" w14:paraId="22F0C15A" w14:textId="77777777">
        <w:tblPrEx>
          <w:tblCellMar>
            <w:top w:w="0" w:type="dxa"/>
            <w:bottom w:w="0" w:type="dxa"/>
          </w:tblCellMar>
        </w:tblPrEx>
        <w:trPr>
          <w:trHeight w:hRule="exact" w:val="840"/>
        </w:trPr>
        <w:tc>
          <w:tcPr>
            <w:tcW w:w="1334" w:type="dxa"/>
            <w:tcBorders>
              <w:top w:val="single" w:sz="4" w:space="0" w:color="000000"/>
              <w:left w:val="single" w:sz="4" w:space="0" w:color="000000"/>
              <w:bottom w:val="single" w:sz="4" w:space="0" w:color="000000"/>
              <w:right w:val="single" w:sz="4" w:space="0" w:color="000000"/>
            </w:tcBorders>
          </w:tcPr>
          <w:p w14:paraId="22F0C150" w14:textId="77777777" w:rsidR="000A097F" w:rsidRPr="006F45E9" w:rsidRDefault="00F13548">
            <w:pPr>
              <w:spacing w:after="52" w:line="256" w:lineRule="exact"/>
              <w:ind w:left="108"/>
              <w:textAlignment w:val="baseline"/>
              <w:rPr>
                <w:rFonts w:eastAsia="Times New Roman"/>
                <w:color w:val="000000"/>
              </w:rPr>
            </w:pPr>
            <w:r w:rsidRPr="006F45E9">
              <w:rPr>
                <w:rFonts w:eastAsia="Times New Roman"/>
                <w:color w:val="000000"/>
              </w:rPr>
              <w:t>GErateT</w:t>
            </w:r>
            <w:r w:rsidRPr="006F45E9">
              <w:rPr>
                <w:rFonts w:eastAsia="Times New Roman"/>
                <w:color w:val="000000"/>
                <w:sz w:val="15"/>
              </w:rPr>
              <w:t xml:space="preserve">50 </w:t>
            </w:r>
            <w:r w:rsidRPr="006F45E9">
              <w:rPr>
                <w:rFonts w:eastAsia="Times New Roman"/>
                <w:color w:val="000000"/>
              </w:rPr>
              <w:t>GCV (mL/min)</w:t>
            </w:r>
          </w:p>
        </w:tc>
        <w:tc>
          <w:tcPr>
            <w:tcW w:w="730" w:type="dxa"/>
            <w:tcBorders>
              <w:top w:val="single" w:sz="4" w:space="0" w:color="000000"/>
              <w:left w:val="single" w:sz="4" w:space="0" w:color="000000"/>
              <w:bottom w:val="single" w:sz="4" w:space="0" w:color="000000"/>
              <w:right w:val="single" w:sz="4" w:space="0" w:color="000000"/>
            </w:tcBorders>
          </w:tcPr>
          <w:p w14:paraId="22F0C151" w14:textId="77777777" w:rsidR="000A097F" w:rsidRPr="006F45E9" w:rsidRDefault="00F13548">
            <w:pPr>
              <w:spacing w:after="570" w:line="269" w:lineRule="exact"/>
              <w:ind w:right="408"/>
              <w:jc w:val="right"/>
              <w:textAlignment w:val="baseline"/>
              <w:rPr>
                <w:rFonts w:eastAsia="Times New Roman"/>
                <w:color w:val="000000"/>
              </w:rPr>
            </w:pPr>
            <w:r w:rsidRPr="006F45E9">
              <w:rPr>
                <w:rFonts w:eastAsia="Times New Roman"/>
                <w:color w:val="000000"/>
              </w:rPr>
              <w:t>14</w:t>
            </w:r>
          </w:p>
        </w:tc>
        <w:tc>
          <w:tcPr>
            <w:tcW w:w="1402" w:type="dxa"/>
            <w:tcBorders>
              <w:top w:val="single" w:sz="4" w:space="0" w:color="000000"/>
              <w:left w:val="single" w:sz="4" w:space="0" w:color="000000"/>
              <w:bottom w:val="single" w:sz="4" w:space="0" w:color="000000"/>
              <w:right w:val="single" w:sz="4" w:space="0" w:color="000000"/>
            </w:tcBorders>
          </w:tcPr>
          <w:p w14:paraId="22F0C152" w14:textId="77777777" w:rsidR="000A097F" w:rsidRPr="006F45E9" w:rsidRDefault="00F13548">
            <w:pPr>
              <w:spacing w:after="570" w:line="269" w:lineRule="exact"/>
              <w:ind w:left="106"/>
              <w:textAlignment w:val="baseline"/>
              <w:rPr>
                <w:rFonts w:eastAsia="Times New Roman"/>
                <w:color w:val="000000"/>
              </w:rPr>
            </w:pPr>
            <w:r w:rsidRPr="006F45E9">
              <w:rPr>
                <w:rFonts w:eastAsia="Times New Roman"/>
                <w:color w:val="000000"/>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53" w14:textId="77777777" w:rsidR="000A097F" w:rsidRPr="006F45E9" w:rsidRDefault="00F13548">
            <w:pPr>
              <w:spacing w:before="289" w:after="276" w:line="274" w:lineRule="exact"/>
              <w:ind w:left="101"/>
              <w:textAlignment w:val="baseline"/>
              <w:rPr>
                <w:rFonts w:ascii="Calibri" w:eastAsia="Calibri" w:hAnsi="Calibri"/>
                <w:color w:val="000000"/>
                <w:sz w:val="24"/>
              </w:rPr>
            </w:pPr>
            <w:r w:rsidRPr="006F45E9">
              <w:rPr>
                <w:rFonts w:ascii="Calibri" w:eastAsia="Calibri" w:hAnsi="Calibri"/>
                <w:color w:val="000000"/>
                <w:sz w:val="24"/>
              </w:rPr>
              <w:t>7.6</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54" w14:textId="77777777" w:rsidR="000A097F" w:rsidRPr="006F45E9" w:rsidRDefault="00F13548">
            <w:pPr>
              <w:tabs>
                <w:tab w:val="decimal" w:pos="288"/>
              </w:tabs>
              <w:spacing w:before="289" w:after="276" w:line="274" w:lineRule="exact"/>
              <w:textAlignment w:val="baseline"/>
              <w:rPr>
                <w:rFonts w:ascii="Calibri" w:eastAsia="Calibri" w:hAnsi="Calibri"/>
                <w:color w:val="000000"/>
                <w:sz w:val="24"/>
              </w:rPr>
            </w:pPr>
            <w:r w:rsidRPr="006F45E9">
              <w:rPr>
                <w:rFonts w:ascii="Calibri" w:eastAsia="Calibri" w:hAnsi="Calibri"/>
                <w:color w:val="000000"/>
                <w:sz w:val="24"/>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55" w14:textId="77777777" w:rsidR="000A097F" w:rsidRPr="006F45E9" w:rsidRDefault="00F13548">
            <w:pPr>
              <w:spacing w:before="289" w:after="276"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0.0016</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56" w14:textId="77777777" w:rsidR="000A097F" w:rsidRPr="006F45E9" w:rsidRDefault="00F13548">
            <w:pPr>
              <w:spacing w:before="289" w:after="276"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57" w14:textId="77777777" w:rsidR="000A097F" w:rsidRPr="006F45E9" w:rsidRDefault="00F13548">
            <w:pPr>
              <w:spacing w:before="289" w:after="27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tcPr>
          <w:p w14:paraId="22F0C158" w14:textId="77777777" w:rsidR="000A097F" w:rsidRPr="006F45E9" w:rsidRDefault="00F13548">
            <w:pPr>
              <w:spacing w:line="274" w:lineRule="exact"/>
              <w:ind w:left="72"/>
              <w:textAlignment w:val="baseline"/>
              <w:rPr>
                <w:rFonts w:ascii="Calibri" w:eastAsia="Calibri" w:hAnsi="Calibri"/>
                <w:color w:val="000000"/>
                <w:sz w:val="24"/>
              </w:rPr>
            </w:pPr>
            <w:r w:rsidRPr="006F45E9">
              <w:rPr>
                <w:rFonts w:ascii="Calibri" w:eastAsia="Calibri" w:hAnsi="Calibri"/>
                <w:color w:val="000000"/>
                <w:sz w:val="24"/>
              </w:rPr>
              <w:t>-</w:t>
            </w:r>
          </w:p>
          <w:p w14:paraId="22F0C159" w14:textId="77777777" w:rsidR="000A097F" w:rsidRPr="006F45E9" w:rsidRDefault="00F13548">
            <w:pPr>
              <w:spacing w:before="4" w:after="3" w:line="274" w:lineRule="exact"/>
              <w:ind w:left="72" w:right="144"/>
              <w:textAlignment w:val="baseline"/>
              <w:rPr>
                <w:rFonts w:ascii="Calibri" w:eastAsia="Calibri" w:hAnsi="Calibri"/>
                <w:color w:val="000000"/>
                <w:spacing w:val="-13"/>
                <w:sz w:val="24"/>
              </w:rPr>
            </w:pPr>
            <w:r w:rsidRPr="006F45E9">
              <w:rPr>
                <w:rFonts w:ascii="Calibri" w:eastAsia="Calibri" w:hAnsi="Calibri"/>
                <w:color w:val="000000"/>
                <w:spacing w:val="-13"/>
                <w:sz w:val="24"/>
              </w:rPr>
              <w:t>0.0041 4</w:t>
            </w:r>
          </w:p>
        </w:tc>
      </w:tr>
      <w:tr w:rsidR="000A097F" w:rsidRPr="006F45E9" w14:paraId="22F0C164"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5B"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5C"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5D" w14:textId="77777777" w:rsidR="000A097F" w:rsidRPr="006F45E9" w:rsidRDefault="00F13548">
            <w:pPr>
              <w:spacing w:after="383" w:line="264" w:lineRule="exact"/>
              <w:ind w:left="106"/>
              <w:textAlignment w:val="baseline"/>
              <w:rPr>
                <w:rFonts w:eastAsia="Times New Roman"/>
                <w:color w:val="000000"/>
              </w:rPr>
            </w:pPr>
            <w:r w:rsidRPr="006F45E9">
              <w:rPr>
                <w:rFonts w:eastAsia="Times New Roman"/>
                <w:color w:val="000000"/>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5E" w14:textId="77777777" w:rsidR="000A097F" w:rsidRPr="006F45E9" w:rsidRDefault="00F13548">
            <w:pPr>
              <w:spacing w:before="188" w:after="185" w:line="274" w:lineRule="exact"/>
              <w:ind w:left="101"/>
              <w:textAlignment w:val="baseline"/>
              <w:rPr>
                <w:rFonts w:ascii="Calibri" w:eastAsia="Calibri" w:hAnsi="Calibri"/>
                <w:color w:val="000000"/>
                <w:sz w:val="24"/>
              </w:rPr>
            </w:pPr>
            <w:r w:rsidRPr="006F45E9">
              <w:rPr>
                <w:rFonts w:ascii="Calibri" w:eastAsia="Calibri" w:hAnsi="Calibri"/>
                <w:color w:val="000000"/>
                <w:sz w:val="24"/>
              </w:rPr>
              <w:t>7.2</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5F" w14:textId="77777777" w:rsidR="000A097F" w:rsidRPr="006F45E9" w:rsidRDefault="00F13548">
            <w:pPr>
              <w:tabs>
                <w:tab w:val="decimal" w:pos="288"/>
              </w:tabs>
              <w:spacing w:before="188" w:after="185" w:line="274" w:lineRule="exact"/>
              <w:textAlignment w:val="baseline"/>
              <w:rPr>
                <w:rFonts w:ascii="Calibri" w:eastAsia="Calibri" w:hAnsi="Calibri"/>
                <w:color w:val="000000"/>
                <w:sz w:val="24"/>
              </w:rPr>
            </w:pPr>
            <w:r w:rsidRPr="006F45E9">
              <w:rPr>
                <w:rFonts w:ascii="Calibri" w:eastAsia="Calibri" w:hAnsi="Calibri"/>
                <w:color w:val="000000"/>
                <w:sz w:val="24"/>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60" w14:textId="77777777" w:rsidR="000A097F" w:rsidRPr="006F45E9" w:rsidRDefault="00F13548">
            <w:pPr>
              <w:spacing w:before="188" w:after="185"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0.0044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61" w14:textId="77777777" w:rsidR="000A097F" w:rsidRPr="006F45E9" w:rsidRDefault="00F13548">
            <w:pPr>
              <w:spacing w:before="188" w:after="185"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62" w14:textId="77777777" w:rsidR="000A097F" w:rsidRPr="006F45E9" w:rsidRDefault="00F13548">
            <w:pPr>
              <w:spacing w:before="188" w:after="185"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63" w14:textId="77777777" w:rsidR="000A097F" w:rsidRPr="006F45E9" w:rsidRDefault="00F13548">
            <w:pPr>
              <w:spacing w:before="188" w:after="185"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6E"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65"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66"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67" w14:textId="77777777" w:rsidR="000A097F" w:rsidRPr="006F45E9" w:rsidRDefault="00F13548">
            <w:pPr>
              <w:spacing w:after="378" w:line="264" w:lineRule="exact"/>
              <w:ind w:left="106"/>
              <w:textAlignment w:val="baseline"/>
              <w:rPr>
                <w:rFonts w:eastAsia="Times New Roman"/>
                <w:color w:val="000000"/>
              </w:rPr>
            </w:pPr>
            <w:r w:rsidRPr="006F45E9">
              <w:rPr>
                <w:rFonts w:eastAsia="Times New Roman"/>
                <w:color w:val="000000"/>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68" w14:textId="77777777" w:rsidR="000A097F" w:rsidRPr="006F45E9" w:rsidRDefault="00F13548">
            <w:pPr>
              <w:spacing w:before="188" w:after="180" w:line="274" w:lineRule="exact"/>
              <w:ind w:left="101"/>
              <w:textAlignment w:val="baseline"/>
              <w:rPr>
                <w:rFonts w:ascii="Calibri" w:eastAsia="Calibri" w:hAnsi="Calibri"/>
                <w:color w:val="000000"/>
                <w:sz w:val="24"/>
              </w:rPr>
            </w:pPr>
            <w:r w:rsidRPr="006F45E9">
              <w:rPr>
                <w:rFonts w:ascii="Calibri" w:eastAsia="Calibri" w:hAnsi="Calibri"/>
                <w:color w:val="000000"/>
                <w:sz w:val="24"/>
              </w:rPr>
              <w:t>22.8</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69" w14:textId="77777777" w:rsidR="000A097F" w:rsidRPr="006F45E9" w:rsidRDefault="00F13548">
            <w:pPr>
              <w:tabs>
                <w:tab w:val="decimal" w:pos="288"/>
              </w:tabs>
              <w:spacing w:before="188" w:after="180" w:line="274" w:lineRule="exact"/>
              <w:textAlignment w:val="baseline"/>
              <w:rPr>
                <w:rFonts w:ascii="Calibri" w:eastAsia="Calibri" w:hAnsi="Calibri"/>
                <w:color w:val="000000"/>
                <w:sz w:val="24"/>
              </w:rPr>
            </w:pPr>
            <w:r w:rsidRPr="006F45E9">
              <w:rPr>
                <w:rFonts w:ascii="Calibri" w:eastAsia="Calibri" w:hAnsi="Calibri"/>
                <w:color w:val="000000"/>
                <w:sz w:val="24"/>
              </w:rPr>
              <w:t>0.450</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6A" w14:textId="77777777" w:rsidR="000A097F" w:rsidRPr="006F45E9" w:rsidRDefault="00F13548">
            <w:pPr>
              <w:spacing w:before="188" w:after="180" w:line="274" w:lineRule="exact"/>
              <w:ind w:left="111"/>
              <w:textAlignment w:val="baseline"/>
              <w:rPr>
                <w:rFonts w:ascii="Calibri" w:eastAsia="Calibri" w:hAnsi="Calibri"/>
                <w:color w:val="000000"/>
                <w:sz w:val="24"/>
              </w:rPr>
            </w:pPr>
            <w:r w:rsidRPr="006F45E9">
              <w:rPr>
                <w:rFonts w:ascii="Calibri" w:eastAsia="Calibri" w:hAnsi="Calibri"/>
                <w:color w:val="000000"/>
                <w:sz w:val="24"/>
              </w:rPr>
              <w:t>0.9815</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6B" w14:textId="77777777" w:rsidR="000A097F" w:rsidRPr="006F45E9" w:rsidRDefault="00F13548">
            <w:pPr>
              <w:spacing w:before="188" w:after="180"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tcPr>
          <w:p w14:paraId="22F0C16C" w14:textId="77777777" w:rsidR="000A097F" w:rsidRPr="006F45E9" w:rsidRDefault="00F13548">
            <w:pPr>
              <w:spacing w:before="53" w:after="41" w:line="274" w:lineRule="exact"/>
              <w:ind w:left="108" w:right="144"/>
              <w:textAlignment w:val="baseline"/>
              <w:rPr>
                <w:rFonts w:ascii="Calibri" w:eastAsia="Calibri" w:hAnsi="Calibri"/>
                <w:color w:val="000000"/>
                <w:spacing w:val="-14"/>
                <w:sz w:val="24"/>
              </w:rPr>
            </w:pPr>
            <w:r w:rsidRPr="006F45E9">
              <w:rPr>
                <w:rFonts w:ascii="Calibri" w:eastAsia="Calibri" w:hAnsi="Calibri"/>
                <w:color w:val="000000"/>
                <w:spacing w:val="-14"/>
                <w:sz w:val="24"/>
              </w:rPr>
              <w:t>2.3448 6</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6D" w14:textId="77777777" w:rsidR="000A097F" w:rsidRPr="006F45E9" w:rsidRDefault="00F13548">
            <w:pPr>
              <w:spacing w:before="188" w:after="180"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79" w14:textId="77777777">
        <w:tblPrEx>
          <w:tblCellMar>
            <w:top w:w="0" w:type="dxa"/>
            <w:bottom w:w="0" w:type="dxa"/>
          </w:tblCellMar>
        </w:tblPrEx>
        <w:trPr>
          <w:trHeight w:hRule="exact" w:val="648"/>
        </w:trPr>
        <w:tc>
          <w:tcPr>
            <w:tcW w:w="1334" w:type="dxa"/>
            <w:tcBorders>
              <w:top w:val="single" w:sz="4" w:space="0" w:color="000000"/>
              <w:left w:val="single" w:sz="4" w:space="0" w:color="000000"/>
              <w:bottom w:val="single" w:sz="4" w:space="0" w:color="000000"/>
              <w:right w:val="single" w:sz="4" w:space="0" w:color="000000"/>
            </w:tcBorders>
          </w:tcPr>
          <w:p w14:paraId="22F0C16F"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70"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71" w14:textId="77777777" w:rsidR="000A097F" w:rsidRPr="006F45E9" w:rsidRDefault="00F13548">
            <w:pPr>
              <w:spacing w:before="39" w:after="230" w:line="368" w:lineRule="exact"/>
              <w:ind w:left="106"/>
              <w:textAlignment w:val="baseline"/>
              <w:rPr>
                <w:rFonts w:eastAsia="Times New Roman"/>
                <w:color w:val="000000"/>
              </w:rPr>
            </w:pPr>
            <w:r w:rsidRPr="006F45E9">
              <w:rPr>
                <w:rFonts w:eastAsia="Times New Roman"/>
                <w:color w:val="000000"/>
              </w:rPr>
              <w:t>Weight</w:t>
            </w:r>
            <w:r w:rsidRPr="006F45E9">
              <w:rPr>
                <w:rFonts w:ascii="Calibri" w:eastAsia="Calibri" w:hAnsi="Calibri"/>
                <w:color w:val="000000"/>
                <w:sz w:val="24"/>
              </w:rPr>
              <w:t>79</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72" w14:textId="77777777" w:rsidR="000A097F" w:rsidRPr="006F45E9" w:rsidRDefault="00F13548">
            <w:pPr>
              <w:spacing w:before="192" w:after="171" w:line="274" w:lineRule="exact"/>
              <w:ind w:right="129"/>
              <w:jc w:val="right"/>
              <w:textAlignment w:val="baseline"/>
              <w:rPr>
                <w:rFonts w:ascii="Calibri" w:eastAsia="Calibri" w:hAnsi="Calibri"/>
                <w:color w:val="000000"/>
                <w:sz w:val="24"/>
              </w:rPr>
            </w:pPr>
            <w:r w:rsidRPr="006F45E9">
              <w:rPr>
                <w:rFonts w:ascii="Calibri" w:eastAsia="Calibri" w:hAnsi="Calibri"/>
                <w:color w:val="000000"/>
                <w:sz w:val="24"/>
              </w:rPr>
              <w:t>. 2</w:t>
            </w:r>
          </w:p>
        </w:tc>
        <w:tc>
          <w:tcPr>
            <w:tcW w:w="787" w:type="dxa"/>
            <w:tcBorders>
              <w:top w:val="single" w:sz="4" w:space="0" w:color="000000"/>
              <w:left w:val="single" w:sz="4" w:space="0" w:color="000000"/>
              <w:bottom w:val="single" w:sz="4" w:space="0" w:color="000000"/>
              <w:right w:val="single" w:sz="4" w:space="0" w:color="000000"/>
            </w:tcBorders>
          </w:tcPr>
          <w:p w14:paraId="22F0C173" w14:textId="77777777" w:rsidR="000A097F" w:rsidRPr="006F45E9" w:rsidRDefault="00F13548">
            <w:pPr>
              <w:tabs>
                <w:tab w:val="decimal" w:pos="288"/>
              </w:tabs>
              <w:spacing w:before="53" w:line="274" w:lineRule="exact"/>
              <w:textAlignment w:val="baseline"/>
              <w:rPr>
                <w:rFonts w:ascii="Calibri" w:eastAsia="Calibri" w:hAnsi="Calibri"/>
                <w:color w:val="000000"/>
                <w:sz w:val="24"/>
              </w:rPr>
            </w:pPr>
            <w:r w:rsidRPr="006F45E9">
              <w:rPr>
                <w:rFonts w:ascii="Calibri" w:eastAsia="Calibri" w:hAnsi="Calibri"/>
                <w:color w:val="000000"/>
                <w:sz w:val="24"/>
              </w:rPr>
              <w:t>0.018</w:t>
            </w:r>
          </w:p>
          <w:p w14:paraId="22F0C174" w14:textId="77777777" w:rsidR="000A097F" w:rsidRPr="006F45E9" w:rsidRDefault="00F13548">
            <w:pPr>
              <w:spacing w:after="36" w:line="274" w:lineRule="exact"/>
              <w:ind w:left="72"/>
              <w:textAlignment w:val="baseline"/>
              <w:rPr>
                <w:rFonts w:ascii="Calibri" w:eastAsia="Calibri" w:hAnsi="Calibri"/>
                <w:color w:val="000000"/>
                <w:sz w:val="24"/>
              </w:rPr>
            </w:pPr>
            <w:r w:rsidRPr="006F45E9">
              <w:rPr>
                <w:rFonts w:ascii="Calibri" w:eastAsia="Calibri" w:hAnsi="Calibri"/>
                <w:color w:val="000000"/>
                <w:sz w:val="24"/>
              </w:rPr>
              <w:t>3</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75" w14:textId="77777777" w:rsidR="000A097F" w:rsidRPr="006F45E9" w:rsidRDefault="00F13548">
            <w:pPr>
              <w:spacing w:before="192" w:after="171"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0.0119</w:t>
            </w:r>
          </w:p>
        </w:tc>
        <w:tc>
          <w:tcPr>
            <w:tcW w:w="864" w:type="dxa"/>
            <w:tcBorders>
              <w:top w:val="single" w:sz="4" w:space="0" w:color="000000"/>
              <w:left w:val="single" w:sz="4" w:space="0" w:color="000000"/>
              <w:bottom w:val="single" w:sz="4" w:space="0" w:color="000000"/>
              <w:right w:val="single" w:sz="4" w:space="0" w:color="000000"/>
            </w:tcBorders>
          </w:tcPr>
          <w:p w14:paraId="22F0C176" w14:textId="77777777" w:rsidR="000A097F" w:rsidRPr="006F45E9" w:rsidRDefault="00F13548">
            <w:pPr>
              <w:spacing w:before="53" w:after="36" w:line="274" w:lineRule="exact"/>
              <w:ind w:left="108" w:right="144"/>
              <w:textAlignment w:val="baseline"/>
              <w:rPr>
                <w:rFonts w:ascii="Calibri" w:eastAsia="Calibri" w:hAnsi="Calibri"/>
                <w:color w:val="000000"/>
                <w:spacing w:val="-14"/>
                <w:sz w:val="24"/>
              </w:rPr>
            </w:pPr>
            <w:r w:rsidRPr="006F45E9">
              <w:rPr>
                <w:rFonts w:ascii="Calibri" w:eastAsia="Calibri" w:hAnsi="Calibri"/>
                <w:color w:val="000000"/>
                <w:spacing w:val="-14"/>
                <w:sz w:val="24"/>
              </w:rPr>
              <w:t>0.0227 7</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77" w14:textId="77777777" w:rsidR="000A097F" w:rsidRPr="006F45E9" w:rsidRDefault="00F13548">
            <w:pPr>
              <w:spacing w:before="192" w:after="17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tcPr>
          <w:p w14:paraId="22F0C178" w14:textId="77777777" w:rsidR="000A097F" w:rsidRPr="006F45E9" w:rsidRDefault="00F13548">
            <w:pPr>
              <w:spacing w:before="53" w:after="36" w:line="274" w:lineRule="exact"/>
              <w:ind w:left="108" w:right="144"/>
              <w:textAlignment w:val="baseline"/>
              <w:rPr>
                <w:rFonts w:ascii="Calibri" w:eastAsia="Calibri" w:hAnsi="Calibri"/>
                <w:color w:val="000000"/>
                <w:spacing w:val="-14"/>
                <w:sz w:val="24"/>
              </w:rPr>
            </w:pPr>
            <w:r w:rsidRPr="006F45E9">
              <w:rPr>
                <w:rFonts w:ascii="Calibri" w:eastAsia="Calibri" w:hAnsi="Calibri"/>
                <w:color w:val="000000"/>
                <w:spacing w:val="-14"/>
                <w:sz w:val="24"/>
              </w:rPr>
              <w:t>0.0232 8</w:t>
            </w:r>
          </w:p>
        </w:tc>
      </w:tr>
      <w:tr w:rsidR="000A097F" w:rsidRPr="006F45E9" w14:paraId="22F0C184" w14:textId="77777777">
        <w:tblPrEx>
          <w:tblCellMar>
            <w:top w:w="0" w:type="dxa"/>
            <w:bottom w:w="0" w:type="dxa"/>
          </w:tblCellMar>
        </w:tblPrEx>
        <w:trPr>
          <w:trHeight w:hRule="exact" w:val="652"/>
        </w:trPr>
        <w:tc>
          <w:tcPr>
            <w:tcW w:w="1334" w:type="dxa"/>
            <w:tcBorders>
              <w:top w:val="single" w:sz="4" w:space="0" w:color="000000"/>
              <w:left w:val="single" w:sz="4" w:space="0" w:color="000000"/>
              <w:bottom w:val="single" w:sz="4" w:space="0" w:color="000000"/>
              <w:right w:val="single" w:sz="4" w:space="0" w:color="000000"/>
            </w:tcBorders>
          </w:tcPr>
          <w:p w14:paraId="22F0C17A"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7B"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7C" w14:textId="77777777" w:rsidR="000A097F" w:rsidRPr="006F45E9" w:rsidRDefault="00F13548">
            <w:pPr>
              <w:spacing w:after="383" w:line="269" w:lineRule="exact"/>
              <w:ind w:left="106"/>
              <w:textAlignment w:val="baseline"/>
              <w:rPr>
                <w:rFonts w:eastAsia="Times New Roman"/>
                <w:color w:val="000000"/>
              </w:rPr>
            </w:pPr>
            <w:r w:rsidRPr="006F45E9">
              <w:rPr>
                <w:rFonts w:eastAsia="Times New Roman"/>
                <w:color w:val="000000"/>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7D" w14:textId="77777777" w:rsidR="000A097F" w:rsidRPr="006F45E9" w:rsidRDefault="00F13548">
            <w:pPr>
              <w:spacing w:before="192" w:after="186" w:line="274" w:lineRule="exact"/>
              <w:ind w:left="101"/>
              <w:textAlignment w:val="baseline"/>
              <w:rPr>
                <w:rFonts w:ascii="Calibri" w:eastAsia="Calibri" w:hAnsi="Calibri"/>
                <w:color w:val="000000"/>
                <w:sz w:val="24"/>
              </w:rPr>
            </w:pPr>
            <w:r w:rsidRPr="006F45E9">
              <w:rPr>
                <w:rFonts w:ascii="Calibri" w:eastAsia="Calibri" w:hAnsi="Calibri"/>
                <w:color w:val="000000"/>
                <w:sz w:val="24"/>
              </w:rPr>
              <w:t>10.2</w:t>
            </w:r>
          </w:p>
        </w:tc>
        <w:tc>
          <w:tcPr>
            <w:tcW w:w="787" w:type="dxa"/>
            <w:tcBorders>
              <w:top w:val="single" w:sz="4" w:space="0" w:color="000000"/>
              <w:left w:val="single" w:sz="4" w:space="0" w:color="000000"/>
              <w:bottom w:val="single" w:sz="4" w:space="0" w:color="000000"/>
              <w:right w:val="single" w:sz="4" w:space="0" w:color="000000"/>
            </w:tcBorders>
          </w:tcPr>
          <w:p w14:paraId="22F0C17E" w14:textId="77777777" w:rsidR="000A097F" w:rsidRPr="006F45E9" w:rsidRDefault="00F13548">
            <w:pPr>
              <w:tabs>
                <w:tab w:val="decimal" w:pos="288"/>
              </w:tabs>
              <w:spacing w:before="58" w:line="274" w:lineRule="exact"/>
              <w:textAlignment w:val="baseline"/>
              <w:rPr>
                <w:rFonts w:ascii="Calibri" w:eastAsia="Calibri" w:hAnsi="Calibri"/>
                <w:color w:val="000000"/>
                <w:sz w:val="24"/>
              </w:rPr>
            </w:pPr>
            <w:r w:rsidRPr="006F45E9">
              <w:rPr>
                <w:rFonts w:ascii="Calibri" w:eastAsia="Calibri" w:hAnsi="Calibri"/>
                <w:color w:val="000000"/>
                <w:sz w:val="24"/>
              </w:rPr>
              <w:t>0.026</w:t>
            </w:r>
          </w:p>
          <w:p w14:paraId="22F0C17F" w14:textId="77777777" w:rsidR="000A097F" w:rsidRPr="006F45E9" w:rsidRDefault="00F13548">
            <w:pPr>
              <w:spacing w:after="46" w:line="274" w:lineRule="exact"/>
              <w:ind w:left="72"/>
              <w:textAlignment w:val="baseline"/>
              <w:rPr>
                <w:rFonts w:ascii="Calibri" w:eastAsia="Calibri" w:hAnsi="Calibri"/>
                <w:color w:val="000000"/>
                <w:sz w:val="24"/>
              </w:rPr>
            </w:pPr>
            <w:r w:rsidRPr="006F45E9">
              <w:rPr>
                <w:rFonts w:ascii="Calibri" w:eastAsia="Calibri" w:hAnsi="Calibri"/>
                <w:color w:val="000000"/>
                <w:sz w:val="24"/>
              </w:rPr>
              <w:t>4</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80" w14:textId="77777777" w:rsidR="000A097F" w:rsidRPr="006F45E9" w:rsidRDefault="00F13548">
            <w:pPr>
              <w:spacing w:before="192" w:after="186" w:line="274" w:lineRule="exact"/>
              <w:ind w:left="111"/>
              <w:textAlignment w:val="baseline"/>
              <w:rPr>
                <w:rFonts w:ascii="Calibri" w:eastAsia="Calibri" w:hAnsi="Calibri"/>
                <w:color w:val="000000"/>
                <w:sz w:val="24"/>
              </w:rPr>
            </w:pPr>
            <w:r w:rsidRPr="006F45E9">
              <w:rPr>
                <w:rFonts w:ascii="Calibri" w:eastAsia="Calibri" w:hAnsi="Calibri"/>
                <w:color w:val="000000"/>
                <w:sz w:val="24"/>
              </w:rPr>
              <w:t>0.1049</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81" w14:textId="77777777" w:rsidR="000A097F" w:rsidRPr="006F45E9" w:rsidRDefault="00F13548">
            <w:pPr>
              <w:spacing w:before="192" w:after="186"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82" w14:textId="77777777" w:rsidR="000A097F" w:rsidRPr="006F45E9" w:rsidRDefault="00F13548">
            <w:pPr>
              <w:spacing w:before="192" w:after="18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83" w14:textId="77777777" w:rsidR="000A097F" w:rsidRPr="006F45E9" w:rsidRDefault="00F13548">
            <w:pPr>
              <w:spacing w:before="192" w:after="186"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8E"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85"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86"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87" w14:textId="77777777" w:rsidR="000A097F" w:rsidRPr="006F45E9" w:rsidRDefault="00F13548">
            <w:pPr>
              <w:spacing w:after="383" w:line="265" w:lineRule="exact"/>
              <w:ind w:left="106"/>
              <w:textAlignment w:val="baseline"/>
              <w:rPr>
                <w:rFonts w:eastAsia="Times New Roman"/>
                <w:color w:val="000000"/>
              </w:rPr>
            </w:pPr>
            <w:r w:rsidRPr="006F45E9">
              <w:rPr>
                <w:rFonts w:eastAsia="Times New Roman"/>
                <w:color w:val="000000"/>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88" w14:textId="77777777" w:rsidR="000A097F" w:rsidRPr="006F45E9" w:rsidRDefault="00F13548">
            <w:pPr>
              <w:spacing w:before="193" w:after="181" w:line="274" w:lineRule="exact"/>
              <w:ind w:left="101"/>
              <w:textAlignment w:val="baseline"/>
              <w:rPr>
                <w:rFonts w:ascii="Calibri" w:eastAsia="Calibri" w:hAnsi="Calibri"/>
                <w:color w:val="000000"/>
                <w:sz w:val="24"/>
              </w:rPr>
            </w:pPr>
            <w:r w:rsidRPr="006F45E9">
              <w:rPr>
                <w:rFonts w:ascii="Calibri" w:eastAsia="Calibri" w:hAnsi="Calibri"/>
                <w:color w:val="000000"/>
                <w:sz w:val="24"/>
              </w:rPr>
              <w:t>12.6</w:t>
            </w:r>
          </w:p>
        </w:tc>
        <w:tc>
          <w:tcPr>
            <w:tcW w:w="787" w:type="dxa"/>
            <w:tcBorders>
              <w:top w:val="single" w:sz="4" w:space="0" w:color="000000"/>
              <w:left w:val="single" w:sz="4" w:space="0" w:color="000000"/>
              <w:bottom w:val="single" w:sz="4" w:space="0" w:color="000000"/>
              <w:right w:val="single" w:sz="4" w:space="0" w:color="000000"/>
            </w:tcBorders>
          </w:tcPr>
          <w:p w14:paraId="22F0C189" w14:textId="77777777" w:rsidR="000A097F" w:rsidRPr="006F45E9" w:rsidRDefault="00F13548">
            <w:pPr>
              <w:tabs>
                <w:tab w:val="decimal" w:pos="288"/>
              </w:tabs>
              <w:spacing w:before="58" w:after="42" w:line="274" w:lineRule="exact"/>
              <w:ind w:left="108" w:right="180"/>
              <w:textAlignment w:val="baseline"/>
              <w:rPr>
                <w:rFonts w:ascii="Calibri" w:eastAsia="Calibri" w:hAnsi="Calibri"/>
                <w:color w:val="000000"/>
                <w:spacing w:val="-23"/>
                <w:sz w:val="24"/>
              </w:rPr>
            </w:pPr>
            <w:r w:rsidRPr="006F45E9">
              <w:rPr>
                <w:rFonts w:ascii="Calibri" w:eastAsia="Calibri" w:hAnsi="Calibri"/>
                <w:color w:val="000000"/>
                <w:spacing w:val="-23"/>
                <w:sz w:val="24"/>
              </w:rPr>
              <w:t xml:space="preserve">0.001 </w:t>
            </w:r>
            <w:r w:rsidRPr="006F45E9">
              <w:rPr>
                <w:rFonts w:ascii="Calibri" w:eastAsia="Calibri" w:hAnsi="Calibri"/>
                <w:color w:val="000000"/>
                <w:spacing w:val="-23"/>
                <w:sz w:val="24"/>
              </w:rPr>
              <w:br/>
              <w:t>9</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8A" w14:textId="77777777" w:rsidR="000A097F" w:rsidRPr="006F45E9" w:rsidRDefault="00F13548">
            <w:pPr>
              <w:spacing w:before="193" w:after="181" w:line="274" w:lineRule="exact"/>
              <w:ind w:left="111"/>
              <w:textAlignment w:val="baseline"/>
              <w:rPr>
                <w:rFonts w:ascii="Calibri" w:eastAsia="Calibri" w:hAnsi="Calibri"/>
                <w:color w:val="000000"/>
                <w:sz w:val="24"/>
              </w:rPr>
            </w:pPr>
            <w:r w:rsidRPr="006F45E9">
              <w:rPr>
                <w:rFonts w:ascii="Calibri" w:eastAsia="Calibri" w:hAnsi="Calibri"/>
                <w:color w:val="000000"/>
                <w:sz w:val="24"/>
              </w:rPr>
              <w:t>0.0193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8B" w14:textId="77777777" w:rsidR="000A097F" w:rsidRPr="006F45E9" w:rsidRDefault="00F13548">
            <w:pPr>
              <w:spacing w:before="193" w:after="181" w:line="274" w:lineRule="exact"/>
              <w:ind w:left="101"/>
              <w:textAlignment w:val="baseline"/>
              <w:rPr>
                <w:rFonts w:ascii="Calibri" w:eastAsia="Calibri" w:hAnsi="Calibri"/>
                <w:color w:val="000000"/>
                <w:sz w:val="24"/>
              </w:rPr>
            </w:pPr>
            <w:r w:rsidRPr="006F45E9">
              <w:rPr>
                <w:rFonts w:ascii="Calibri" w:eastAsia="Calibri" w:hAnsi="Calibri"/>
                <w:color w:val="000000"/>
                <w:sz w:val="24"/>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8C" w14:textId="77777777" w:rsidR="000A097F" w:rsidRPr="006F45E9" w:rsidRDefault="00F13548">
            <w:pPr>
              <w:spacing w:before="193" w:after="18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8D" w14:textId="77777777" w:rsidR="000A097F" w:rsidRPr="006F45E9" w:rsidRDefault="00F13548">
            <w:pPr>
              <w:spacing w:before="193" w:after="181" w:line="274" w:lineRule="exact"/>
              <w:ind w:left="106"/>
              <w:textAlignment w:val="baseline"/>
              <w:rPr>
                <w:rFonts w:ascii="Calibri" w:eastAsia="Calibri" w:hAnsi="Calibri"/>
                <w:color w:val="000000"/>
                <w:sz w:val="24"/>
              </w:rPr>
            </w:pPr>
            <w:r w:rsidRPr="006F45E9">
              <w:rPr>
                <w:rFonts w:ascii="Calibri" w:eastAsia="Calibri" w:hAnsi="Calibri"/>
                <w:color w:val="000000"/>
                <w:sz w:val="24"/>
              </w:rPr>
              <w:t>.</w:t>
            </w:r>
          </w:p>
        </w:tc>
      </w:tr>
      <w:tr w:rsidR="000A097F" w:rsidRPr="006F45E9" w14:paraId="22F0C198"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8F"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90"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91" w14:textId="77777777" w:rsidR="000A097F" w:rsidRPr="006F45E9" w:rsidRDefault="00F13548">
            <w:pPr>
              <w:spacing w:after="109" w:line="259"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192" w14:textId="77777777" w:rsidR="000A097F" w:rsidRPr="006F45E9" w:rsidRDefault="000A097F">
            <w:pPr>
              <w:textAlignment w:val="baseline"/>
              <w:rPr>
                <w:rFonts w:ascii="Tahoma" w:eastAsia="Tahoma" w:hAnsi="Tahom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193" w14:textId="77777777" w:rsidR="000A097F" w:rsidRPr="006F45E9" w:rsidRDefault="000A097F">
            <w:pPr>
              <w:textAlignment w:val="baseline"/>
              <w:rPr>
                <w:rFonts w:ascii="Tahoma" w:eastAsia="Tahoma" w:hAnsi="Tahoma"/>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194" w14:textId="77777777" w:rsidR="000A097F" w:rsidRPr="006F45E9" w:rsidRDefault="000A097F">
            <w:pPr>
              <w:textAlignment w:val="baseline"/>
              <w:rPr>
                <w:rFonts w:ascii="Tahoma" w:eastAsia="Tahoma" w:hAnsi="Tahoma"/>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195" w14:textId="77777777" w:rsidR="000A097F" w:rsidRPr="006F45E9" w:rsidRDefault="00F13548">
            <w:pPr>
              <w:spacing w:before="193" w:after="176" w:line="274" w:lineRule="exact"/>
              <w:ind w:left="101"/>
              <w:textAlignment w:val="baseline"/>
              <w:rPr>
                <w:rFonts w:ascii="Calibri" w:eastAsia="Calibri" w:hAnsi="Calibri"/>
                <w:color w:val="000000"/>
                <w:sz w:val="24"/>
              </w:rPr>
            </w:pPr>
            <w:r w:rsidRPr="006F45E9">
              <w:rPr>
                <w:rFonts w:ascii="Calibri" w:eastAsia="Calibri" w:hAnsi="Calibri"/>
                <w:color w:val="000000"/>
                <w:sz w:val="24"/>
              </w:rPr>
              <w:t>0.418</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96" w14:textId="77777777" w:rsidR="000A097F" w:rsidRPr="006F45E9" w:rsidRDefault="00F13548">
            <w:pPr>
              <w:spacing w:before="193" w:after="176" w:line="274" w:lineRule="exact"/>
              <w:ind w:left="106"/>
              <w:textAlignment w:val="baseline"/>
              <w:rPr>
                <w:rFonts w:ascii="Calibri" w:eastAsia="Calibri" w:hAnsi="Calibri"/>
                <w:color w:val="000000"/>
                <w:sz w:val="24"/>
              </w:rPr>
            </w:pPr>
            <w:r w:rsidRPr="006F45E9">
              <w:rPr>
                <w:rFonts w:ascii="Calibri" w:eastAsia="Calibri" w:hAnsi="Calibri"/>
                <w:color w:val="000000"/>
                <w:sz w:val="24"/>
              </w:rPr>
              <w:t>0.098</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97" w14:textId="77777777" w:rsidR="000A097F" w:rsidRPr="006F45E9" w:rsidRDefault="00F13548">
            <w:pPr>
              <w:spacing w:before="193" w:after="176" w:line="274" w:lineRule="exact"/>
              <w:ind w:left="106"/>
              <w:textAlignment w:val="baseline"/>
              <w:rPr>
                <w:rFonts w:ascii="Calibri" w:eastAsia="Calibri" w:hAnsi="Calibri"/>
                <w:color w:val="000000"/>
                <w:sz w:val="24"/>
              </w:rPr>
            </w:pPr>
            <w:r w:rsidRPr="006F45E9">
              <w:rPr>
                <w:rFonts w:ascii="Calibri" w:eastAsia="Calibri" w:hAnsi="Calibri"/>
                <w:color w:val="000000"/>
                <w:sz w:val="24"/>
              </w:rPr>
              <w:t>0.076</w:t>
            </w:r>
          </w:p>
        </w:tc>
      </w:tr>
      <w:tr w:rsidR="000A097F" w:rsidRPr="006F45E9" w14:paraId="22F0C1A3" w14:textId="77777777">
        <w:tblPrEx>
          <w:tblCellMar>
            <w:top w:w="0" w:type="dxa"/>
            <w:bottom w:w="0" w:type="dxa"/>
          </w:tblCellMar>
        </w:tblPrEx>
        <w:trPr>
          <w:trHeight w:hRule="exact" w:val="657"/>
        </w:trPr>
        <w:tc>
          <w:tcPr>
            <w:tcW w:w="1334" w:type="dxa"/>
            <w:tcBorders>
              <w:top w:val="single" w:sz="4" w:space="0" w:color="000000"/>
              <w:left w:val="single" w:sz="4" w:space="0" w:color="000000"/>
              <w:bottom w:val="single" w:sz="4" w:space="0" w:color="000000"/>
              <w:right w:val="single" w:sz="4" w:space="0" w:color="000000"/>
            </w:tcBorders>
          </w:tcPr>
          <w:p w14:paraId="22F0C199"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9A"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9B" w14:textId="77777777" w:rsidR="000A097F" w:rsidRPr="006F45E9" w:rsidRDefault="000A097F">
            <w:pPr>
              <w:textAlignment w:val="baseline"/>
              <w:rPr>
                <w:rFonts w:ascii="Tahoma" w:eastAsia="Tahoma" w:hAnsi="Tahoma"/>
                <w:color w:val="000000"/>
                <w:sz w:val="24"/>
              </w:rPr>
            </w:pPr>
          </w:p>
        </w:tc>
        <w:tc>
          <w:tcPr>
            <w:tcW w:w="662" w:type="dxa"/>
            <w:tcBorders>
              <w:top w:val="single" w:sz="4" w:space="0" w:color="000000"/>
              <w:left w:val="single" w:sz="4" w:space="0" w:color="000000"/>
              <w:bottom w:val="single" w:sz="4" w:space="0" w:color="000000"/>
              <w:right w:val="single" w:sz="4" w:space="0" w:color="000000"/>
            </w:tcBorders>
          </w:tcPr>
          <w:p w14:paraId="22F0C19C" w14:textId="77777777" w:rsidR="000A097F" w:rsidRPr="006F45E9" w:rsidRDefault="00F13548">
            <w:pPr>
              <w:spacing w:line="259" w:lineRule="exact"/>
              <w:ind w:left="72"/>
              <w:textAlignment w:val="baseline"/>
              <w:rPr>
                <w:rFonts w:eastAsia="Times New Roman"/>
                <w:b/>
                <w:color w:val="000000"/>
                <w:sz w:val="23"/>
              </w:rPr>
            </w:pPr>
            <w:r w:rsidRPr="006F45E9">
              <w:rPr>
                <w:rFonts w:eastAsia="Times New Roman"/>
                <w:b/>
                <w:color w:val="000000"/>
                <w:sz w:val="23"/>
              </w:rPr>
              <w:t>p!=0</w:t>
            </w:r>
          </w:p>
          <w:p w14:paraId="22F0C19D" w14:textId="77777777" w:rsidR="000A097F" w:rsidRPr="006F45E9" w:rsidRDefault="00F13548">
            <w:pPr>
              <w:spacing w:after="118" w:line="259" w:lineRule="exact"/>
              <w:ind w:left="72"/>
              <w:textAlignment w:val="baseline"/>
              <w:rPr>
                <w:rFonts w:eastAsia="Times New Roman"/>
                <w:b/>
                <w:color w:val="000000"/>
                <w:sz w:val="23"/>
              </w:rPr>
            </w:pPr>
            <w:r w:rsidRPr="006F45E9">
              <w:rPr>
                <w:rFonts w:eastAsia="Times New Roman"/>
                <w:b/>
                <w:color w:val="000000"/>
                <w:sz w:val="23"/>
              </w:rPr>
              <w:t>(%)</w:t>
            </w:r>
          </w:p>
        </w:tc>
        <w:tc>
          <w:tcPr>
            <w:tcW w:w="787" w:type="dxa"/>
            <w:tcBorders>
              <w:top w:val="single" w:sz="4" w:space="0" w:color="000000"/>
              <w:left w:val="single" w:sz="4" w:space="0" w:color="000000"/>
              <w:bottom w:val="single" w:sz="4" w:space="0" w:color="000000"/>
              <w:right w:val="single" w:sz="4" w:space="0" w:color="000000"/>
            </w:tcBorders>
          </w:tcPr>
          <w:p w14:paraId="22F0C19E" w14:textId="77777777" w:rsidR="000A097F" w:rsidRPr="006F45E9" w:rsidRDefault="00F13548">
            <w:pPr>
              <w:spacing w:after="377" w:line="259" w:lineRule="exact"/>
              <w:ind w:left="106"/>
              <w:textAlignment w:val="baseline"/>
              <w:rPr>
                <w:rFonts w:eastAsia="Times New Roman"/>
                <w:b/>
                <w:color w:val="000000"/>
                <w:sz w:val="23"/>
              </w:rPr>
            </w:pPr>
            <w:r w:rsidRPr="006F45E9">
              <w:rPr>
                <w:rFonts w:eastAsia="Times New Roman"/>
                <w:b/>
                <w:color w:val="000000"/>
                <w:sz w:val="23"/>
              </w:rPr>
              <w:t>EV</w:t>
            </w:r>
          </w:p>
        </w:tc>
        <w:tc>
          <w:tcPr>
            <w:tcW w:w="970" w:type="dxa"/>
            <w:tcBorders>
              <w:top w:val="single" w:sz="4" w:space="0" w:color="000000"/>
              <w:left w:val="single" w:sz="4" w:space="0" w:color="000000"/>
              <w:bottom w:val="single" w:sz="4" w:space="0" w:color="000000"/>
              <w:right w:val="single" w:sz="4" w:space="0" w:color="000000"/>
            </w:tcBorders>
          </w:tcPr>
          <w:p w14:paraId="22F0C19F" w14:textId="77777777" w:rsidR="000A097F" w:rsidRPr="006F45E9" w:rsidRDefault="00F13548">
            <w:pPr>
              <w:spacing w:after="377" w:line="259" w:lineRule="exact"/>
              <w:ind w:left="111"/>
              <w:textAlignment w:val="baseline"/>
              <w:rPr>
                <w:rFonts w:eastAsia="Times New Roman"/>
                <w:b/>
                <w:color w:val="000000"/>
                <w:sz w:val="23"/>
              </w:rPr>
            </w:pPr>
            <w:r w:rsidRPr="006F45E9">
              <w:rPr>
                <w:rFonts w:eastAsia="Times New Roman"/>
                <w:b/>
                <w:color w:val="000000"/>
                <w:sz w:val="23"/>
              </w:rPr>
              <w:t>SD</w:t>
            </w:r>
          </w:p>
        </w:tc>
        <w:tc>
          <w:tcPr>
            <w:tcW w:w="864" w:type="dxa"/>
            <w:tcBorders>
              <w:top w:val="single" w:sz="4" w:space="0" w:color="000000"/>
              <w:left w:val="single" w:sz="4" w:space="0" w:color="000000"/>
              <w:bottom w:val="single" w:sz="4" w:space="0" w:color="000000"/>
              <w:right w:val="single" w:sz="4" w:space="0" w:color="000000"/>
            </w:tcBorders>
          </w:tcPr>
          <w:p w14:paraId="22F0C1A0" w14:textId="77777777" w:rsidR="000A097F" w:rsidRPr="006F45E9" w:rsidRDefault="00F13548">
            <w:pPr>
              <w:spacing w:after="118" w:line="259" w:lineRule="exact"/>
              <w:ind w:left="108" w:right="144"/>
              <w:textAlignment w:val="baseline"/>
              <w:rPr>
                <w:rFonts w:eastAsia="Times New Roman"/>
                <w:b/>
                <w:color w:val="000000"/>
                <w:spacing w:val="-24"/>
                <w:sz w:val="23"/>
              </w:rPr>
            </w:pPr>
            <w:r w:rsidRPr="006F45E9">
              <w:rPr>
                <w:rFonts w:eastAsia="Times New Roman"/>
                <w:b/>
                <w:color w:val="000000"/>
                <w:spacing w:val="-24"/>
                <w:sz w:val="23"/>
              </w:rPr>
              <w:t>Model 1</w:t>
            </w:r>
          </w:p>
        </w:tc>
        <w:tc>
          <w:tcPr>
            <w:tcW w:w="864" w:type="dxa"/>
            <w:tcBorders>
              <w:top w:val="single" w:sz="4" w:space="0" w:color="000000"/>
              <w:left w:val="single" w:sz="4" w:space="0" w:color="000000"/>
              <w:bottom w:val="single" w:sz="4" w:space="0" w:color="000000"/>
              <w:right w:val="single" w:sz="4" w:space="0" w:color="000000"/>
            </w:tcBorders>
          </w:tcPr>
          <w:p w14:paraId="22F0C1A1" w14:textId="77777777" w:rsidR="000A097F" w:rsidRPr="006F45E9" w:rsidRDefault="00F13548">
            <w:pPr>
              <w:spacing w:after="118" w:line="259" w:lineRule="exact"/>
              <w:ind w:left="108" w:right="144"/>
              <w:textAlignment w:val="baseline"/>
              <w:rPr>
                <w:rFonts w:eastAsia="Times New Roman"/>
                <w:b/>
                <w:color w:val="000000"/>
                <w:spacing w:val="-12"/>
                <w:sz w:val="23"/>
              </w:rPr>
            </w:pPr>
            <w:r w:rsidRPr="006F45E9">
              <w:rPr>
                <w:rFonts w:eastAsia="Times New Roman"/>
                <w:b/>
                <w:color w:val="000000"/>
                <w:spacing w:val="-12"/>
                <w:sz w:val="23"/>
              </w:rPr>
              <w:t>Model 2</w:t>
            </w:r>
          </w:p>
        </w:tc>
        <w:tc>
          <w:tcPr>
            <w:tcW w:w="869" w:type="dxa"/>
            <w:tcBorders>
              <w:top w:val="single" w:sz="4" w:space="0" w:color="000000"/>
              <w:left w:val="single" w:sz="4" w:space="0" w:color="000000"/>
              <w:bottom w:val="single" w:sz="4" w:space="0" w:color="000000"/>
              <w:right w:val="single" w:sz="4" w:space="0" w:color="000000"/>
            </w:tcBorders>
          </w:tcPr>
          <w:p w14:paraId="22F0C1A2" w14:textId="77777777" w:rsidR="000A097F" w:rsidRPr="006F45E9" w:rsidRDefault="00F13548">
            <w:pPr>
              <w:spacing w:after="118" w:line="259" w:lineRule="exact"/>
              <w:ind w:left="72" w:right="144"/>
              <w:textAlignment w:val="baseline"/>
              <w:rPr>
                <w:rFonts w:eastAsia="Times New Roman"/>
                <w:b/>
                <w:color w:val="000000"/>
                <w:sz w:val="23"/>
              </w:rPr>
            </w:pPr>
            <w:r w:rsidRPr="006F45E9">
              <w:rPr>
                <w:rFonts w:eastAsia="Times New Roman"/>
                <w:b/>
                <w:color w:val="000000"/>
                <w:sz w:val="23"/>
              </w:rPr>
              <w:t>Model 3</w:t>
            </w:r>
          </w:p>
        </w:tc>
      </w:tr>
    </w:tbl>
    <w:p w14:paraId="22F0C1A4" w14:textId="77777777" w:rsidR="000A097F" w:rsidRPr="006F45E9" w:rsidRDefault="000A097F">
      <w:pPr>
        <w:sectPr w:rsidR="000A097F" w:rsidRPr="006F45E9">
          <w:pgSz w:w="12240" w:h="15840"/>
          <w:pgMar w:top="427" w:right="1720" w:bottom="240" w:left="1600" w:header="720" w:footer="720" w:gutter="0"/>
          <w:cols w:space="720"/>
        </w:sectPr>
      </w:pPr>
    </w:p>
    <w:p w14:paraId="22F0C1A5" w14:textId="77777777" w:rsidR="000A097F" w:rsidRPr="006F45E9" w:rsidRDefault="00F13548">
      <w:pPr>
        <w:spacing w:before="22" w:line="240" w:lineRule="exact"/>
        <w:jc w:val="center"/>
        <w:textAlignment w:val="baseline"/>
        <w:rPr>
          <w:rFonts w:ascii="Tahoma" w:eastAsia="Tahoma" w:hAnsi="Tahoma"/>
          <w:color w:val="000000"/>
          <w:spacing w:val="5"/>
          <w:sz w:val="18"/>
        </w:rPr>
      </w:pPr>
      <w:r w:rsidRPr="006F45E9">
        <w:lastRenderedPageBreak/>
        <w:pict w14:anchorId="22F0C2A9">
          <v:shape id="_x0000_s1052" type="#_x0000_t202" style="position:absolute;left:0;text-align:left;margin-left:548.65pt;margin-top:9.1pt;width:55.2pt;height:12pt;z-index:-251612160;mso-wrap-distance-left:0;mso-wrap-distance-right:0;mso-position-horizontal-relative:page;mso-position-vertical-relative:page" filled="f" stroked="f">
            <v:textbox inset="0,0,0,0">
              <w:txbxContent>
                <w:p w14:paraId="22F0CC3F" w14:textId="77777777" w:rsidR="000A097F" w:rsidRDefault="00F13548">
                  <w:pPr>
                    <w:spacing w:line="235" w:lineRule="exact"/>
                    <w:textAlignment w:val="baseline"/>
                    <w:rPr>
                      <w:rFonts w:ascii="Tahoma" w:eastAsia="Tahoma" w:hAnsi="Tahoma"/>
                      <w:color w:val="000000"/>
                      <w:spacing w:val="-9"/>
                      <w:sz w:val="18"/>
                    </w:rPr>
                  </w:pPr>
                  <w:r>
                    <w:rPr>
                      <w:rFonts w:ascii="Tahoma" w:eastAsia="Tahoma" w:hAnsi="Tahoma"/>
                      <w:color w:val="000000"/>
                      <w:spacing w:val="-9"/>
                      <w:sz w:val="18"/>
                    </w:rPr>
                    <w:t>Page 40 of 42</w:t>
                  </w:r>
                </w:p>
              </w:txbxContent>
            </v:textbox>
            <w10:wrap type="square" anchorx="page" anchory="page"/>
          </v:shape>
        </w:pict>
      </w:r>
      <w:r w:rsidRPr="006F45E9">
        <w:rPr>
          <w:rFonts w:ascii="Tahoma" w:eastAsia="Tahoma" w:hAnsi="Tahoma"/>
          <w:color w:val="000000"/>
          <w:spacing w:val="5"/>
          <w:sz w:val="18"/>
        </w:rPr>
        <w:t>Neurogastroenterology and Motility</w:t>
      </w:r>
    </w:p>
    <w:p w14:paraId="22F0C1A6" w14:textId="77777777" w:rsidR="000A097F" w:rsidRPr="006F45E9" w:rsidRDefault="00F13548">
      <w:pPr>
        <w:spacing w:before="252" w:after="418" w:line="247" w:lineRule="exact"/>
        <w:ind w:right="108"/>
        <w:jc w:val="right"/>
        <w:textAlignment w:val="baseline"/>
        <w:rPr>
          <w:rFonts w:eastAsia="Times New Roman"/>
          <w:color w:val="000000"/>
          <w:spacing w:val="5"/>
          <w:sz w:val="21"/>
        </w:rPr>
      </w:pPr>
      <w:r w:rsidRPr="006F45E9">
        <w:pict w14:anchorId="22F0C2AA">
          <v:shape id="_x0000_s1051" type="#_x0000_t202" style="position:absolute;left:0;text-align:left;margin-left:2.95pt;margin-top:44.95pt;width:20.25pt;height:10in;z-index:-251611136;mso-wrap-distance-left:0;mso-wrap-distance-right:0;mso-position-horizontal-relative:page;mso-position-vertical-relative:page" filled="f" stroked="f">
            <v:textbox inset="0,0,0,0">
              <w:txbxContent>
                <w:p w14:paraId="22F0CC4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C4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C4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C4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C4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C4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C4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C4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C4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C4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C4A"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C4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C4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C4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C4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C4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C5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C5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C5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C5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C5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C5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C5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C5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C5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C5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C5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C5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C5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C5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C5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C5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C6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C6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C6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C6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C6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C6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C6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C6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C68" w14:textId="77777777" w:rsidR="000A097F" w:rsidRDefault="00F13548">
                  <w:pPr>
                    <w:spacing w:line="240"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p w14:paraId="22F0CC69"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42</w:t>
                  </w:r>
                </w:p>
                <w:p w14:paraId="22F0CC6A"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43</w:t>
                  </w:r>
                </w:p>
                <w:p w14:paraId="22F0CC6B"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44</w:t>
                  </w:r>
                </w:p>
                <w:p w14:paraId="22F0CC6C"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45</w:t>
                  </w:r>
                </w:p>
                <w:p w14:paraId="22F0CC6D"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46</w:t>
                  </w:r>
                </w:p>
                <w:p w14:paraId="22F0CC6E"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47</w:t>
                  </w:r>
                </w:p>
                <w:p w14:paraId="22F0CC6F"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48</w:t>
                  </w:r>
                </w:p>
                <w:p w14:paraId="22F0CC70" w14:textId="77777777" w:rsidR="000A097F" w:rsidRDefault="00F13548">
                  <w:pPr>
                    <w:spacing w:line="240" w:lineRule="exact"/>
                    <w:jc w:val="both"/>
                    <w:textAlignment w:val="baseline"/>
                    <w:rPr>
                      <w:rFonts w:ascii="Tahoma" w:eastAsia="Tahoma" w:hAnsi="Tahoma"/>
                      <w:color w:val="000000"/>
                      <w:spacing w:val="33"/>
                      <w:sz w:val="18"/>
                    </w:rPr>
                  </w:pPr>
                  <w:r>
                    <w:rPr>
                      <w:rFonts w:ascii="Tahoma" w:eastAsia="Tahoma" w:hAnsi="Tahoma"/>
                      <w:color w:val="000000"/>
                      <w:spacing w:val="33"/>
                      <w:sz w:val="18"/>
                    </w:rPr>
                    <w:t>49</w:t>
                  </w:r>
                </w:p>
                <w:p w14:paraId="22F0CC7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50</w:t>
                  </w:r>
                </w:p>
                <w:p w14:paraId="22F0CC72"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51</w:t>
                  </w:r>
                </w:p>
                <w:p w14:paraId="22F0CC73"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52</w:t>
                  </w:r>
                </w:p>
                <w:p w14:paraId="22F0CC74"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53</w:t>
                  </w:r>
                </w:p>
                <w:p w14:paraId="22F0CC75"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54</w:t>
                  </w:r>
                </w:p>
                <w:p w14:paraId="22F0CC76"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55</w:t>
                  </w:r>
                </w:p>
                <w:p w14:paraId="22F0CC7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56</w:t>
                  </w:r>
                </w:p>
                <w:p w14:paraId="22F0CC7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57</w:t>
                  </w:r>
                </w:p>
                <w:p w14:paraId="22F0CC7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58</w:t>
                  </w:r>
                </w:p>
                <w:p w14:paraId="22F0CC7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59</w:t>
                  </w:r>
                </w:p>
                <w:p w14:paraId="22F0CC7B" w14:textId="77777777" w:rsidR="000A097F" w:rsidRDefault="00F13548">
                  <w:pPr>
                    <w:spacing w:line="233" w:lineRule="exact"/>
                    <w:jc w:val="both"/>
                    <w:textAlignment w:val="baseline"/>
                    <w:rPr>
                      <w:rFonts w:ascii="Tahoma" w:eastAsia="Tahoma" w:hAnsi="Tahoma"/>
                      <w:color w:val="000000"/>
                      <w:spacing w:val="32"/>
                      <w:sz w:val="18"/>
                    </w:rPr>
                  </w:pPr>
                  <w:r>
                    <w:rPr>
                      <w:rFonts w:ascii="Tahoma" w:eastAsia="Tahoma" w:hAnsi="Tahoma"/>
                      <w:color w:val="000000"/>
                      <w:spacing w:val="32"/>
                      <w:sz w:val="18"/>
                    </w:rPr>
                    <w:t>60</w:t>
                  </w:r>
                </w:p>
              </w:txbxContent>
            </v:textbox>
            <w10:wrap type="square" anchorx="page" anchory="page"/>
          </v:shape>
        </w:pict>
      </w:r>
      <w:r w:rsidRPr="006F45E9">
        <w:rPr>
          <w:rFonts w:eastAsia="Times New Roman"/>
          <w:color w:val="000000"/>
          <w:spacing w:val="5"/>
          <w:sz w:val="21"/>
        </w:rPr>
        <w:t>Parker 39</w:t>
      </w:r>
    </w:p>
    <w:p w14:paraId="22F0C1A7" w14:textId="77777777" w:rsidR="000A097F" w:rsidRPr="006F45E9" w:rsidRDefault="00F13548">
      <w:pPr>
        <w:rPr>
          <w:sz w:val="2"/>
        </w:rPr>
      </w:pPr>
      <w:r w:rsidRPr="006F45E9">
        <w:pict w14:anchorId="22F0C2AB">
          <v:shape id="_x0000_s1050" type="#_x0000_t202" style="position:absolute;margin-left:214.3pt;margin-top:297.1pt;width:63.4pt;height:39.85pt;z-index:-251610112;mso-wrap-distance-left:0;mso-wrap-distance-right:0;mso-position-horizontal-relative:page;mso-position-vertical-relative:page" filled="f" stroked="f">
            <v:textbox inset="0,0,0,0">
              <w:txbxContent>
                <w:p w14:paraId="22F0CC7C" w14:textId="77777777" w:rsidR="000A097F" w:rsidRDefault="00F13548">
                  <w:pPr>
                    <w:textAlignment w:val="baseline"/>
                  </w:pPr>
                  <w:r>
                    <w:rPr>
                      <w:noProof/>
                      <w:lang w:val="en-GB" w:eastAsia="en-GB"/>
                    </w:rPr>
                    <w:drawing>
                      <wp:inline distT="0" distB="0" distL="0" distR="0" wp14:anchorId="22F0CD4C" wp14:editId="22F0CD4D">
                        <wp:extent cx="805180" cy="506095"/>
                        <wp:effectExtent l="0" t="0" r="0" b="0"/>
                        <wp:docPr id="99" name="pic"/>
                        <wp:cNvGraphicFramePr/>
                        <a:graphic xmlns:a="http://schemas.openxmlformats.org/drawingml/2006/main">
                          <a:graphicData uri="http://schemas.openxmlformats.org/drawingml/2006/picture">
                            <pic:pic xmlns:pic="http://schemas.openxmlformats.org/drawingml/2006/picture">
                              <pic:nvPicPr>
                                <pic:cNvPr id="100" name="test1"/>
                                <pic:cNvPicPr preferRelativeResize="0"/>
                              </pic:nvPicPr>
                              <pic:blipFill>
                                <a:blip r:embed="rId10"/>
                                <a:stretch>
                                  <a:fillRect/>
                                </a:stretch>
                              </pic:blipFill>
                              <pic:spPr>
                                <a:xfrm>
                                  <a:off x="0" y="0"/>
                                  <a:ext cx="805180" cy="506095"/>
                                </a:xfrm>
                                <a:prstGeom prst="rect">
                                  <a:avLst/>
                                </a:prstGeom>
                              </pic:spPr>
                            </pic:pic>
                          </a:graphicData>
                        </a:graphic>
                      </wp:inline>
                    </w:drawing>
                  </w:r>
                </w:p>
              </w:txbxContent>
            </v:textbox>
            <w10:wrap anchorx="page" anchory="page"/>
          </v:shape>
        </w:pict>
      </w:r>
    </w:p>
    <w:tbl>
      <w:tblPr>
        <w:tblW w:w="0" w:type="auto"/>
        <w:tblInd w:w="164" w:type="dxa"/>
        <w:tblLayout w:type="fixed"/>
        <w:tblCellMar>
          <w:left w:w="0" w:type="dxa"/>
          <w:right w:w="0" w:type="dxa"/>
        </w:tblCellMar>
        <w:tblLook w:val="0000" w:firstRow="0" w:lastRow="0" w:firstColumn="0" w:lastColumn="0" w:noHBand="0" w:noVBand="0"/>
      </w:tblPr>
      <w:tblGrid>
        <w:gridCol w:w="1334"/>
        <w:gridCol w:w="730"/>
        <w:gridCol w:w="1402"/>
        <w:gridCol w:w="662"/>
        <w:gridCol w:w="787"/>
        <w:gridCol w:w="970"/>
        <w:gridCol w:w="864"/>
        <w:gridCol w:w="864"/>
        <w:gridCol w:w="869"/>
      </w:tblGrid>
      <w:tr w:rsidR="000A097F" w:rsidRPr="006F45E9" w14:paraId="22F0C1B1" w14:textId="77777777">
        <w:tblPrEx>
          <w:tblCellMar>
            <w:top w:w="0" w:type="dxa"/>
            <w:bottom w:w="0" w:type="dxa"/>
          </w:tblCellMar>
        </w:tblPrEx>
        <w:trPr>
          <w:trHeight w:hRule="exact" w:val="792"/>
        </w:trPr>
        <w:tc>
          <w:tcPr>
            <w:tcW w:w="1334" w:type="dxa"/>
            <w:tcBorders>
              <w:top w:val="single" w:sz="4" w:space="0" w:color="000000"/>
              <w:left w:val="single" w:sz="4" w:space="0" w:color="000000"/>
              <w:bottom w:val="single" w:sz="4" w:space="0" w:color="000000"/>
              <w:right w:val="single" w:sz="4" w:space="0" w:color="000000"/>
            </w:tcBorders>
          </w:tcPr>
          <w:p w14:paraId="22F0C1A8" w14:textId="77777777" w:rsidR="000A097F" w:rsidRPr="006F45E9" w:rsidRDefault="00F13548">
            <w:pPr>
              <w:spacing w:after="10" w:line="256" w:lineRule="exact"/>
              <w:ind w:left="108"/>
              <w:textAlignment w:val="baseline"/>
              <w:rPr>
                <w:rFonts w:eastAsia="Times New Roman"/>
                <w:color w:val="000000"/>
                <w:sz w:val="21"/>
              </w:rPr>
            </w:pPr>
            <w:r w:rsidRPr="006F45E9">
              <w:rPr>
                <w:rFonts w:eastAsia="Times New Roman"/>
                <w:color w:val="000000"/>
                <w:sz w:val="21"/>
              </w:rPr>
              <w:t>GErateT</w:t>
            </w:r>
            <w:r w:rsidRPr="006F45E9">
              <w:rPr>
                <w:rFonts w:eastAsia="Times New Roman"/>
                <w:color w:val="000000"/>
                <w:sz w:val="14"/>
              </w:rPr>
              <w:t xml:space="preserve">50 </w:t>
            </w:r>
            <w:r w:rsidRPr="006F45E9">
              <w:rPr>
                <w:rFonts w:eastAsia="Times New Roman"/>
                <w:color w:val="000000"/>
                <w:sz w:val="21"/>
              </w:rPr>
              <w:t>(mL/min) TGV</w:t>
            </w:r>
          </w:p>
        </w:tc>
        <w:tc>
          <w:tcPr>
            <w:tcW w:w="730" w:type="dxa"/>
            <w:tcBorders>
              <w:top w:val="single" w:sz="4" w:space="0" w:color="000000"/>
              <w:left w:val="single" w:sz="4" w:space="0" w:color="000000"/>
              <w:bottom w:val="single" w:sz="4" w:space="0" w:color="000000"/>
              <w:right w:val="single" w:sz="4" w:space="0" w:color="000000"/>
            </w:tcBorders>
          </w:tcPr>
          <w:p w14:paraId="22F0C1A9" w14:textId="77777777" w:rsidR="000A097F" w:rsidRPr="006F45E9" w:rsidRDefault="00F13548">
            <w:pPr>
              <w:spacing w:after="528" w:line="247" w:lineRule="exact"/>
              <w:ind w:right="408"/>
              <w:jc w:val="right"/>
              <w:textAlignment w:val="baseline"/>
              <w:rPr>
                <w:rFonts w:eastAsia="Times New Roman"/>
                <w:color w:val="000000"/>
                <w:sz w:val="21"/>
              </w:rPr>
            </w:pPr>
            <w:r w:rsidRPr="006F45E9">
              <w:rPr>
                <w:rFonts w:eastAsia="Times New Roman"/>
                <w:color w:val="000000"/>
                <w:sz w:val="21"/>
              </w:rPr>
              <w:t>14</w:t>
            </w:r>
          </w:p>
        </w:tc>
        <w:tc>
          <w:tcPr>
            <w:tcW w:w="1402" w:type="dxa"/>
            <w:tcBorders>
              <w:top w:val="single" w:sz="4" w:space="0" w:color="000000"/>
              <w:left w:val="single" w:sz="4" w:space="0" w:color="000000"/>
              <w:bottom w:val="single" w:sz="4" w:space="0" w:color="000000"/>
              <w:right w:val="single" w:sz="4" w:space="0" w:color="000000"/>
            </w:tcBorders>
          </w:tcPr>
          <w:p w14:paraId="22F0C1AA" w14:textId="77777777" w:rsidR="000A097F" w:rsidRPr="006F45E9" w:rsidRDefault="00F13548">
            <w:pPr>
              <w:spacing w:after="528" w:line="247" w:lineRule="exact"/>
              <w:ind w:left="106"/>
              <w:textAlignment w:val="baseline"/>
              <w:rPr>
                <w:rFonts w:eastAsia="Times New Roman"/>
                <w:color w:val="000000"/>
                <w:sz w:val="21"/>
              </w:rPr>
            </w:pPr>
            <w:r w:rsidRPr="006F45E9">
              <w:rPr>
                <w:rFonts w:eastAsia="Times New Roman"/>
                <w:color w:val="000000"/>
                <w:sz w:val="21"/>
              </w:rPr>
              <w:t>Age</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AB" w14:textId="77777777" w:rsidR="000A097F" w:rsidRPr="006F45E9" w:rsidRDefault="00F13548">
            <w:pPr>
              <w:spacing w:before="283" w:after="257" w:line="251" w:lineRule="exact"/>
              <w:ind w:left="110"/>
              <w:textAlignment w:val="baseline"/>
              <w:rPr>
                <w:rFonts w:ascii="Calibri" w:eastAsia="Calibri" w:hAnsi="Calibri"/>
                <w:b/>
                <w:color w:val="000000"/>
              </w:rPr>
            </w:pPr>
            <w:r w:rsidRPr="006F45E9">
              <w:rPr>
                <w:rFonts w:ascii="Calibri" w:eastAsia="Calibri" w:hAnsi="Calibri"/>
                <w:b/>
                <w:color w:val="000000"/>
              </w:rPr>
              <w:t>3.4</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AC" w14:textId="77777777" w:rsidR="000A097F" w:rsidRPr="006F45E9" w:rsidRDefault="00F13548">
            <w:pPr>
              <w:tabs>
                <w:tab w:val="decimal" w:pos="216"/>
              </w:tabs>
              <w:spacing w:before="283" w:after="257"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AD" w14:textId="77777777" w:rsidR="000A097F" w:rsidRPr="006F45E9" w:rsidRDefault="00F13548">
            <w:pPr>
              <w:tabs>
                <w:tab w:val="decimal" w:pos="216"/>
              </w:tabs>
              <w:spacing w:before="283" w:after="257" w:line="251" w:lineRule="exact"/>
              <w:textAlignment w:val="baseline"/>
              <w:rPr>
                <w:rFonts w:ascii="Calibri" w:eastAsia="Calibri" w:hAnsi="Calibri"/>
                <w:b/>
                <w:color w:val="000000"/>
              </w:rPr>
            </w:pPr>
            <w:r w:rsidRPr="006F45E9">
              <w:rPr>
                <w:rFonts w:ascii="Calibri" w:eastAsia="Calibri" w:hAnsi="Calibri"/>
                <w:b/>
                <w:color w:val="000000"/>
              </w:rPr>
              <w:t>0.0009</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AE" w14:textId="77777777" w:rsidR="000A097F" w:rsidRPr="006F45E9" w:rsidRDefault="00F13548">
            <w:pPr>
              <w:spacing w:before="283" w:after="257"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AF" w14:textId="77777777" w:rsidR="000A097F" w:rsidRPr="006F45E9" w:rsidRDefault="00F13548">
            <w:pPr>
              <w:spacing w:before="283" w:after="257"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B0" w14:textId="77777777" w:rsidR="000A097F" w:rsidRPr="006F45E9" w:rsidRDefault="00F13548">
            <w:pPr>
              <w:spacing w:before="283" w:after="257" w:line="251" w:lineRule="exact"/>
              <w:ind w:right="684"/>
              <w:jc w:val="right"/>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1BB"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B2"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B3"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B4" w14:textId="77777777" w:rsidR="000A097F" w:rsidRPr="006F45E9" w:rsidRDefault="00F13548">
            <w:pPr>
              <w:spacing w:after="389" w:line="247" w:lineRule="exact"/>
              <w:ind w:left="106"/>
              <w:textAlignment w:val="baseline"/>
              <w:rPr>
                <w:rFonts w:eastAsia="Times New Roman"/>
                <w:color w:val="000000"/>
                <w:sz w:val="21"/>
              </w:rPr>
            </w:pPr>
            <w:r w:rsidRPr="006F45E9">
              <w:rPr>
                <w:rFonts w:eastAsia="Times New Roman"/>
                <w:color w:val="000000"/>
                <w:sz w:val="21"/>
              </w:rPr>
              <w:t>Waist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B5" w14:textId="77777777" w:rsidR="000A097F" w:rsidRPr="006F45E9" w:rsidRDefault="00F13548">
            <w:pPr>
              <w:spacing w:before="211" w:after="185" w:line="251" w:lineRule="exact"/>
              <w:ind w:left="110"/>
              <w:textAlignment w:val="baseline"/>
              <w:rPr>
                <w:rFonts w:ascii="Calibri" w:eastAsia="Calibri" w:hAnsi="Calibri"/>
                <w:b/>
                <w:color w:val="000000"/>
              </w:rPr>
            </w:pPr>
            <w:r w:rsidRPr="006F45E9">
              <w:rPr>
                <w:rFonts w:ascii="Calibri" w:eastAsia="Calibri" w:hAnsi="Calibri"/>
                <w:b/>
                <w:color w:val="000000"/>
              </w:rPr>
              <w:t>3.8</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B6" w14:textId="77777777" w:rsidR="000A097F" w:rsidRPr="006F45E9" w:rsidRDefault="00F13548">
            <w:pPr>
              <w:tabs>
                <w:tab w:val="decimal" w:pos="216"/>
              </w:tabs>
              <w:spacing w:before="211" w:after="185"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B7" w14:textId="77777777" w:rsidR="000A097F" w:rsidRPr="006F45E9" w:rsidRDefault="00F13548">
            <w:pPr>
              <w:tabs>
                <w:tab w:val="decimal" w:pos="216"/>
              </w:tabs>
              <w:spacing w:before="211" w:after="185" w:line="251" w:lineRule="exact"/>
              <w:textAlignment w:val="baseline"/>
              <w:rPr>
                <w:rFonts w:ascii="Calibri" w:eastAsia="Calibri" w:hAnsi="Calibri"/>
                <w:b/>
                <w:color w:val="000000"/>
              </w:rPr>
            </w:pPr>
            <w:r w:rsidRPr="006F45E9">
              <w:rPr>
                <w:rFonts w:ascii="Calibri" w:eastAsia="Calibri" w:hAnsi="Calibri"/>
                <w:b/>
                <w:color w:val="000000"/>
              </w:rPr>
              <w:t>0.0023</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B8" w14:textId="77777777" w:rsidR="000A097F" w:rsidRPr="006F45E9" w:rsidRDefault="00F13548">
            <w:pPr>
              <w:spacing w:before="211" w:after="185"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B9" w14:textId="77777777" w:rsidR="000A097F" w:rsidRPr="006F45E9" w:rsidRDefault="00F13548">
            <w:pPr>
              <w:spacing w:before="211" w:after="185"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BA" w14:textId="77777777" w:rsidR="000A097F" w:rsidRPr="006F45E9" w:rsidRDefault="00F13548">
            <w:pPr>
              <w:spacing w:before="211" w:after="185" w:line="251" w:lineRule="exact"/>
              <w:ind w:right="684"/>
              <w:jc w:val="right"/>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1C5" w14:textId="77777777">
        <w:tblPrEx>
          <w:tblCellMar>
            <w:top w:w="0" w:type="dxa"/>
            <w:bottom w:w="0" w:type="dxa"/>
          </w:tblCellMar>
        </w:tblPrEx>
        <w:trPr>
          <w:trHeight w:hRule="exact" w:val="648"/>
        </w:trPr>
        <w:tc>
          <w:tcPr>
            <w:tcW w:w="1334" w:type="dxa"/>
            <w:tcBorders>
              <w:top w:val="single" w:sz="4" w:space="0" w:color="000000"/>
              <w:left w:val="single" w:sz="4" w:space="0" w:color="000000"/>
              <w:bottom w:val="single" w:sz="4" w:space="0" w:color="000000"/>
              <w:right w:val="single" w:sz="4" w:space="0" w:color="000000"/>
            </w:tcBorders>
          </w:tcPr>
          <w:p w14:paraId="22F0C1BC"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BD"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BE" w14:textId="77777777" w:rsidR="000A097F" w:rsidRPr="006F45E9" w:rsidRDefault="00F13548">
            <w:pPr>
              <w:spacing w:after="384" w:line="247" w:lineRule="exact"/>
              <w:ind w:left="106"/>
              <w:textAlignment w:val="baseline"/>
              <w:rPr>
                <w:rFonts w:eastAsia="Times New Roman"/>
                <w:color w:val="000000"/>
                <w:sz w:val="21"/>
              </w:rPr>
            </w:pPr>
            <w:r w:rsidRPr="006F45E9">
              <w:rPr>
                <w:rFonts w:eastAsia="Times New Roman"/>
                <w:color w:val="000000"/>
                <w:sz w:val="21"/>
              </w:rPr>
              <w:t>Height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BF" w14:textId="77777777" w:rsidR="000A097F" w:rsidRPr="006F45E9" w:rsidRDefault="00F13548">
            <w:pPr>
              <w:spacing w:before="211" w:after="180" w:line="251" w:lineRule="exact"/>
              <w:ind w:left="110"/>
              <w:textAlignment w:val="baseline"/>
              <w:rPr>
                <w:rFonts w:ascii="Calibri" w:eastAsia="Calibri" w:hAnsi="Calibri"/>
                <w:b/>
                <w:color w:val="000000"/>
              </w:rPr>
            </w:pPr>
            <w:r w:rsidRPr="006F45E9">
              <w:rPr>
                <w:rFonts w:ascii="Calibri" w:eastAsia="Calibri" w:hAnsi="Calibri"/>
                <w:b/>
                <w:color w:val="000000"/>
              </w:rPr>
              <w:t>19.8</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C0" w14:textId="77777777" w:rsidR="000A097F" w:rsidRPr="006F45E9" w:rsidRDefault="00F13548">
            <w:pPr>
              <w:tabs>
                <w:tab w:val="decimal" w:pos="216"/>
              </w:tabs>
              <w:spacing w:before="211" w:after="180"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C1" w14:textId="77777777" w:rsidR="000A097F" w:rsidRPr="006F45E9" w:rsidRDefault="00F13548">
            <w:pPr>
              <w:tabs>
                <w:tab w:val="decimal" w:pos="216"/>
              </w:tabs>
              <w:spacing w:before="211" w:after="180" w:line="251" w:lineRule="exact"/>
              <w:textAlignment w:val="baseline"/>
              <w:rPr>
                <w:rFonts w:ascii="Calibri" w:eastAsia="Calibri" w:hAnsi="Calibri"/>
                <w:b/>
                <w:color w:val="000000"/>
              </w:rPr>
            </w:pPr>
            <w:r w:rsidRPr="006F45E9">
              <w:rPr>
                <w:rFonts w:ascii="Calibri" w:eastAsia="Calibri" w:hAnsi="Calibri"/>
                <w:b/>
                <w:color w:val="000000"/>
              </w:rPr>
              <w:t>1.1604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C2" w14:textId="77777777" w:rsidR="000A097F" w:rsidRPr="006F45E9" w:rsidRDefault="00F13548">
            <w:pPr>
              <w:spacing w:before="211" w:after="180"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C3" w14:textId="77777777" w:rsidR="000A097F" w:rsidRPr="006F45E9" w:rsidRDefault="00F13548">
            <w:pPr>
              <w:spacing w:before="211" w:after="180"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C4" w14:textId="77777777" w:rsidR="000A097F" w:rsidRPr="006F45E9" w:rsidRDefault="00F13548">
            <w:pPr>
              <w:spacing w:before="211" w:after="180" w:line="251" w:lineRule="exact"/>
              <w:ind w:right="684"/>
              <w:jc w:val="right"/>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1CF" w14:textId="77777777">
        <w:tblPrEx>
          <w:tblCellMar>
            <w:top w:w="0" w:type="dxa"/>
            <w:bottom w:w="0" w:type="dxa"/>
          </w:tblCellMar>
        </w:tblPrEx>
        <w:trPr>
          <w:trHeight w:hRule="exact" w:val="657"/>
        </w:trPr>
        <w:tc>
          <w:tcPr>
            <w:tcW w:w="1334" w:type="dxa"/>
            <w:tcBorders>
              <w:top w:val="single" w:sz="4" w:space="0" w:color="000000"/>
              <w:left w:val="single" w:sz="4" w:space="0" w:color="000000"/>
              <w:bottom w:val="single" w:sz="4" w:space="0" w:color="000000"/>
              <w:right w:val="single" w:sz="4" w:space="0" w:color="000000"/>
            </w:tcBorders>
          </w:tcPr>
          <w:p w14:paraId="22F0C1C6"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C7"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C8" w14:textId="77777777" w:rsidR="000A097F" w:rsidRPr="006F45E9" w:rsidRDefault="00F13548">
            <w:pPr>
              <w:spacing w:after="394" w:line="247" w:lineRule="exact"/>
              <w:ind w:left="106"/>
              <w:textAlignment w:val="baseline"/>
              <w:rPr>
                <w:rFonts w:eastAsia="Times New Roman"/>
                <w:color w:val="000000"/>
                <w:sz w:val="21"/>
              </w:rPr>
            </w:pPr>
            <w:r w:rsidRPr="006F45E9">
              <w:rPr>
                <w:rFonts w:eastAsia="Times New Roman"/>
                <w:color w:val="000000"/>
                <w:sz w:val="21"/>
              </w:rPr>
              <w:t>Weight</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C9" w14:textId="77777777" w:rsidR="000A097F" w:rsidRPr="006F45E9" w:rsidRDefault="00F13548">
            <w:pPr>
              <w:spacing w:before="211" w:after="195" w:line="251" w:lineRule="exact"/>
              <w:ind w:left="110"/>
              <w:textAlignment w:val="baseline"/>
              <w:rPr>
                <w:rFonts w:ascii="Calibri" w:eastAsia="Calibri" w:hAnsi="Calibri"/>
                <w:b/>
                <w:color w:val="000000"/>
              </w:rPr>
            </w:pPr>
            <w:r w:rsidRPr="006F45E9">
              <w:rPr>
                <w:rFonts w:ascii="Calibri" w:eastAsia="Calibri" w:hAnsi="Calibri"/>
                <w:b/>
                <w:color w:val="000000"/>
              </w:rPr>
              <w:t>31.7</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CA" w14:textId="77777777" w:rsidR="000A097F" w:rsidRPr="006F45E9" w:rsidRDefault="00F13548">
            <w:pPr>
              <w:tabs>
                <w:tab w:val="decimal" w:pos="216"/>
              </w:tabs>
              <w:spacing w:before="211" w:after="195"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CB" w14:textId="77777777" w:rsidR="000A097F" w:rsidRPr="006F45E9" w:rsidRDefault="00F13548">
            <w:pPr>
              <w:tabs>
                <w:tab w:val="decimal" w:pos="216"/>
              </w:tabs>
              <w:spacing w:before="211" w:after="195" w:line="251" w:lineRule="exact"/>
              <w:textAlignment w:val="baseline"/>
              <w:rPr>
                <w:rFonts w:ascii="Calibri" w:eastAsia="Calibri" w:hAnsi="Calibri"/>
                <w:b/>
                <w:color w:val="000000"/>
              </w:rPr>
            </w:pPr>
            <w:r w:rsidRPr="006F45E9">
              <w:rPr>
                <w:rFonts w:ascii="Calibri" w:eastAsia="Calibri" w:hAnsi="Calibri"/>
                <w:b/>
                <w:color w:val="000000"/>
              </w:rPr>
              <w:t>0.0121</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CC" w14:textId="77777777" w:rsidR="000A097F" w:rsidRPr="006F45E9" w:rsidRDefault="00F13548">
            <w:pPr>
              <w:spacing w:before="211" w:after="195"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CD" w14:textId="77777777" w:rsidR="000A097F" w:rsidRPr="006F45E9" w:rsidRDefault="00F13548">
            <w:pPr>
              <w:spacing w:before="211" w:after="195" w:line="251" w:lineRule="exact"/>
              <w:ind w:left="111"/>
              <w:textAlignment w:val="baseline"/>
              <w:rPr>
                <w:rFonts w:ascii="Calibri" w:eastAsia="Calibri" w:hAnsi="Calibri"/>
                <w:b/>
                <w:color w:val="000000"/>
              </w:rPr>
            </w:pPr>
            <w:r w:rsidRPr="006F45E9">
              <w:rPr>
                <w:rFonts w:ascii="Calibri" w:eastAsia="Calibri" w:hAnsi="Calibri"/>
                <w:b/>
                <w:color w:val="000000"/>
              </w:rPr>
              <w:t>0.0266</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CE" w14:textId="77777777" w:rsidR="000A097F" w:rsidRPr="006F45E9" w:rsidRDefault="00F13548">
            <w:pPr>
              <w:tabs>
                <w:tab w:val="decimal" w:pos="216"/>
              </w:tabs>
              <w:spacing w:before="211" w:after="195" w:line="251" w:lineRule="exact"/>
              <w:textAlignment w:val="baseline"/>
              <w:rPr>
                <w:rFonts w:ascii="Calibri" w:eastAsia="Calibri" w:hAnsi="Calibri"/>
                <w:b/>
                <w:color w:val="000000"/>
              </w:rPr>
            </w:pPr>
            <w:r w:rsidRPr="006F45E9">
              <w:rPr>
                <w:rFonts w:ascii="Calibri" w:eastAsia="Calibri" w:hAnsi="Calibri"/>
                <w:b/>
                <w:color w:val="000000"/>
              </w:rPr>
              <w:t>0.0153</w:t>
            </w:r>
          </w:p>
        </w:tc>
      </w:tr>
      <w:tr w:rsidR="000A097F" w:rsidRPr="006F45E9" w14:paraId="22F0C1D9" w14:textId="77777777">
        <w:tblPrEx>
          <w:tblCellMar>
            <w:top w:w="0" w:type="dxa"/>
            <w:bottom w:w="0" w:type="dxa"/>
          </w:tblCellMar>
        </w:tblPrEx>
        <w:trPr>
          <w:trHeight w:hRule="exact" w:val="653"/>
        </w:trPr>
        <w:tc>
          <w:tcPr>
            <w:tcW w:w="1334" w:type="dxa"/>
            <w:tcBorders>
              <w:top w:val="single" w:sz="4" w:space="0" w:color="000000"/>
              <w:left w:val="single" w:sz="4" w:space="0" w:color="000000"/>
              <w:bottom w:val="single" w:sz="4" w:space="0" w:color="000000"/>
              <w:right w:val="single" w:sz="4" w:space="0" w:color="000000"/>
            </w:tcBorders>
          </w:tcPr>
          <w:p w14:paraId="22F0C1D0"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D1"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D2" w14:textId="77777777" w:rsidR="000A097F" w:rsidRPr="006F45E9" w:rsidRDefault="00F13548">
            <w:pPr>
              <w:spacing w:after="389" w:line="247" w:lineRule="exact"/>
              <w:ind w:left="106"/>
              <w:textAlignment w:val="baseline"/>
              <w:rPr>
                <w:rFonts w:eastAsia="Times New Roman"/>
                <w:color w:val="000000"/>
                <w:sz w:val="21"/>
              </w:rPr>
            </w:pPr>
            <w:r w:rsidRPr="006F45E9">
              <w:rPr>
                <w:rFonts w:eastAsia="Times New Roman"/>
                <w:color w:val="000000"/>
                <w:sz w:val="21"/>
              </w:rPr>
              <w:t>Male sex</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D3" w14:textId="77777777" w:rsidR="000A097F" w:rsidRPr="006F45E9" w:rsidRDefault="00F13548">
            <w:pPr>
              <w:spacing w:before="206" w:after="191" w:line="251" w:lineRule="exact"/>
              <w:ind w:left="110"/>
              <w:textAlignment w:val="baseline"/>
              <w:rPr>
                <w:rFonts w:ascii="Calibri" w:eastAsia="Calibri" w:hAnsi="Calibri"/>
                <w:b/>
                <w:color w:val="000000"/>
              </w:rPr>
            </w:pPr>
            <w:r w:rsidRPr="006F45E9">
              <w:rPr>
                <w:rFonts w:ascii="Calibri" w:eastAsia="Calibri" w:hAnsi="Calibri"/>
                <w:b/>
                <w:color w:val="000000"/>
              </w:rPr>
              <w:t>68.2</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D4" w14:textId="77777777" w:rsidR="000A097F" w:rsidRPr="006F45E9" w:rsidRDefault="00F13548">
            <w:pPr>
              <w:tabs>
                <w:tab w:val="decimal" w:pos="216"/>
              </w:tabs>
              <w:spacing w:before="206" w:after="191"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D5" w14:textId="77777777" w:rsidR="000A097F" w:rsidRPr="006F45E9" w:rsidRDefault="00F13548">
            <w:pPr>
              <w:tabs>
                <w:tab w:val="decimal" w:pos="216"/>
              </w:tabs>
              <w:spacing w:before="206" w:after="191" w:line="251" w:lineRule="exact"/>
              <w:textAlignment w:val="baseline"/>
              <w:rPr>
                <w:rFonts w:ascii="Calibri" w:eastAsia="Calibri" w:hAnsi="Calibri"/>
                <w:b/>
                <w:color w:val="000000"/>
              </w:rPr>
            </w:pPr>
            <w:r w:rsidRPr="006F45E9">
              <w:rPr>
                <w:rFonts w:ascii="Calibri" w:eastAsia="Calibri" w:hAnsi="Calibri"/>
                <w:b/>
                <w:color w:val="000000"/>
              </w:rPr>
              <w:t>0.3294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D6" w14:textId="77777777" w:rsidR="000A097F" w:rsidRPr="006F45E9" w:rsidRDefault="00F13548">
            <w:pPr>
              <w:spacing w:before="206" w:after="191" w:line="251" w:lineRule="exact"/>
              <w:ind w:left="111"/>
              <w:textAlignment w:val="baseline"/>
              <w:rPr>
                <w:rFonts w:ascii="Calibri" w:eastAsia="Calibri" w:hAnsi="Calibri"/>
                <w:b/>
                <w:color w:val="000000"/>
              </w:rPr>
            </w:pPr>
            <w:r w:rsidRPr="006F45E9">
              <w:rPr>
                <w:rFonts w:ascii="Calibri" w:eastAsia="Calibri" w:hAnsi="Calibri"/>
                <w:b/>
                <w:color w:val="000000"/>
              </w:rPr>
              <w:t>0.6525</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D7" w14:textId="77777777" w:rsidR="000A097F" w:rsidRPr="006F45E9" w:rsidRDefault="00F13548">
            <w:pPr>
              <w:spacing w:before="206" w:after="191"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D8" w14:textId="77777777" w:rsidR="000A097F" w:rsidRPr="006F45E9" w:rsidRDefault="00F13548">
            <w:pPr>
              <w:tabs>
                <w:tab w:val="decimal" w:pos="216"/>
              </w:tabs>
              <w:spacing w:before="206" w:after="191" w:line="251" w:lineRule="exact"/>
              <w:textAlignment w:val="baseline"/>
              <w:rPr>
                <w:rFonts w:ascii="Calibri" w:eastAsia="Calibri" w:hAnsi="Calibri"/>
                <w:b/>
                <w:color w:val="000000"/>
              </w:rPr>
            </w:pPr>
            <w:r w:rsidRPr="006F45E9">
              <w:rPr>
                <w:rFonts w:ascii="Calibri" w:eastAsia="Calibri" w:hAnsi="Calibri"/>
                <w:b/>
                <w:color w:val="000000"/>
              </w:rPr>
              <w:t>0.4459</w:t>
            </w:r>
          </w:p>
        </w:tc>
      </w:tr>
      <w:tr w:rsidR="000A097F" w:rsidRPr="006F45E9" w14:paraId="22F0C1E3" w14:textId="77777777">
        <w:tblPrEx>
          <w:tblCellMar>
            <w:top w:w="0" w:type="dxa"/>
            <w:bottom w:w="0" w:type="dxa"/>
          </w:tblCellMar>
        </w:tblPrEx>
        <w:trPr>
          <w:trHeight w:hRule="exact" w:val="648"/>
        </w:trPr>
        <w:tc>
          <w:tcPr>
            <w:tcW w:w="1334" w:type="dxa"/>
            <w:tcBorders>
              <w:top w:val="single" w:sz="4" w:space="0" w:color="000000"/>
              <w:left w:val="single" w:sz="4" w:space="0" w:color="000000"/>
              <w:bottom w:val="single" w:sz="4" w:space="0" w:color="000000"/>
              <w:right w:val="single" w:sz="4" w:space="0" w:color="000000"/>
            </w:tcBorders>
          </w:tcPr>
          <w:p w14:paraId="22F0C1DA"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DB"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DC" w14:textId="77777777" w:rsidR="000A097F" w:rsidRPr="006F45E9" w:rsidRDefault="00F13548">
            <w:pPr>
              <w:spacing w:after="385" w:line="247" w:lineRule="exact"/>
              <w:ind w:left="106"/>
              <w:textAlignment w:val="baseline"/>
              <w:rPr>
                <w:rFonts w:eastAsia="Times New Roman"/>
                <w:color w:val="000000"/>
                <w:sz w:val="21"/>
              </w:rPr>
            </w:pPr>
            <w:r w:rsidRPr="006F45E9">
              <w:rPr>
                <w:rFonts w:eastAsia="Times New Roman"/>
                <w:color w:val="000000"/>
                <w:sz w:val="21"/>
              </w:rPr>
              <w:t>BMI</w:t>
            </w:r>
          </w:p>
        </w:tc>
        <w:tc>
          <w:tcPr>
            <w:tcW w:w="662" w:type="dxa"/>
            <w:tcBorders>
              <w:top w:val="single" w:sz="4" w:space="0" w:color="000000"/>
              <w:left w:val="single" w:sz="4" w:space="0" w:color="000000"/>
              <w:bottom w:val="single" w:sz="4" w:space="0" w:color="000000"/>
              <w:right w:val="single" w:sz="4" w:space="0" w:color="000000"/>
            </w:tcBorders>
            <w:vAlign w:val="center"/>
          </w:tcPr>
          <w:p w14:paraId="22F0C1DD" w14:textId="77777777" w:rsidR="000A097F" w:rsidRPr="006F45E9" w:rsidRDefault="00F13548">
            <w:pPr>
              <w:spacing w:before="206" w:after="186" w:line="251" w:lineRule="exact"/>
              <w:ind w:left="110"/>
              <w:textAlignment w:val="baseline"/>
              <w:rPr>
                <w:rFonts w:ascii="Calibri" w:eastAsia="Calibri" w:hAnsi="Calibri"/>
                <w:b/>
                <w:color w:val="000000"/>
              </w:rPr>
            </w:pPr>
            <w:r w:rsidRPr="006F45E9">
              <w:rPr>
                <w:rFonts w:ascii="Calibri" w:eastAsia="Calibri" w:hAnsi="Calibri"/>
                <w:b/>
                <w:color w:val="000000"/>
              </w:rPr>
              <w:t>16.6</w:t>
            </w:r>
          </w:p>
        </w:tc>
        <w:tc>
          <w:tcPr>
            <w:tcW w:w="787" w:type="dxa"/>
            <w:tcBorders>
              <w:top w:val="single" w:sz="4" w:space="0" w:color="000000"/>
              <w:left w:val="single" w:sz="4" w:space="0" w:color="000000"/>
              <w:bottom w:val="single" w:sz="4" w:space="0" w:color="000000"/>
              <w:right w:val="single" w:sz="4" w:space="0" w:color="000000"/>
            </w:tcBorders>
            <w:vAlign w:val="center"/>
          </w:tcPr>
          <w:p w14:paraId="22F0C1DE" w14:textId="77777777" w:rsidR="000A097F" w:rsidRPr="006F45E9" w:rsidRDefault="00F13548">
            <w:pPr>
              <w:tabs>
                <w:tab w:val="decimal" w:pos="216"/>
              </w:tabs>
              <w:spacing w:before="206" w:after="186" w:line="251" w:lineRule="exact"/>
              <w:textAlignment w:val="baseline"/>
              <w:rPr>
                <w:rFonts w:ascii="Calibri" w:eastAsia="Calibri" w:hAnsi="Calibri"/>
                <w:b/>
                <w:color w:val="000000"/>
              </w:rPr>
            </w:pPr>
            <w:r w:rsidRPr="006F45E9">
              <w:rPr>
                <w:rFonts w:ascii="Calibri" w:eastAsia="Calibri" w:hAnsi="Calibri"/>
                <w:b/>
                <w:color w:val="000000"/>
              </w:rPr>
              <w:t>0.001</w:t>
            </w:r>
          </w:p>
        </w:tc>
        <w:tc>
          <w:tcPr>
            <w:tcW w:w="970" w:type="dxa"/>
            <w:tcBorders>
              <w:top w:val="single" w:sz="4" w:space="0" w:color="000000"/>
              <w:left w:val="single" w:sz="4" w:space="0" w:color="000000"/>
              <w:bottom w:val="single" w:sz="4" w:space="0" w:color="000000"/>
              <w:right w:val="single" w:sz="4" w:space="0" w:color="000000"/>
            </w:tcBorders>
            <w:vAlign w:val="center"/>
          </w:tcPr>
          <w:p w14:paraId="22F0C1DF" w14:textId="77777777" w:rsidR="000A097F" w:rsidRPr="006F45E9" w:rsidRDefault="00F13548">
            <w:pPr>
              <w:tabs>
                <w:tab w:val="decimal" w:pos="216"/>
              </w:tabs>
              <w:spacing w:before="206" w:after="186" w:line="251" w:lineRule="exact"/>
              <w:textAlignment w:val="baseline"/>
              <w:rPr>
                <w:rFonts w:ascii="Calibri" w:eastAsia="Calibri" w:hAnsi="Calibri"/>
                <w:b/>
                <w:color w:val="000000"/>
              </w:rPr>
            </w:pPr>
            <w:r w:rsidRPr="006F45E9">
              <w:rPr>
                <w:rFonts w:ascii="Calibri" w:eastAsia="Calibri" w:hAnsi="Calibri"/>
                <w:b/>
                <w:color w:val="000000"/>
              </w:rPr>
              <w:t>0.0238</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E0" w14:textId="77777777" w:rsidR="000A097F" w:rsidRPr="006F45E9" w:rsidRDefault="00F13548">
            <w:pPr>
              <w:spacing w:before="206" w:after="186"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E1" w14:textId="77777777" w:rsidR="000A097F" w:rsidRPr="006F45E9" w:rsidRDefault="00F13548">
            <w:pPr>
              <w:spacing w:before="206" w:after="186" w:line="251" w:lineRule="exact"/>
              <w:ind w:left="111"/>
              <w:textAlignment w:val="baseline"/>
              <w:rPr>
                <w:rFonts w:ascii="Calibri" w:eastAsia="Calibri" w:hAnsi="Calibri"/>
                <w:b/>
                <w:color w:val="000000"/>
              </w:rPr>
            </w:pPr>
            <w:r w:rsidRPr="006F45E9">
              <w:rPr>
                <w:rFonts w:ascii="Calibri" w:eastAsia="Calibri" w:hAnsi="Calibri"/>
                <w:b/>
                <w:color w:val="000000"/>
              </w:rPr>
              <w:t>.</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E2" w14:textId="77777777" w:rsidR="000A097F" w:rsidRPr="006F45E9" w:rsidRDefault="00F13548">
            <w:pPr>
              <w:spacing w:before="206" w:after="186" w:line="251" w:lineRule="exact"/>
              <w:ind w:right="684"/>
              <w:jc w:val="right"/>
              <w:textAlignment w:val="baseline"/>
              <w:rPr>
                <w:rFonts w:ascii="Calibri" w:eastAsia="Calibri" w:hAnsi="Calibri"/>
                <w:b/>
                <w:color w:val="000000"/>
              </w:rPr>
            </w:pPr>
            <w:r w:rsidRPr="006F45E9">
              <w:rPr>
                <w:rFonts w:ascii="Calibri" w:eastAsia="Calibri" w:hAnsi="Calibri"/>
                <w:b/>
                <w:color w:val="000000"/>
              </w:rPr>
              <w:t>.</w:t>
            </w:r>
          </w:p>
        </w:tc>
      </w:tr>
      <w:tr w:rsidR="000A097F" w:rsidRPr="006F45E9" w14:paraId="22F0C1ED" w14:textId="77777777">
        <w:tblPrEx>
          <w:tblCellMar>
            <w:top w:w="0" w:type="dxa"/>
            <w:bottom w:w="0" w:type="dxa"/>
          </w:tblCellMar>
        </w:tblPrEx>
        <w:trPr>
          <w:trHeight w:hRule="exact" w:val="533"/>
        </w:trPr>
        <w:tc>
          <w:tcPr>
            <w:tcW w:w="1334" w:type="dxa"/>
            <w:tcBorders>
              <w:top w:val="single" w:sz="4" w:space="0" w:color="000000"/>
              <w:left w:val="single" w:sz="4" w:space="0" w:color="000000"/>
              <w:bottom w:val="single" w:sz="4" w:space="0" w:color="000000"/>
              <w:right w:val="single" w:sz="4" w:space="0" w:color="000000"/>
            </w:tcBorders>
          </w:tcPr>
          <w:p w14:paraId="22F0C1E4" w14:textId="77777777" w:rsidR="000A097F" w:rsidRPr="006F45E9" w:rsidRDefault="000A097F">
            <w:pPr>
              <w:textAlignment w:val="baseline"/>
              <w:rPr>
                <w:rFonts w:ascii="Tahoma" w:eastAsia="Tahoma" w:hAnsi="Tahoma"/>
                <w:color w:val="000000"/>
                <w:sz w:val="24"/>
              </w:rPr>
            </w:pPr>
          </w:p>
        </w:tc>
        <w:tc>
          <w:tcPr>
            <w:tcW w:w="730" w:type="dxa"/>
            <w:tcBorders>
              <w:top w:val="single" w:sz="4" w:space="0" w:color="000000"/>
              <w:left w:val="single" w:sz="4" w:space="0" w:color="000000"/>
              <w:bottom w:val="single" w:sz="4" w:space="0" w:color="000000"/>
              <w:right w:val="single" w:sz="4" w:space="0" w:color="000000"/>
            </w:tcBorders>
          </w:tcPr>
          <w:p w14:paraId="22F0C1E5" w14:textId="77777777" w:rsidR="000A097F" w:rsidRPr="006F45E9" w:rsidRDefault="000A097F">
            <w:pPr>
              <w:textAlignment w:val="baseline"/>
              <w:rPr>
                <w:rFonts w:ascii="Tahoma" w:eastAsia="Tahoma" w:hAnsi="Tahoma"/>
                <w:color w:val="000000"/>
                <w:sz w:val="24"/>
              </w:rPr>
            </w:pPr>
          </w:p>
        </w:tc>
        <w:tc>
          <w:tcPr>
            <w:tcW w:w="1402" w:type="dxa"/>
            <w:tcBorders>
              <w:top w:val="single" w:sz="4" w:space="0" w:color="000000"/>
              <w:left w:val="single" w:sz="4" w:space="0" w:color="000000"/>
              <w:bottom w:val="single" w:sz="4" w:space="0" w:color="000000"/>
              <w:right w:val="single" w:sz="4" w:space="0" w:color="000000"/>
            </w:tcBorders>
          </w:tcPr>
          <w:p w14:paraId="22F0C1E6" w14:textId="77777777" w:rsidR="000A097F" w:rsidRPr="006F45E9" w:rsidRDefault="00F13548">
            <w:pPr>
              <w:spacing w:line="256" w:lineRule="exact"/>
              <w:ind w:left="108"/>
              <w:textAlignment w:val="baseline"/>
              <w:rPr>
                <w:rFonts w:eastAsia="Times New Roman"/>
                <w:b/>
                <w:color w:val="000000"/>
                <w:sz w:val="23"/>
              </w:rPr>
            </w:pPr>
            <w:r w:rsidRPr="006F45E9">
              <w:rPr>
                <w:rFonts w:eastAsia="Times New Roman"/>
                <w:b/>
                <w:color w:val="000000"/>
                <w:sz w:val="23"/>
              </w:rPr>
              <w:t>Posterior probability</w:t>
            </w:r>
          </w:p>
        </w:tc>
        <w:tc>
          <w:tcPr>
            <w:tcW w:w="662" w:type="dxa"/>
            <w:tcBorders>
              <w:top w:val="single" w:sz="4" w:space="0" w:color="000000"/>
              <w:left w:val="single" w:sz="4" w:space="0" w:color="000000"/>
              <w:bottom w:val="single" w:sz="4" w:space="0" w:color="000000"/>
              <w:right w:val="single" w:sz="4" w:space="0" w:color="000000"/>
            </w:tcBorders>
          </w:tcPr>
          <w:p w14:paraId="22F0C1E7" w14:textId="77777777" w:rsidR="000A097F" w:rsidRPr="006F45E9" w:rsidRDefault="000A097F">
            <w:pPr>
              <w:textAlignment w:val="baseline"/>
              <w:rPr>
                <w:rFonts w:ascii="Tahoma" w:eastAsia="Tahoma" w:hAnsi="Tahoma"/>
                <w:color w:val="000000"/>
                <w:sz w:val="24"/>
              </w:rPr>
            </w:pPr>
          </w:p>
        </w:tc>
        <w:tc>
          <w:tcPr>
            <w:tcW w:w="787" w:type="dxa"/>
            <w:tcBorders>
              <w:top w:val="single" w:sz="4" w:space="0" w:color="000000"/>
              <w:left w:val="single" w:sz="4" w:space="0" w:color="000000"/>
              <w:bottom w:val="single" w:sz="4" w:space="0" w:color="000000"/>
              <w:right w:val="single" w:sz="4" w:space="0" w:color="000000"/>
            </w:tcBorders>
          </w:tcPr>
          <w:p w14:paraId="22F0C1E8" w14:textId="77777777" w:rsidR="000A097F" w:rsidRPr="006F45E9" w:rsidRDefault="000A097F">
            <w:pPr>
              <w:textAlignment w:val="baseline"/>
              <w:rPr>
                <w:rFonts w:ascii="Tahoma" w:eastAsia="Tahoma" w:hAnsi="Tahoma"/>
                <w:color w:val="000000"/>
                <w:sz w:val="24"/>
              </w:rPr>
            </w:pPr>
          </w:p>
        </w:tc>
        <w:tc>
          <w:tcPr>
            <w:tcW w:w="970" w:type="dxa"/>
            <w:tcBorders>
              <w:top w:val="single" w:sz="4" w:space="0" w:color="000000"/>
              <w:left w:val="single" w:sz="4" w:space="0" w:color="000000"/>
              <w:bottom w:val="single" w:sz="4" w:space="0" w:color="000000"/>
              <w:right w:val="single" w:sz="4" w:space="0" w:color="000000"/>
            </w:tcBorders>
          </w:tcPr>
          <w:p w14:paraId="22F0C1E9" w14:textId="77777777" w:rsidR="000A097F" w:rsidRPr="006F45E9" w:rsidRDefault="000A097F">
            <w:pPr>
              <w:textAlignment w:val="baseline"/>
              <w:rPr>
                <w:rFonts w:ascii="Tahoma" w:eastAsia="Tahoma" w:hAnsi="Tahoma"/>
                <w:color w:val="000000"/>
                <w:sz w:val="24"/>
              </w:rPr>
            </w:pPr>
          </w:p>
        </w:tc>
        <w:tc>
          <w:tcPr>
            <w:tcW w:w="864" w:type="dxa"/>
            <w:tcBorders>
              <w:top w:val="single" w:sz="4" w:space="0" w:color="000000"/>
              <w:left w:val="single" w:sz="4" w:space="0" w:color="000000"/>
              <w:bottom w:val="single" w:sz="4" w:space="0" w:color="000000"/>
              <w:right w:val="single" w:sz="4" w:space="0" w:color="000000"/>
            </w:tcBorders>
            <w:vAlign w:val="center"/>
          </w:tcPr>
          <w:p w14:paraId="22F0C1EA" w14:textId="77777777" w:rsidR="000A097F" w:rsidRPr="006F45E9" w:rsidRDefault="00F13548">
            <w:pPr>
              <w:spacing w:before="149" w:after="127" w:line="251" w:lineRule="exact"/>
              <w:ind w:left="111"/>
              <w:textAlignment w:val="baseline"/>
              <w:rPr>
                <w:rFonts w:ascii="Calibri" w:eastAsia="Calibri" w:hAnsi="Calibri"/>
                <w:b/>
                <w:color w:val="000000"/>
              </w:rPr>
            </w:pPr>
            <w:r w:rsidRPr="006F45E9">
              <w:rPr>
                <w:rFonts w:ascii="Calibri" w:eastAsia="Calibri" w:hAnsi="Calibri"/>
                <w:b/>
                <w:color w:val="000000"/>
              </w:rPr>
              <w:t>0.284</w:t>
            </w:r>
          </w:p>
        </w:tc>
        <w:tc>
          <w:tcPr>
            <w:tcW w:w="864" w:type="dxa"/>
            <w:tcBorders>
              <w:top w:val="single" w:sz="4" w:space="0" w:color="000000"/>
              <w:left w:val="single" w:sz="4" w:space="0" w:color="000000"/>
              <w:bottom w:val="single" w:sz="4" w:space="0" w:color="000000"/>
              <w:right w:val="single" w:sz="4" w:space="0" w:color="000000"/>
            </w:tcBorders>
            <w:vAlign w:val="center"/>
          </w:tcPr>
          <w:p w14:paraId="22F0C1EB" w14:textId="77777777" w:rsidR="000A097F" w:rsidRPr="006F45E9" w:rsidRDefault="00F13548">
            <w:pPr>
              <w:spacing w:before="149" w:after="127" w:line="251" w:lineRule="exact"/>
              <w:ind w:left="111"/>
              <w:textAlignment w:val="baseline"/>
              <w:rPr>
                <w:rFonts w:ascii="Calibri" w:eastAsia="Calibri" w:hAnsi="Calibri"/>
                <w:b/>
                <w:color w:val="000000"/>
              </w:rPr>
            </w:pPr>
            <w:r w:rsidRPr="006F45E9">
              <w:rPr>
                <w:rFonts w:ascii="Calibri" w:eastAsia="Calibri" w:hAnsi="Calibri"/>
                <w:b/>
                <w:color w:val="000000"/>
              </w:rPr>
              <w:t>0.125</w:t>
            </w:r>
          </w:p>
        </w:tc>
        <w:tc>
          <w:tcPr>
            <w:tcW w:w="869" w:type="dxa"/>
            <w:tcBorders>
              <w:top w:val="single" w:sz="4" w:space="0" w:color="000000"/>
              <w:left w:val="single" w:sz="4" w:space="0" w:color="000000"/>
              <w:bottom w:val="single" w:sz="4" w:space="0" w:color="000000"/>
              <w:right w:val="single" w:sz="4" w:space="0" w:color="000000"/>
            </w:tcBorders>
            <w:vAlign w:val="center"/>
          </w:tcPr>
          <w:p w14:paraId="22F0C1EC" w14:textId="77777777" w:rsidR="000A097F" w:rsidRPr="006F45E9" w:rsidRDefault="00F13548">
            <w:pPr>
              <w:tabs>
                <w:tab w:val="decimal" w:pos="216"/>
              </w:tabs>
              <w:spacing w:before="149" w:after="127" w:line="251" w:lineRule="exact"/>
              <w:textAlignment w:val="baseline"/>
              <w:rPr>
                <w:rFonts w:ascii="Calibri" w:eastAsia="Calibri" w:hAnsi="Calibri"/>
                <w:b/>
                <w:color w:val="000000"/>
              </w:rPr>
            </w:pPr>
            <w:r w:rsidRPr="006F45E9">
              <w:rPr>
                <w:rFonts w:ascii="Calibri" w:eastAsia="Calibri" w:hAnsi="Calibri"/>
                <w:b/>
                <w:color w:val="000000"/>
              </w:rPr>
              <w:t>0.124</w:t>
            </w:r>
          </w:p>
        </w:tc>
      </w:tr>
    </w:tbl>
    <w:p w14:paraId="22F0C1EE" w14:textId="77777777" w:rsidR="000A097F" w:rsidRPr="006F45E9" w:rsidRDefault="000A097F">
      <w:pPr>
        <w:spacing w:after="23" w:line="20" w:lineRule="exact"/>
      </w:pPr>
    </w:p>
    <w:p w14:paraId="22F0C1EF" w14:textId="734AC1E2" w:rsidR="000A097F" w:rsidRPr="006F45E9" w:rsidRDefault="00F13548">
      <w:pPr>
        <w:spacing w:line="273" w:lineRule="exact"/>
        <w:ind w:left="216" w:right="216"/>
        <w:textAlignment w:val="baseline"/>
        <w:rPr>
          <w:rFonts w:eastAsia="Times New Roman"/>
          <w:color w:val="000000"/>
          <w:spacing w:val="-2"/>
          <w:sz w:val="21"/>
        </w:rPr>
      </w:pPr>
      <w:r w:rsidRPr="006F45E9">
        <w:rPr>
          <w:rFonts w:eastAsia="Times New Roman"/>
          <w:color w:val="000000"/>
          <w:spacing w:val="-2"/>
          <w:sz w:val="21"/>
        </w:rPr>
        <w:t>EV; Bayesian model average posterior mean, GCV; gastric content volume; GCV0; gastric content volume at time 0 min (mL), gastric emptying rate GErateT</w:t>
      </w:r>
      <w:r w:rsidRPr="006F45E9">
        <w:rPr>
          <w:rFonts w:eastAsia="Times New Roman"/>
          <w:color w:val="000000"/>
          <w:spacing w:val="-2"/>
          <w:sz w:val="14"/>
        </w:rPr>
        <w:t xml:space="preserve">50 </w:t>
      </w:r>
      <w:r w:rsidRPr="006F45E9">
        <w:rPr>
          <w:rFonts w:eastAsia="Times New Roman"/>
          <w:color w:val="000000"/>
          <w:spacing w:val="-2"/>
          <w:sz w:val="21"/>
        </w:rPr>
        <w:t xml:space="preserve">;gastric emptying rate at </w:t>
      </w:r>
      <w:r w:rsidRPr="006F45E9">
        <w:rPr>
          <w:rFonts w:eastAsia="Times New Roman"/>
          <w:color w:val="000000"/>
          <w:spacing w:val="-2"/>
          <w:sz w:val="21"/>
          <w:vertAlign w:val="subscript"/>
        </w:rPr>
        <w:t>T50</w:t>
      </w:r>
      <w:r w:rsidRPr="006F45E9">
        <w:rPr>
          <w:rFonts w:eastAsia="Times New Roman"/>
          <w:color w:val="000000"/>
          <w:spacing w:val="-2"/>
          <w:sz w:val="21"/>
        </w:rPr>
        <w:t xml:space="preserve"> (mL/min), n; number of subjects, NTM; Nottingham test meal, Models (n); the number of models used to predict a relationship, P!=0; the probability that the variable contributes to the model, , SD; Bayesian model average poster</w:t>
      </w:r>
      <w:r w:rsidRPr="006F45E9">
        <w:rPr>
          <w:rFonts w:eastAsia="Times New Roman"/>
          <w:color w:val="000000"/>
          <w:spacing w:val="-2"/>
          <w:sz w:val="21"/>
        </w:rPr>
        <w:t xml:space="preserve">ior standard deviation </w:t>
      </w:r>
      <w:r w:rsidRPr="006F45E9">
        <w:rPr>
          <w:rFonts w:eastAsia="Times New Roman"/>
          <w:color w:val="000000"/>
          <w:spacing w:val="-2"/>
          <w:sz w:val="21"/>
          <w:vertAlign w:val="subscript"/>
        </w:rPr>
        <w:t>T50,</w:t>
      </w:r>
      <w:r w:rsidRPr="006F45E9">
        <w:rPr>
          <w:rFonts w:eastAsia="Times New Roman"/>
          <w:color w:val="000000"/>
          <w:spacing w:val="-2"/>
          <w:sz w:val="21"/>
        </w:rPr>
        <w:t xml:space="preserve"> half empting time (min) of liquid Fortisip, TGV; total gastric content volume and TGV0; total gastric content volume at time 0 min (mL).</w:t>
      </w:r>
    </w:p>
    <w:p w14:paraId="22F0C1F0" w14:textId="77777777" w:rsidR="000A097F" w:rsidRPr="006F45E9" w:rsidRDefault="000A097F">
      <w:pPr>
        <w:sectPr w:rsidR="000A097F" w:rsidRPr="006F45E9">
          <w:pgSz w:w="12240" w:h="15840"/>
          <w:pgMar w:top="160" w:right="1718" w:bottom="240" w:left="1602" w:header="720" w:footer="720" w:gutter="0"/>
          <w:cols w:space="720"/>
        </w:sectPr>
      </w:pPr>
    </w:p>
    <w:p w14:paraId="22F0C1F1" w14:textId="77777777" w:rsidR="000A097F" w:rsidRPr="006F45E9" w:rsidRDefault="00F13548">
      <w:pPr>
        <w:tabs>
          <w:tab w:val="right" w:pos="6408"/>
        </w:tabs>
        <w:spacing w:before="763" w:line="206" w:lineRule="exact"/>
        <w:ind w:left="576"/>
        <w:textAlignment w:val="baseline"/>
        <w:rPr>
          <w:rFonts w:ascii="Arial" w:eastAsia="Arial" w:hAnsi="Arial"/>
          <w:b/>
          <w:color w:val="000000"/>
          <w:sz w:val="19"/>
        </w:rPr>
      </w:pPr>
      <w:r w:rsidRPr="006F45E9">
        <w:lastRenderedPageBreak/>
        <w:pict w14:anchorId="22F0C2AD">
          <v:shape id="_x0000_s1048" type="#_x0000_t202" style="position:absolute;left:0;text-align:left;margin-left:2.95pt;margin-top:45pt;width:49.7pt;height:492.9pt;z-index:-251609088;mso-wrap-distance-left:0;mso-wrap-distance-right:0;mso-position-horizontal-relative:page;mso-position-vertical-relative:page" filled="f" stroked="f">
            <v:textbox inset="0,0,0,0">
              <w:txbxContent>
                <w:p w14:paraId="22F0CC7E" w14:textId="77777777" w:rsidR="000A097F" w:rsidRDefault="000A097F"/>
              </w:txbxContent>
            </v:textbox>
            <w10:wrap type="square" anchorx="page" anchory="page"/>
          </v:shape>
        </w:pict>
      </w:r>
      <w:r w:rsidRPr="006F45E9">
        <w:pict w14:anchorId="22F0C2AE">
          <v:shape id="_x0000_s1047" type="#_x0000_t202" style="position:absolute;left:0;text-align:left;margin-left:294.25pt;margin-top:70.45pt;width:294.7pt;height:468.45pt;z-index:-251608064;mso-wrap-distance-left:0;mso-wrap-distance-right:0;mso-position-horizontal-relative:page;mso-position-vertical-relative:page" filled="f" stroked="f">
            <v:textbox inset="0,0,0,0">
              <w:txbxContent>
                <w:p w14:paraId="22F0CC7F" w14:textId="77777777" w:rsidR="000A097F" w:rsidRDefault="000A097F"/>
              </w:txbxContent>
            </v:textbox>
            <w10:wrap type="square" anchorx="page" anchory="page"/>
          </v:shape>
        </w:pict>
      </w:r>
      <w:r w:rsidRPr="006F45E9">
        <w:pict w14:anchorId="22F0C2AF">
          <v:shape id="_x0000_s1046" type="#_x0000_t202" style="position:absolute;left:0;text-align:left;margin-left:2.95pt;margin-top:9.1pt;width:586pt;height:12.25pt;z-index:-251607040;mso-wrap-distance-left:0;mso-wrap-distance-right:0;mso-position-horizontal-relative:page;mso-position-vertical-relative:page" filled="f" stroked="f">
            <v:textbox inset="0,0,0,0">
              <w:txbxContent>
                <w:p w14:paraId="22F0CC80" w14:textId="77777777" w:rsidR="000A097F" w:rsidRDefault="00F13548">
                  <w:pPr>
                    <w:tabs>
                      <w:tab w:val="left" w:pos="7992"/>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41 of 42</w:t>
                  </w:r>
                  <w:r>
                    <w:rPr>
                      <w:rFonts w:ascii="Tahoma" w:eastAsia="Tahoma" w:hAnsi="Tahoma"/>
                      <w:color w:val="000000"/>
                      <w:spacing w:val="3"/>
                      <w:sz w:val="18"/>
                    </w:rPr>
                    <w:tab/>
                    <w:t>Neurogastroenterology and Motility</w:t>
                  </w:r>
                </w:p>
              </w:txbxContent>
            </v:textbox>
            <w10:wrap type="square" anchorx="page" anchory="page"/>
          </v:shape>
        </w:pict>
      </w:r>
      <w:r w:rsidRPr="006F45E9">
        <w:pict w14:anchorId="22F0C2B0">
          <v:shape id="_x0000_s1045" type="#_x0000_t202" style="position:absolute;left:0;text-align:left;margin-left:2.95pt;margin-top:45pt;width:20.25pt;height:492pt;z-index:-251606016;mso-wrap-distance-left:0;mso-wrap-distance-right:0;mso-position-horizontal-relative:page;mso-position-vertical-relative:page" filled="f" stroked="f">
            <v:textbox inset="0,0,0,0">
              <w:txbxContent>
                <w:p w14:paraId="22F0CC8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C8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C8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C8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C8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C8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C8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C8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C89"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C8A"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C8B"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C8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C8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C8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C8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C9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C9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C9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C93"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C9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C95"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C9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C9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C9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C99"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C9A"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C9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C9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C9D"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C9E"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C9F"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CA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CA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CA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CA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CA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CA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CA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CA7"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CA8"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CA9" w14:textId="77777777" w:rsidR="000A097F" w:rsidRDefault="00F13548">
                  <w:pPr>
                    <w:spacing w:line="228"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txbxContent>
            </v:textbox>
            <w10:wrap type="square" anchorx="page" anchory="page"/>
          </v:shape>
        </w:pict>
      </w:r>
      <w:r w:rsidRPr="006F45E9">
        <w:pict w14:anchorId="22F0C2B1">
          <v:shape id="_x0000_s1044" type="#_x0000_t202" style="position:absolute;left:0;text-align:left;margin-left:35.95pt;margin-top:144.95pt;width:16.7pt;height:58.1pt;z-index:-251604992;mso-wrap-distance-left:0;mso-wrap-distance-right:0;mso-position-horizontal-relative:page;mso-position-vertical-relative:page" filled="f" stroked="f">
            <v:textbox style="layout-flow:vertical;mso-layout-flow-alt:bottom-to-top" inset="0,0,0,0">
              <w:txbxContent>
                <w:p w14:paraId="22F0CCAA" w14:textId="77777777" w:rsidR="000A097F" w:rsidRDefault="00F13548">
                  <w:pPr>
                    <w:spacing w:before="111" w:after="43" w:line="178" w:lineRule="exact"/>
                    <w:textAlignment w:val="baseline"/>
                    <w:rPr>
                      <w:rFonts w:ascii="Arial" w:eastAsia="Arial" w:hAnsi="Arial"/>
                      <w:color w:val="000000"/>
                      <w:spacing w:val="-20"/>
                      <w:sz w:val="20"/>
                    </w:rPr>
                  </w:pPr>
                  <w:r>
                    <w:rPr>
                      <w:rFonts w:ascii="Arial" w:eastAsia="Arial" w:hAnsi="Arial"/>
                      <w:color w:val="000000"/>
                      <w:spacing w:val="-20"/>
                      <w:sz w:val="20"/>
                    </w:rPr>
                    <w:t>Fullness, mm</w:t>
                  </w:r>
                </w:p>
              </w:txbxContent>
            </v:textbox>
            <w10:wrap type="square" anchorx="page" anchory="page"/>
          </v:shape>
        </w:pict>
      </w:r>
      <w:r w:rsidRPr="006F45E9">
        <w:pict w14:anchorId="22F0C2B2">
          <v:shape id="_x0000_s1043" type="#_x0000_t202" style="position:absolute;left:0;text-align:left;margin-left:440.15pt;margin-top:329.5pt;width:44pt;height:208.5pt;z-index:-251603968;mso-wrap-distance-left:0;mso-wrap-distance-right:0;mso-position-horizontal-relative:page;mso-position-vertical-relative:page" filled="f" stroked="f">
            <v:textbox inset="0,0,0,0">
              <w:txbxContent>
                <w:p w14:paraId="22F0CCAB" w14:textId="77777777" w:rsidR="000A097F" w:rsidRDefault="00F13548">
                  <w:pPr>
                    <w:spacing w:before="6" w:after="3947" w:line="213" w:lineRule="exact"/>
                    <w:textAlignment w:val="baseline"/>
                    <w:rPr>
                      <w:rFonts w:ascii="Arial" w:eastAsia="Arial" w:hAnsi="Arial"/>
                      <w:color w:val="000000"/>
                      <w:spacing w:val="-15"/>
                      <w:sz w:val="21"/>
                    </w:rPr>
                  </w:pPr>
                  <w:r>
                    <w:rPr>
                      <w:rFonts w:ascii="Arial" w:eastAsia="Arial" w:hAnsi="Arial"/>
                      <w:color w:val="000000"/>
                      <w:spacing w:val="-15"/>
                      <w:sz w:val="21"/>
                    </w:rPr>
                    <w:t>Time, min</w:t>
                  </w:r>
                </w:p>
              </w:txbxContent>
            </v:textbox>
            <w10:wrap type="square" anchorx="page" anchory="page"/>
          </v:shape>
        </w:pict>
      </w:r>
      <w:r w:rsidRPr="006F45E9">
        <w:pict w14:anchorId="22F0C2B3">
          <v:shape id="_x0000_s1042" type="#_x0000_t202" style="position:absolute;left:0;text-align:left;margin-left:317pt;margin-top:73.45pt;width:271.95pt;height:256.05pt;z-index:-251602944;mso-wrap-distance-left:0;mso-wrap-distance-right:0;mso-position-horizontal-relative:page;mso-position-vertical-relative:page" filled="f" stroked="f">
            <v:textbox inset="0,0,0,0">
              <w:txbxContent>
                <w:p w14:paraId="22F0CCAC" w14:textId="77777777" w:rsidR="000A097F" w:rsidRDefault="00F13548">
                  <w:pPr>
                    <w:ind w:left="111"/>
                    <w:textAlignment w:val="baseline"/>
                  </w:pPr>
                  <w:r>
                    <w:rPr>
                      <w:noProof/>
                      <w:lang w:val="en-GB" w:eastAsia="en-GB"/>
                    </w:rPr>
                    <w:drawing>
                      <wp:inline distT="0" distB="0" distL="0" distR="0" wp14:anchorId="22F0CD50" wp14:editId="22F0CD51">
                        <wp:extent cx="3383280" cy="3251835"/>
                        <wp:effectExtent l="0" t="0" r="0" b="0"/>
                        <wp:docPr id="103" name="pic"/>
                        <wp:cNvGraphicFramePr/>
                        <a:graphic xmlns:a="http://schemas.openxmlformats.org/drawingml/2006/main">
                          <a:graphicData uri="http://schemas.openxmlformats.org/drawingml/2006/picture">
                            <pic:pic xmlns:pic="http://schemas.openxmlformats.org/drawingml/2006/picture">
                              <pic:nvPicPr>
                                <pic:cNvPr id="104" name="test1"/>
                                <pic:cNvPicPr preferRelativeResize="0"/>
                              </pic:nvPicPr>
                              <pic:blipFill>
                                <a:blip r:embed="rId11"/>
                                <a:stretch>
                                  <a:fillRect/>
                                </a:stretch>
                              </pic:blipFill>
                              <pic:spPr>
                                <a:xfrm>
                                  <a:off x="0" y="0"/>
                                  <a:ext cx="3383280" cy="3251835"/>
                                </a:xfrm>
                                <a:prstGeom prst="rect">
                                  <a:avLst/>
                                </a:prstGeom>
                              </pic:spPr>
                            </pic:pic>
                          </a:graphicData>
                        </a:graphic>
                      </wp:inline>
                    </w:drawing>
                  </w:r>
                </w:p>
              </w:txbxContent>
            </v:textbox>
            <w10:wrap type="square" anchorx="page" anchory="page"/>
          </v:shape>
        </w:pict>
      </w:r>
      <w:r w:rsidRPr="006F45E9">
        <w:pict w14:anchorId="22F0C2B4">
          <v:shape id="_x0000_s1041" type="#_x0000_t202" style="position:absolute;left:0;text-align:left;margin-left:317pt;margin-top:151.7pt;width:15.95pt;height:51.6pt;z-index:-251601920;mso-wrap-distance-left:0;mso-wrap-distance-right:0;mso-position-horizontal-relative:page;mso-position-vertical-relative:page" filled="f" stroked="f">
            <v:textbox style="layout-flow:vertical;mso-layout-flow-alt:bottom-to-top" inset="0,0,0,0">
              <w:txbxContent>
                <w:p w14:paraId="22F0CCAD" w14:textId="77777777" w:rsidR="000A097F" w:rsidRDefault="00F13548">
                  <w:pPr>
                    <w:spacing w:before="111" w:after="14" w:line="187" w:lineRule="exact"/>
                    <w:textAlignment w:val="baseline"/>
                    <w:rPr>
                      <w:rFonts w:ascii="Arial" w:eastAsia="Arial" w:hAnsi="Arial"/>
                      <w:color w:val="000000"/>
                      <w:spacing w:val="-21"/>
                      <w:sz w:val="20"/>
                    </w:rPr>
                  </w:pPr>
                  <w:r>
                    <w:rPr>
                      <w:rFonts w:ascii="Arial" w:eastAsia="Arial" w:hAnsi="Arial"/>
                      <w:color w:val="000000"/>
                      <w:spacing w:val="-21"/>
                      <w:sz w:val="20"/>
                    </w:rPr>
                    <w:t>Satiety, mm</w:t>
                  </w:r>
                </w:p>
              </w:txbxContent>
            </v:textbox>
            <w10:wrap type="square" anchorx="page" anchory="page"/>
          </v:shape>
        </w:pict>
      </w:r>
      <w:r w:rsidRPr="006F45E9">
        <w:pict w14:anchorId="22F0C2B5">
          <v:line id="_x0000_s1040" style="position:absolute;left:0;text-align:left;z-index:251726848;mso-position-horizontal-relative:page;mso-position-vertical-relative:page" from="71.75pt,60.5pt" to="71.75pt,121.25pt" strokeweight=".7pt">
            <w10:wrap anchorx="page" anchory="page"/>
          </v:line>
        </w:pict>
      </w:r>
      <w:r w:rsidRPr="006F45E9">
        <w:pict w14:anchorId="22F0C2B6">
          <v:line id="_x0000_s1039" style="position:absolute;left:0;text-align:left;z-index:251727872;mso-position-horizontal-relative:page;mso-position-vertical-relative:page" from="178.55pt,72.5pt" to="178.55pt,121.25pt" strokecolor="#777" strokeweight="1.7pt">
            <w10:wrap anchorx="page" anchory="page"/>
          </v:line>
        </w:pict>
      </w:r>
      <w:r w:rsidRPr="006F45E9">
        <w:pict w14:anchorId="22F0C2B7">
          <v:line id="_x0000_s1038" style="position:absolute;left:0;text-align:left;z-index:251728896;mso-position-horizontal-relative:page;mso-position-vertical-relative:page" from="141.1pt,89.05pt" to="141.1pt,121.25pt" strokecolor="#777" strokeweight="1.45pt">
            <w10:wrap anchorx="page" anchory="page"/>
          </v:line>
        </w:pict>
      </w:r>
      <w:r w:rsidRPr="006F45E9">
        <w:pict w14:anchorId="22F0C2B8">
          <v:line id="_x0000_s1037" style="position:absolute;left:0;text-align:left;z-index:251729920;mso-position-horizontal-relative:page;mso-position-vertical-relative:page" from="216.95pt,93.35pt" to="216.95pt,121.25pt" strokecolor="#777" strokeweight="1.45pt">
            <w10:wrap anchorx="page" anchory="page"/>
          </v:line>
        </w:pict>
      </w:r>
      <w:r w:rsidRPr="006F45E9">
        <w:pict w14:anchorId="22F0C2B9">
          <v:line id="_x0000_s1036" style="position:absolute;left:0;text-align:left;z-index:251730944;mso-position-horizontal-relative:page;mso-position-vertical-relative:page" from="254.4pt,101.75pt" to="254.4pt,121.25pt" strokecolor="#777" strokeweight="1.45pt">
            <w10:wrap anchorx="page" anchory="page"/>
          </v:line>
        </w:pict>
      </w:r>
      <w:r w:rsidRPr="006F45E9">
        <w:rPr>
          <w:rFonts w:ascii="Arial" w:eastAsia="Arial" w:hAnsi="Arial"/>
          <w:b/>
          <w:color w:val="000000"/>
          <w:sz w:val="19"/>
        </w:rPr>
        <w:t>A</w:t>
      </w:r>
      <w:r w:rsidRPr="006F45E9">
        <w:rPr>
          <w:rFonts w:ascii="Arial" w:eastAsia="Arial" w:hAnsi="Arial"/>
          <w:b/>
          <w:color w:val="000000"/>
          <w:sz w:val="19"/>
        </w:rPr>
        <w:tab/>
        <w:t>B</w:t>
      </w:r>
    </w:p>
    <w:p w14:paraId="22F0C1F2" w14:textId="77777777" w:rsidR="000A097F" w:rsidRPr="006F45E9" w:rsidRDefault="00F13548">
      <w:pPr>
        <w:spacing w:before="1015"/>
        <w:textAlignment w:val="baseline"/>
      </w:pPr>
      <w:r w:rsidRPr="006F45E9">
        <w:rPr>
          <w:noProof/>
          <w:lang w:val="en-GB" w:eastAsia="en-GB"/>
        </w:rPr>
        <w:drawing>
          <wp:inline distT="0" distB="0" distL="0" distR="0" wp14:anchorId="22F0C2BA" wp14:editId="755284CD">
            <wp:extent cx="3066415" cy="2645410"/>
            <wp:effectExtent l="0" t="0" r="0" b="0"/>
            <wp:docPr id="105" name="pic"/>
            <wp:cNvGraphicFramePr/>
            <a:graphic xmlns:a="http://schemas.openxmlformats.org/drawingml/2006/main">
              <a:graphicData uri="http://schemas.openxmlformats.org/drawingml/2006/picture">
                <pic:pic xmlns:pic="http://schemas.openxmlformats.org/drawingml/2006/picture">
                  <pic:nvPicPr>
                    <pic:cNvPr id="106" name="test1"/>
                    <pic:cNvPicPr preferRelativeResize="0"/>
                  </pic:nvPicPr>
                  <pic:blipFill>
                    <a:blip r:embed="rId12"/>
                    <a:stretch>
                      <a:fillRect/>
                    </a:stretch>
                  </pic:blipFill>
                  <pic:spPr>
                    <a:xfrm>
                      <a:off x="0" y="0"/>
                      <a:ext cx="3066415" cy="2645410"/>
                    </a:xfrm>
                    <a:prstGeom prst="rect">
                      <a:avLst/>
                    </a:prstGeom>
                  </pic:spPr>
                </pic:pic>
              </a:graphicData>
            </a:graphic>
          </wp:inline>
        </w:drawing>
      </w:r>
    </w:p>
    <w:p w14:paraId="22F0C1F3" w14:textId="77777777" w:rsidR="000A097F" w:rsidRPr="006F45E9" w:rsidRDefault="00F13548">
      <w:pPr>
        <w:spacing w:before="6" w:line="213" w:lineRule="exact"/>
        <w:jc w:val="center"/>
        <w:textAlignment w:val="baseline"/>
        <w:rPr>
          <w:rFonts w:ascii="Arial" w:eastAsia="Arial" w:hAnsi="Arial"/>
          <w:color w:val="000000"/>
          <w:spacing w:val="-5"/>
          <w:sz w:val="21"/>
        </w:rPr>
      </w:pPr>
      <w:r w:rsidRPr="006F45E9">
        <w:pict w14:anchorId="22F0C2BC">
          <v:shape id="_x0000_s1035" type="#_x0000_t202" style="position:absolute;left:0;text-align:left;margin-left:126.25pt;margin-top:331.2pt;width:125.05pt;height:4.3pt;z-index:-251600896;mso-wrap-distance-left:0;mso-wrap-distance-right:0;mso-position-horizontal-relative:page;mso-position-vertical-relative:page" filled="f" stroked="f">
            <v:textbox inset="0,0,0,0">
              <w:txbxContent>
                <w:p w14:paraId="22F0CCAE" w14:textId="77777777" w:rsidR="000A097F" w:rsidRDefault="00F13548">
                  <w:pPr>
                    <w:spacing w:line="86" w:lineRule="exact"/>
                    <w:textAlignment w:val="baseline"/>
                  </w:pPr>
                  <w:r>
                    <w:rPr>
                      <w:noProof/>
                      <w:lang w:val="en-GB" w:eastAsia="en-GB"/>
                    </w:rPr>
                    <w:drawing>
                      <wp:inline distT="0" distB="0" distL="0" distR="0" wp14:anchorId="22F0CD52" wp14:editId="22F0CD53">
                        <wp:extent cx="1588135" cy="54610"/>
                        <wp:effectExtent l="0" t="0" r="0" b="0"/>
                        <wp:docPr id="107" name="pic"/>
                        <wp:cNvGraphicFramePr/>
                        <a:graphic xmlns:a="http://schemas.openxmlformats.org/drawingml/2006/main">
                          <a:graphicData uri="http://schemas.openxmlformats.org/drawingml/2006/picture">
                            <pic:pic xmlns:pic="http://schemas.openxmlformats.org/drawingml/2006/picture">
                              <pic:nvPicPr>
                                <pic:cNvPr id="108" name="test1"/>
                                <pic:cNvPicPr preferRelativeResize="0"/>
                              </pic:nvPicPr>
                              <pic:blipFill>
                                <a:blip r:embed="rId13"/>
                                <a:stretch>
                                  <a:fillRect/>
                                </a:stretch>
                              </pic:blipFill>
                              <pic:spPr>
                                <a:xfrm>
                                  <a:off x="0" y="0"/>
                                  <a:ext cx="1588135" cy="54610"/>
                                </a:xfrm>
                                <a:prstGeom prst="rect">
                                  <a:avLst/>
                                </a:prstGeom>
                              </pic:spPr>
                            </pic:pic>
                          </a:graphicData>
                        </a:graphic>
                      </wp:inline>
                    </w:drawing>
                  </w:r>
                </w:p>
              </w:txbxContent>
            </v:textbox>
            <w10:wrap anchorx="page" anchory="page"/>
          </v:shape>
        </w:pict>
      </w:r>
      <w:r w:rsidRPr="006F45E9">
        <w:rPr>
          <w:rFonts w:ascii="Arial" w:eastAsia="Arial" w:hAnsi="Arial"/>
          <w:color w:val="000000"/>
          <w:spacing w:val="-5"/>
          <w:sz w:val="21"/>
        </w:rPr>
        <w:t>Time, min</w:t>
      </w:r>
    </w:p>
    <w:p w14:paraId="22F0C1F4" w14:textId="77777777" w:rsidR="000A097F" w:rsidRPr="006F45E9" w:rsidRDefault="000A097F">
      <w:pPr>
        <w:sectPr w:rsidR="000A097F" w:rsidRPr="006F45E9">
          <w:pgSz w:w="19200" w:h="10800" w:orient="landscape"/>
          <w:pgMar w:top="427" w:right="11664" w:bottom="0" w:left="1056" w:header="720" w:footer="720" w:gutter="0"/>
          <w:cols w:space="720"/>
        </w:sectPr>
      </w:pPr>
    </w:p>
    <w:p w14:paraId="22F0C1F5" w14:textId="77777777" w:rsidR="000A097F" w:rsidRPr="006F45E9" w:rsidRDefault="00F13548">
      <w:pPr>
        <w:spacing w:before="22" w:after="1896" w:line="240" w:lineRule="exact"/>
        <w:ind w:left="6552"/>
        <w:textAlignment w:val="baseline"/>
        <w:rPr>
          <w:rFonts w:ascii="Tahoma" w:eastAsia="Tahoma" w:hAnsi="Tahoma"/>
          <w:color w:val="000000"/>
          <w:spacing w:val="5"/>
          <w:sz w:val="18"/>
        </w:rPr>
      </w:pPr>
      <w:r w:rsidRPr="006F45E9">
        <w:lastRenderedPageBreak/>
        <w:pict w14:anchorId="22F0C2BD">
          <v:shape id="_x0000_s1034" type="#_x0000_t202" style="position:absolute;left:0;text-align:left;margin-left:896.65pt;margin-top:9.1pt;width:55.2pt;height:12pt;z-index:-251599872;mso-wrap-distance-left:0;mso-wrap-distance-right:0;mso-position-horizontal-relative:page;mso-position-vertical-relative:page" filled="f" stroked="f">
            <v:textbox inset="0,0,0,0">
              <w:txbxContent>
                <w:p w14:paraId="22F0CCAF" w14:textId="77777777" w:rsidR="000A097F" w:rsidRDefault="00F13548">
                  <w:pPr>
                    <w:spacing w:line="235" w:lineRule="exact"/>
                    <w:textAlignment w:val="baseline"/>
                    <w:rPr>
                      <w:rFonts w:ascii="Tahoma" w:eastAsia="Tahoma" w:hAnsi="Tahoma"/>
                      <w:color w:val="000000"/>
                      <w:spacing w:val="-9"/>
                      <w:sz w:val="18"/>
                    </w:rPr>
                  </w:pPr>
                  <w:r>
                    <w:rPr>
                      <w:rFonts w:ascii="Tahoma" w:eastAsia="Tahoma" w:hAnsi="Tahoma"/>
                      <w:color w:val="000000"/>
                      <w:spacing w:val="-9"/>
                      <w:sz w:val="18"/>
                    </w:rPr>
                    <w:t>Page 42 of 42</w:t>
                  </w:r>
                </w:p>
              </w:txbxContent>
            </v:textbox>
            <w10:wrap type="square" anchorx="page" anchory="page"/>
          </v:shape>
        </w:pict>
      </w:r>
      <w:r w:rsidRPr="006F45E9">
        <w:pict w14:anchorId="22F0C2BE">
          <v:shape id="_x0000_s1033" type="#_x0000_t202" style="position:absolute;left:0;text-align:left;margin-left:2.95pt;margin-top:44.95pt;width:20.25pt;height:492pt;z-index:-251598848;mso-wrap-distance-left:0;mso-wrap-distance-right:0;mso-position-horizontal-relative:page;mso-position-vertical-relative:page" filled="f" stroked="f">
            <v:textbox inset="0,0,0,0">
              <w:txbxContent>
                <w:p w14:paraId="22F0CCB0"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1</w:t>
                  </w:r>
                </w:p>
                <w:p w14:paraId="22F0CCB1"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2</w:t>
                  </w:r>
                </w:p>
                <w:p w14:paraId="22F0CCB2"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3</w:t>
                  </w:r>
                </w:p>
                <w:p w14:paraId="22F0CCB3"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4</w:t>
                  </w:r>
                </w:p>
                <w:p w14:paraId="22F0CCB4"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5</w:t>
                  </w:r>
                </w:p>
                <w:p w14:paraId="22F0CCB5"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6</w:t>
                  </w:r>
                </w:p>
                <w:p w14:paraId="22F0CCB6"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7</w:t>
                  </w:r>
                </w:p>
                <w:p w14:paraId="22F0CCB7"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8</w:t>
                  </w:r>
                </w:p>
                <w:p w14:paraId="22F0CCB8" w14:textId="77777777" w:rsidR="000A097F" w:rsidRDefault="00F13548">
                  <w:pPr>
                    <w:spacing w:line="240" w:lineRule="exact"/>
                    <w:jc w:val="both"/>
                    <w:textAlignment w:val="baseline"/>
                    <w:rPr>
                      <w:rFonts w:ascii="Tahoma" w:eastAsia="Tahoma" w:hAnsi="Tahoma"/>
                      <w:color w:val="000000"/>
                      <w:sz w:val="18"/>
                    </w:rPr>
                  </w:pPr>
                  <w:r>
                    <w:rPr>
                      <w:rFonts w:ascii="Tahoma" w:eastAsia="Tahoma" w:hAnsi="Tahoma"/>
                      <w:color w:val="000000"/>
                      <w:sz w:val="18"/>
                    </w:rPr>
                    <w:t>9</w:t>
                  </w:r>
                </w:p>
                <w:p w14:paraId="22F0CCB9"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10</w:t>
                  </w:r>
                </w:p>
                <w:p w14:paraId="22F0CCBA" w14:textId="77777777" w:rsidR="000A097F" w:rsidRDefault="00F13548">
                  <w:pPr>
                    <w:spacing w:line="240" w:lineRule="exact"/>
                    <w:jc w:val="both"/>
                    <w:textAlignment w:val="baseline"/>
                    <w:rPr>
                      <w:rFonts w:ascii="Tahoma" w:eastAsia="Tahoma" w:hAnsi="Tahoma"/>
                      <w:color w:val="000000"/>
                      <w:spacing w:val="29"/>
                      <w:sz w:val="18"/>
                    </w:rPr>
                  </w:pPr>
                  <w:r>
                    <w:rPr>
                      <w:rFonts w:ascii="Tahoma" w:eastAsia="Tahoma" w:hAnsi="Tahoma"/>
                      <w:color w:val="000000"/>
                      <w:spacing w:val="29"/>
                      <w:sz w:val="18"/>
                    </w:rPr>
                    <w:t>11</w:t>
                  </w:r>
                </w:p>
                <w:p w14:paraId="22F0CCBB"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12</w:t>
                  </w:r>
                </w:p>
                <w:p w14:paraId="22F0CCBC"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13</w:t>
                  </w:r>
                </w:p>
                <w:p w14:paraId="22F0CCBD"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14</w:t>
                  </w:r>
                </w:p>
                <w:p w14:paraId="22F0CCBE"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15</w:t>
                  </w:r>
                </w:p>
                <w:p w14:paraId="22F0CCBF"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16</w:t>
                  </w:r>
                </w:p>
                <w:p w14:paraId="22F0CCC0"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17</w:t>
                  </w:r>
                </w:p>
                <w:p w14:paraId="22F0CCC1"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18</w:t>
                  </w:r>
                </w:p>
                <w:p w14:paraId="22F0CCC2" w14:textId="77777777" w:rsidR="000A097F" w:rsidRDefault="00F13548">
                  <w:pPr>
                    <w:spacing w:line="240" w:lineRule="exact"/>
                    <w:jc w:val="both"/>
                    <w:textAlignment w:val="baseline"/>
                    <w:rPr>
                      <w:rFonts w:ascii="Tahoma" w:eastAsia="Tahoma" w:hAnsi="Tahoma"/>
                      <w:color w:val="000000"/>
                      <w:spacing w:val="28"/>
                      <w:sz w:val="18"/>
                    </w:rPr>
                  </w:pPr>
                  <w:r>
                    <w:rPr>
                      <w:rFonts w:ascii="Tahoma" w:eastAsia="Tahoma" w:hAnsi="Tahoma"/>
                      <w:color w:val="000000"/>
                      <w:spacing w:val="28"/>
                      <w:sz w:val="18"/>
                    </w:rPr>
                    <w:t>19</w:t>
                  </w:r>
                </w:p>
                <w:p w14:paraId="22F0CCC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20</w:t>
                  </w:r>
                </w:p>
                <w:p w14:paraId="22F0CCC4"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21</w:t>
                  </w:r>
                </w:p>
                <w:p w14:paraId="22F0CCC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22</w:t>
                  </w:r>
                </w:p>
                <w:p w14:paraId="22F0CCC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23</w:t>
                  </w:r>
                </w:p>
                <w:p w14:paraId="22F0CCC7"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24</w:t>
                  </w:r>
                </w:p>
                <w:p w14:paraId="22F0CCC8"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25</w:t>
                  </w:r>
                </w:p>
                <w:p w14:paraId="22F0CCC9"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26</w:t>
                  </w:r>
                </w:p>
                <w:p w14:paraId="22F0CCCA"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27</w:t>
                  </w:r>
                </w:p>
                <w:p w14:paraId="22F0CCCB"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28</w:t>
                  </w:r>
                </w:p>
                <w:p w14:paraId="22F0CCCC" w14:textId="77777777" w:rsidR="000A097F" w:rsidRDefault="00F13548">
                  <w:pPr>
                    <w:spacing w:line="240" w:lineRule="exact"/>
                    <w:jc w:val="both"/>
                    <w:textAlignment w:val="baseline"/>
                    <w:rPr>
                      <w:rFonts w:ascii="Tahoma" w:eastAsia="Tahoma" w:hAnsi="Tahoma"/>
                      <w:color w:val="000000"/>
                      <w:spacing w:val="31"/>
                      <w:sz w:val="18"/>
                    </w:rPr>
                  </w:pPr>
                  <w:r>
                    <w:rPr>
                      <w:rFonts w:ascii="Tahoma" w:eastAsia="Tahoma" w:hAnsi="Tahoma"/>
                      <w:color w:val="000000"/>
                      <w:spacing w:val="31"/>
                      <w:sz w:val="18"/>
                    </w:rPr>
                    <w:t>29</w:t>
                  </w:r>
                </w:p>
                <w:p w14:paraId="22F0CCCD"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30</w:t>
                  </w:r>
                </w:p>
                <w:p w14:paraId="22F0CCCE"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31</w:t>
                  </w:r>
                </w:p>
                <w:p w14:paraId="22F0CCCF"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32</w:t>
                  </w:r>
                </w:p>
                <w:p w14:paraId="22F0CCD0"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33</w:t>
                  </w:r>
                </w:p>
                <w:p w14:paraId="22F0CCD1"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34</w:t>
                  </w:r>
                </w:p>
                <w:p w14:paraId="22F0CCD2"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35</w:t>
                  </w:r>
                </w:p>
                <w:p w14:paraId="22F0CCD3"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36</w:t>
                  </w:r>
                </w:p>
                <w:p w14:paraId="22F0CCD4"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37</w:t>
                  </w:r>
                </w:p>
                <w:p w14:paraId="22F0CCD5"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38</w:t>
                  </w:r>
                </w:p>
                <w:p w14:paraId="22F0CCD6" w14:textId="77777777" w:rsidR="000A097F" w:rsidRDefault="00F13548">
                  <w:pPr>
                    <w:spacing w:line="240" w:lineRule="exact"/>
                    <w:jc w:val="both"/>
                    <w:textAlignment w:val="baseline"/>
                    <w:rPr>
                      <w:rFonts w:ascii="Tahoma" w:eastAsia="Tahoma" w:hAnsi="Tahoma"/>
                      <w:color w:val="000000"/>
                      <w:spacing w:val="32"/>
                      <w:sz w:val="18"/>
                    </w:rPr>
                  </w:pPr>
                  <w:r>
                    <w:rPr>
                      <w:rFonts w:ascii="Tahoma" w:eastAsia="Tahoma" w:hAnsi="Tahoma"/>
                      <w:color w:val="000000"/>
                      <w:spacing w:val="32"/>
                      <w:sz w:val="18"/>
                    </w:rPr>
                    <w:t>39</w:t>
                  </w:r>
                </w:p>
                <w:p w14:paraId="22F0CCD7" w14:textId="77777777" w:rsidR="000A097F" w:rsidRDefault="00F13548">
                  <w:pPr>
                    <w:spacing w:line="240" w:lineRule="exact"/>
                    <w:jc w:val="both"/>
                    <w:textAlignment w:val="baseline"/>
                    <w:rPr>
                      <w:rFonts w:ascii="Tahoma" w:eastAsia="Tahoma" w:hAnsi="Tahoma"/>
                      <w:color w:val="000000"/>
                      <w:spacing w:val="34"/>
                      <w:sz w:val="18"/>
                    </w:rPr>
                  </w:pPr>
                  <w:r>
                    <w:rPr>
                      <w:rFonts w:ascii="Tahoma" w:eastAsia="Tahoma" w:hAnsi="Tahoma"/>
                      <w:color w:val="000000"/>
                      <w:spacing w:val="34"/>
                      <w:sz w:val="18"/>
                    </w:rPr>
                    <w:t>40</w:t>
                  </w:r>
                </w:p>
                <w:p w14:paraId="22F0CCD8" w14:textId="77777777" w:rsidR="000A097F" w:rsidRDefault="00F13548">
                  <w:pPr>
                    <w:spacing w:line="229" w:lineRule="exact"/>
                    <w:jc w:val="both"/>
                    <w:textAlignment w:val="baseline"/>
                    <w:rPr>
                      <w:rFonts w:ascii="Tahoma" w:eastAsia="Tahoma" w:hAnsi="Tahoma"/>
                      <w:color w:val="000000"/>
                      <w:spacing w:val="35"/>
                      <w:sz w:val="18"/>
                    </w:rPr>
                  </w:pPr>
                  <w:r>
                    <w:rPr>
                      <w:rFonts w:ascii="Tahoma" w:eastAsia="Tahoma" w:hAnsi="Tahoma"/>
                      <w:color w:val="000000"/>
                      <w:spacing w:val="35"/>
                      <w:sz w:val="18"/>
                    </w:rPr>
                    <w:t>41</w:t>
                  </w:r>
                </w:p>
              </w:txbxContent>
            </v:textbox>
            <w10:wrap type="square" anchorx="page" anchory="page"/>
          </v:shape>
        </w:pict>
      </w:r>
      <w:r w:rsidRPr="006F45E9">
        <w:rPr>
          <w:rFonts w:ascii="Tahoma" w:eastAsia="Tahoma" w:hAnsi="Tahoma"/>
          <w:color w:val="000000"/>
          <w:spacing w:val="5"/>
          <w:sz w:val="18"/>
        </w:rPr>
        <w:t>Neurogastroenterology and Motility</w:t>
      </w:r>
    </w:p>
    <w:p w14:paraId="22F0C1F6" w14:textId="77777777" w:rsidR="000A097F" w:rsidRPr="006F45E9" w:rsidRDefault="00F13548">
      <w:pPr>
        <w:tabs>
          <w:tab w:val="left" w:pos="7128"/>
        </w:tabs>
        <w:spacing w:before="13" w:line="213" w:lineRule="exact"/>
        <w:ind w:left="2448"/>
        <w:textAlignment w:val="baseline"/>
        <w:rPr>
          <w:rFonts w:ascii="Arial" w:eastAsia="Arial" w:hAnsi="Arial"/>
          <w:color w:val="000000"/>
          <w:spacing w:val="-2"/>
          <w:sz w:val="21"/>
        </w:rPr>
      </w:pPr>
      <w:r w:rsidRPr="006F45E9">
        <w:pict w14:anchorId="22F0C2BF">
          <v:shape id="_x0000_s1032" type="#_x0000_t202" style="position:absolute;left:0;text-align:left;margin-left:77.5pt;margin-top:115.95pt;width:509pt;height:250.4pt;z-index:-251597824;mso-wrap-distance-left:0;mso-wrap-distance-right:0;mso-position-horizontal-relative:page;mso-position-vertical-relative:page" filled="f" stroked="f">
            <v:textbox inset="0,0,0,0">
              <w:txbxContent>
                <w:p w14:paraId="22F0CCD9" w14:textId="77777777" w:rsidR="000A097F" w:rsidRDefault="000A097F"/>
              </w:txbxContent>
            </v:textbox>
            <w10:wrap type="square" anchorx="page" anchory="page"/>
          </v:shape>
        </w:pict>
      </w:r>
      <w:r w:rsidRPr="006F45E9">
        <w:pict w14:anchorId="22F0C2C0">
          <v:shape id="_x0000_s1031" type="#_x0000_t202" style="position:absolute;left:0;text-align:left;margin-left:112.1pt;margin-top:115.95pt;width:261.8pt;height:10.9pt;z-index:-251596800;mso-wrap-distance-left:0;mso-wrap-distance-right:0;mso-position-horizontal-relative:page;mso-position-vertical-relative:page" filled="f" stroked="f">
            <v:textbox inset="0,0,0,0">
              <w:txbxContent>
                <w:p w14:paraId="22F0CCDA" w14:textId="77777777" w:rsidR="000A097F" w:rsidRDefault="00F13548">
                  <w:pPr>
                    <w:tabs>
                      <w:tab w:val="right" w:pos="5256"/>
                    </w:tabs>
                    <w:spacing w:line="215" w:lineRule="exact"/>
                    <w:textAlignment w:val="baseline"/>
                    <w:rPr>
                      <w:rFonts w:ascii="Arial" w:eastAsia="Arial" w:hAnsi="Arial"/>
                      <w:b/>
                      <w:color w:val="000000"/>
                      <w:sz w:val="19"/>
                    </w:rPr>
                  </w:pPr>
                  <w:r>
                    <w:rPr>
                      <w:rFonts w:ascii="Arial" w:eastAsia="Arial" w:hAnsi="Arial"/>
                      <w:b/>
                      <w:color w:val="000000"/>
                      <w:sz w:val="19"/>
                    </w:rPr>
                    <w:t>A</w:t>
                  </w:r>
                  <w:r>
                    <w:rPr>
                      <w:rFonts w:ascii="Arial" w:eastAsia="Arial" w:hAnsi="Arial"/>
                      <w:b/>
                      <w:color w:val="000000"/>
                      <w:sz w:val="19"/>
                    </w:rPr>
                    <w:tab/>
                    <w:t>B</w:t>
                  </w:r>
                </w:p>
              </w:txbxContent>
            </v:textbox>
            <w10:wrap type="square" anchorx="page" anchory="page"/>
          </v:shape>
        </w:pict>
      </w:r>
      <w:r w:rsidRPr="006F45E9">
        <w:pict w14:anchorId="22F0C2C1">
          <v:shape id="_x0000_s1030" type="#_x0000_t202" style="position:absolute;left:0;text-align:left;margin-left:77.5pt;margin-top:130.8pt;width:508.8pt;height:234pt;z-index:-251595776;mso-wrap-distance-left:0;mso-wrap-distance-right:0;mso-position-horizontal-relative:page;mso-position-vertical-relative:page" filled="f" stroked="f">
            <v:textbox inset="0,0,0,0">
              <w:txbxContent>
                <w:p w14:paraId="22F0CCDB" w14:textId="77777777" w:rsidR="000A097F" w:rsidRDefault="00F13548">
                  <w:pPr>
                    <w:ind w:left="111"/>
                    <w:textAlignment w:val="baseline"/>
                  </w:pPr>
                  <w:r>
                    <w:rPr>
                      <w:noProof/>
                      <w:lang w:val="en-GB" w:eastAsia="en-GB"/>
                    </w:rPr>
                    <w:drawing>
                      <wp:inline distT="0" distB="0" distL="0" distR="0" wp14:anchorId="22F0CD54" wp14:editId="22F0CD55">
                        <wp:extent cx="6391275" cy="2971800"/>
                        <wp:effectExtent l="0" t="0" r="0" b="0"/>
                        <wp:docPr id="109" name="pic"/>
                        <wp:cNvGraphicFramePr/>
                        <a:graphic xmlns:a="http://schemas.openxmlformats.org/drawingml/2006/main">
                          <a:graphicData uri="http://schemas.openxmlformats.org/drawingml/2006/picture">
                            <pic:pic xmlns:pic="http://schemas.openxmlformats.org/drawingml/2006/picture">
                              <pic:nvPicPr>
                                <pic:cNvPr id="110" name="test1"/>
                                <pic:cNvPicPr preferRelativeResize="0"/>
                              </pic:nvPicPr>
                              <pic:blipFill>
                                <a:blip r:embed="rId14"/>
                                <a:stretch>
                                  <a:fillRect/>
                                </a:stretch>
                              </pic:blipFill>
                              <pic:spPr>
                                <a:xfrm>
                                  <a:off x="0" y="0"/>
                                  <a:ext cx="6391275" cy="2971800"/>
                                </a:xfrm>
                                <a:prstGeom prst="rect">
                                  <a:avLst/>
                                </a:prstGeom>
                              </pic:spPr>
                            </pic:pic>
                          </a:graphicData>
                        </a:graphic>
                      </wp:inline>
                    </w:drawing>
                  </w:r>
                </w:p>
              </w:txbxContent>
            </v:textbox>
            <w10:wrap type="square" anchorx="page" anchory="page"/>
          </v:shape>
        </w:pict>
      </w:r>
      <w:r w:rsidRPr="006F45E9">
        <w:pict w14:anchorId="22F0C2C2">
          <v:shape id="_x0000_s1029" type="#_x0000_t202" style="position:absolute;left:0;text-align:left;margin-left:328.25pt;margin-top:208.1pt;width:17.2pt;height:53pt;z-index:-251594752;mso-wrap-distance-left:0;mso-wrap-distance-right:0;mso-position-horizontal-relative:page;mso-position-vertical-relative:page" filled="f" stroked="f">
            <v:textbox style="layout-flow:vertical;mso-layout-flow-alt:bottom-to-top" inset="0,0,0,0">
              <w:txbxContent>
                <w:p w14:paraId="22F0CCDC" w14:textId="77777777" w:rsidR="000A097F" w:rsidRDefault="00F13548">
                  <w:pPr>
                    <w:spacing w:before="126" w:after="33" w:line="173" w:lineRule="exact"/>
                    <w:textAlignment w:val="baseline"/>
                    <w:rPr>
                      <w:rFonts w:ascii="Arial" w:eastAsia="Arial" w:hAnsi="Arial"/>
                      <w:color w:val="000000"/>
                      <w:spacing w:val="-20"/>
                      <w:sz w:val="20"/>
                    </w:rPr>
                  </w:pPr>
                  <w:r>
                    <w:rPr>
                      <w:rFonts w:ascii="Arial" w:eastAsia="Arial" w:hAnsi="Arial"/>
                      <w:color w:val="000000"/>
                      <w:spacing w:val="-20"/>
                      <w:sz w:val="20"/>
                    </w:rPr>
                    <w:t>Volume, mL</w:t>
                  </w:r>
                </w:p>
              </w:txbxContent>
            </v:textbox>
            <w10:wrap type="square" anchorx="page" anchory="page"/>
          </v:shape>
        </w:pict>
      </w:r>
      <w:r w:rsidRPr="006F45E9">
        <w:pict w14:anchorId="22F0C2C3">
          <v:shape id="_x0000_s1028" type="#_x0000_t202" style="position:absolute;left:0;text-align:left;margin-left:77.5pt;margin-top:208.1pt;width:16.8pt;height:53pt;z-index:-251593728;mso-wrap-distance-left:0;mso-wrap-distance-right:0;mso-position-horizontal-relative:page;mso-position-vertical-relative:page" filled="f" stroked="f">
            <v:textbox style="layout-flow:vertical;mso-layout-flow-alt:bottom-to-top" inset="0,0,0,0">
              <w:txbxContent>
                <w:p w14:paraId="22F0CCDD" w14:textId="77777777" w:rsidR="000A097F" w:rsidRDefault="00F13548">
                  <w:pPr>
                    <w:spacing w:before="111" w:after="34" w:line="177" w:lineRule="exact"/>
                    <w:textAlignment w:val="baseline"/>
                    <w:rPr>
                      <w:rFonts w:ascii="Arial" w:eastAsia="Arial" w:hAnsi="Arial"/>
                      <w:color w:val="000000"/>
                      <w:spacing w:val="-20"/>
                      <w:sz w:val="20"/>
                    </w:rPr>
                  </w:pPr>
                  <w:r>
                    <w:rPr>
                      <w:rFonts w:ascii="Arial" w:eastAsia="Arial" w:hAnsi="Arial"/>
                      <w:color w:val="000000"/>
                      <w:spacing w:val="-20"/>
                      <w:sz w:val="20"/>
                    </w:rPr>
                    <w:t>Volume, mL</w:t>
                  </w:r>
                </w:p>
              </w:txbxContent>
            </v:textbox>
            <w10:wrap type="square" anchorx="page" anchory="page"/>
          </v:shape>
        </w:pict>
      </w:r>
      <w:r w:rsidRPr="006F45E9">
        <w:rPr>
          <w:rFonts w:ascii="Arial" w:eastAsia="Arial" w:hAnsi="Arial"/>
          <w:color w:val="000000"/>
          <w:spacing w:val="-2"/>
          <w:sz w:val="21"/>
        </w:rPr>
        <w:t>Time, min</w:t>
      </w:r>
      <w:r w:rsidRPr="006F45E9">
        <w:rPr>
          <w:rFonts w:ascii="Arial" w:eastAsia="Arial" w:hAnsi="Arial"/>
          <w:color w:val="000000"/>
          <w:spacing w:val="-2"/>
          <w:sz w:val="21"/>
        </w:rPr>
        <w:tab/>
        <w:t>Time, min</w:t>
      </w:r>
    </w:p>
    <w:p w14:paraId="22F0C1F7" w14:textId="77777777" w:rsidR="000A097F" w:rsidRPr="006F45E9" w:rsidRDefault="000A097F">
      <w:pPr>
        <w:sectPr w:rsidR="000A097F" w:rsidRPr="006F45E9">
          <w:pgSz w:w="19200" w:h="10800" w:orient="landscape"/>
          <w:pgMar w:top="160" w:right="7470" w:bottom="0" w:left="1550" w:header="720" w:footer="720" w:gutter="0"/>
          <w:cols w:space="720"/>
        </w:sectPr>
      </w:pPr>
    </w:p>
    <w:p w14:paraId="22F0C1F8" w14:textId="77777777" w:rsidR="000A097F" w:rsidRPr="006F45E9" w:rsidRDefault="00F13548">
      <w:pPr>
        <w:spacing w:before="473" w:line="240" w:lineRule="exact"/>
        <w:jc w:val="both"/>
        <w:textAlignment w:val="baseline"/>
        <w:rPr>
          <w:rFonts w:ascii="Tahoma" w:eastAsia="Tahoma" w:hAnsi="Tahoma"/>
          <w:color w:val="000000"/>
          <w:sz w:val="18"/>
        </w:rPr>
      </w:pPr>
      <w:r w:rsidRPr="006F45E9">
        <w:lastRenderedPageBreak/>
        <w:pict w14:anchorId="22F0C2C4">
          <v:shape id="_x0000_s1027" type="#_x0000_t202" style="position:absolute;left:0;text-align:left;margin-left:2.95pt;margin-top:9.1pt;width:493.6pt;height:12.25pt;z-index:-251592704;mso-wrap-distance-left:0;mso-wrap-distance-right:0;mso-position-horizontal-relative:page;mso-position-vertical-relative:page" filled="f" stroked="f">
            <v:textbox inset="0,0,0,0">
              <w:txbxContent>
                <w:p w14:paraId="22F0CCDE" w14:textId="77777777" w:rsidR="000A097F" w:rsidRDefault="00F13548">
                  <w:pPr>
                    <w:tabs>
                      <w:tab w:val="left" w:pos="5616"/>
                    </w:tabs>
                    <w:spacing w:line="235" w:lineRule="exact"/>
                    <w:ind w:left="72"/>
                    <w:textAlignment w:val="baseline"/>
                    <w:rPr>
                      <w:rFonts w:ascii="Tahoma" w:eastAsia="Tahoma" w:hAnsi="Tahoma"/>
                      <w:color w:val="000000"/>
                      <w:spacing w:val="3"/>
                      <w:sz w:val="18"/>
                    </w:rPr>
                  </w:pPr>
                  <w:r>
                    <w:rPr>
                      <w:rFonts w:ascii="Tahoma" w:eastAsia="Tahoma" w:hAnsi="Tahoma"/>
                      <w:color w:val="000000"/>
                      <w:spacing w:val="3"/>
                      <w:sz w:val="18"/>
                    </w:rPr>
                    <w:t>Page 43 of 42</w:t>
                  </w:r>
                  <w:r>
                    <w:rPr>
                      <w:rFonts w:ascii="Tahoma" w:eastAsia="Tahoma" w:hAnsi="Tahoma"/>
                      <w:color w:val="000000"/>
                      <w:spacing w:val="3"/>
                      <w:sz w:val="18"/>
                    </w:rPr>
                    <w:tab/>
                    <w:t>Neurogastroenterology and Motility</w:t>
                  </w:r>
                </w:p>
              </w:txbxContent>
            </v:textbox>
            <w10:wrap type="square" anchorx="page" anchory="page"/>
          </v:shape>
        </w:pict>
      </w:r>
      <w:r w:rsidRPr="006F45E9">
        <w:rPr>
          <w:rFonts w:ascii="Tahoma" w:eastAsia="Tahoma" w:hAnsi="Tahoma"/>
          <w:color w:val="000000"/>
          <w:sz w:val="18"/>
        </w:rPr>
        <w:t>1</w:t>
      </w:r>
    </w:p>
    <w:p w14:paraId="22F0C1F9"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2</w:t>
      </w:r>
    </w:p>
    <w:p w14:paraId="22F0C1FA"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3</w:t>
      </w:r>
    </w:p>
    <w:p w14:paraId="22F0C1FB"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4</w:t>
      </w:r>
    </w:p>
    <w:p w14:paraId="22F0C1FC"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5</w:t>
      </w:r>
    </w:p>
    <w:p w14:paraId="22F0C1FD"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6</w:t>
      </w:r>
    </w:p>
    <w:p w14:paraId="22F0C1FE" w14:textId="77777777" w:rsidR="000A097F" w:rsidRPr="006F45E9" w:rsidRDefault="00F13548">
      <w:pPr>
        <w:spacing w:line="240" w:lineRule="exact"/>
        <w:jc w:val="both"/>
        <w:textAlignment w:val="baseline"/>
        <w:rPr>
          <w:rFonts w:ascii="Tahoma" w:eastAsia="Tahoma" w:hAnsi="Tahoma"/>
          <w:color w:val="000000"/>
          <w:sz w:val="18"/>
        </w:rPr>
      </w:pPr>
      <w:r w:rsidRPr="006F45E9">
        <w:pict w14:anchorId="22F0C2C5">
          <v:shape id="_x0000_s1026" type="#_x0000_t202" style="position:absolute;left:0;text-align:left;margin-left:225.95pt;margin-top:125.75pt;width:270.6pt;height:289.3pt;z-index:-251591680;mso-wrap-distance-left:0;mso-wrap-distance-right:0;mso-position-horizontal-relative:page;mso-position-vertical-relative:page"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390"/>
                    <w:gridCol w:w="768"/>
                    <w:gridCol w:w="2045"/>
                    <w:gridCol w:w="1209"/>
                  </w:tblGrid>
                  <w:tr w:rsidR="000A097F" w14:paraId="22F0CCE3" w14:textId="77777777">
                    <w:tblPrEx>
                      <w:tblCellMar>
                        <w:top w:w="0" w:type="dxa"/>
                        <w:bottom w:w="0" w:type="dxa"/>
                      </w:tblCellMar>
                    </w:tblPrEx>
                    <w:trPr>
                      <w:trHeight w:hRule="exact" w:val="226"/>
                    </w:trPr>
                    <w:tc>
                      <w:tcPr>
                        <w:tcW w:w="1390" w:type="dxa"/>
                        <w:tcBorders>
                          <w:top w:val="none" w:sz="0" w:space="0" w:color="000000"/>
                          <w:left w:val="none" w:sz="0" w:space="0" w:color="000000"/>
                          <w:bottom w:val="none" w:sz="0" w:space="0" w:color="000000"/>
                          <w:right w:val="none" w:sz="0" w:space="0" w:color="000000"/>
                        </w:tcBorders>
                      </w:tcPr>
                      <w:p w14:paraId="22F0CCDF" w14:textId="77777777" w:rsidR="000A097F" w:rsidRDefault="000A097F"/>
                    </w:tc>
                    <w:tc>
                      <w:tcPr>
                        <w:tcW w:w="768" w:type="dxa"/>
                        <w:tcBorders>
                          <w:top w:val="none" w:sz="0" w:space="0" w:color="000000"/>
                          <w:left w:val="none" w:sz="0" w:space="0" w:color="000000"/>
                          <w:bottom w:val="none" w:sz="0" w:space="0" w:color="000000"/>
                          <w:right w:val="none" w:sz="0" w:space="0" w:color="000000"/>
                        </w:tcBorders>
                      </w:tcPr>
                      <w:p w14:paraId="22F0CCE0" w14:textId="77777777" w:rsidR="000A097F" w:rsidRDefault="000A097F"/>
                    </w:tc>
                    <w:tc>
                      <w:tcPr>
                        <w:tcW w:w="2045" w:type="dxa"/>
                        <w:tcBorders>
                          <w:top w:val="none" w:sz="0" w:space="0" w:color="000000"/>
                          <w:left w:val="none" w:sz="0" w:space="0" w:color="000000"/>
                          <w:bottom w:val="none" w:sz="0" w:space="0" w:color="000000"/>
                          <w:right w:val="none" w:sz="0" w:space="0" w:color="000000"/>
                        </w:tcBorders>
                      </w:tcPr>
                      <w:p w14:paraId="22F0CCE1" w14:textId="77777777" w:rsidR="000A097F" w:rsidRDefault="000A097F"/>
                    </w:tc>
                    <w:tc>
                      <w:tcPr>
                        <w:tcW w:w="1209" w:type="dxa"/>
                        <w:tcBorders>
                          <w:top w:val="none" w:sz="0" w:space="0" w:color="000000"/>
                          <w:left w:val="none" w:sz="0" w:space="0" w:color="000000"/>
                          <w:bottom w:val="none" w:sz="0" w:space="0" w:color="000000"/>
                          <w:right w:val="none" w:sz="0" w:space="0" w:color="000000"/>
                        </w:tcBorders>
                      </w:tcPr>
                      <w:p w14:paraId="22F0CCE2" w14:textId="77777777" w:rsidR="000A097F" w:rsidRDefault="000A097F"/>
                    </w:tc>
                  </w:tr>
                  <w:tr w:rsidR="000A097F" w14:paraId="22F0CCE7" w14:textId="77777777">
                    <w:tblPrEx>
                      <w:tblCellMar>
                        <w:top w:w="0" w:type="dxa"/>
                        <w:bottom w:w="0" w:type="dxa"/>
                      </w:tblCellMar>
                    </w:tblPrEx>
                    <w:trPr>
                      <w:trHeight w:hRule="exact" w:val="2668"/>
                    </w:trPr>
                    <w:tc>
                      <w:tcPr>
                        <w:tcW w:w="1390" w:type="dxa"/>
                        <w:vMerge w:val="restart"/>
                        <w:tcBorders>
                          <w:top w:val="none" w:sz="0" w:space="0" w:color="000000"/>
                          <w:left w:val="none" w:sz="0" w:space="0" w:color="000000"/>
                          <w:bottom w:val="single" w:sz="0" w:space="0" w:color="000000"/>
                          <w:right w:val="none" w:sz="0" w:space="0" w:color="000000"/>
                        </w:tcBorders>
                        <w:textDirection w:val="btLr"/>
                      </w:tcPr>
                      <w:p w14:paraId="22F0CCE4" w14:textId="77777777" w:rsidR="000A097F" w:rsidRDefault="00F13548">
                        <w:pPr>
                          <w:spacing w:before="94" w:after="1080" w:line="211" w:lineRule="exact"/>
                          <w:ind w:left="180"/>
                          <w:textAlignment w:val="baseline"/>
                          <w:rPr>
                            <w:rFonts w:ascii="Arial" w:eastAsia="Arial" w:hAnsi="Arial"/>
                            <w:color w:val="000000"/>
                            <w:sz w:val="20"/>
                          </w:rPr>
                        </w:pPr>
                        <w:r>
                          <w:rPr>
                            <w:rFonts w:ascii="Arial" w:eastAsia="Arial" w:hAnsi="Arial"/>
                            <w:color w:val="000000"/>
                            <w:sz w:val="20"/>
                          </w:rPr>
                          <w:t xml:space="preserve">Number of agar beads, </w:t>
                        </w:r>
                        <w:r>
                          <w:rPr>
                            <w:rFonts w:ascii="Arial" w:eastAsia="Arial" w:hAnsi="Arial"/>
                            <w:color w:val="000000"/>
                            <w:sz w:val="24"/>
                          </w:rPr>
                          <w:t>count</w:t>
                        </w:r>
                      </w:p>
                    </w:tc>
                    <w:tc>
                      <w:tcPr>
                        <w:tcW w:w="2813" w:type="dxa"/>
                        <w:gridSpan w:val="2"/>
                        <w:tcBorders>
                          <w:top w:val="none" w:sz="0" w:space="0" w:color="000000"/>
                          <w:left w:val="none" w:sz="0" w:space="0" w:color="000000"/>
                          <w:bottom w:val="none" w:sz="187" w:space="0" w:color="A81DF9"/>
                          <w:right w:val="single" w:sz="7" w:space="0" w:color="333333"/>
                        </w:tcBorders>
                      </w:tcPr>
                      <w:p w14:paraId="22F0CCE5" w14:textId="77777777" w:rsidR="000A097F" w:rsidRDefault="00F13548">
                        <w:pPr>
                          <w:ind w:right="764"/>
                          <w:jc w:val="center"/>
                          <w:textAlignment w:val="baseline"/>
                        </w:pPr>
                        <w:r>
                          <w:rPr>
                            <w:noProof/>
                            <w:lang w:val="en-GB" w:eastAsia="en-GB"/>
                          </w:rPr>
                          <w:drawing>
                            <wp:inline distT="0" distB="0" distL="0" distR="0" wp14:anchorId="22F0CD56" wp14:editId="22F0CD57">
                              <wp:extent cx="981075" cy="1694180"/>
                              <wp:effectExtent l="0" t="0" r="0" b="0"/>
                              <wp:docPr id="111" name="pic"/>
                              <wp:cNvGraphicFramePr/>
                              <a:graphic xmlns:a="http://schemas.openxmlformats.org/drawingml/2006/main">
                                <a:graphicData uri="http://schemas.openxmlformats.org/drawingml/2006/picture">
                                  <pic:pic xmlns:pic="http://schemas.openxmlformats.org/drawingml/2006/picture">
                                    <pic:nvPicPr>
                                      <pic:cNvPr id="112" name="test1"/>
                                      <pic:cNvPicPr preferRelativeResize="0"/>
                                    </pic:nvPicPr>
                                    <pic:blipFill>
                                      <a:blip r:embed="rId15"/>
                                      <a:stretch>
                                        <a:fillRect/>
                                      </a:stretch>
                                    </pic:blipFill>
                                    <pic:spPr>
                                      <a:xfrm>
                                        <a:off x="0" y="0"/>
                                        <a:ext cx="981075" cy="1694180"/>
                                      </a:xfrm>
                                      <a:prstGeom prst="rect">
                                        <a:avLst/>
                                      </a:prstGeom>
                                    </pic:spPr>
                                  </pic:pic>
                                </a:graphicData>
                              </a:graphic>
                            </wp:inline>
                          </w:drawing>
                        </w:r>
                      </w:p>
                    </w:tc>
                    <w:tc>
                      <w:tcPr>
                        <w:tcW w:w="1209" w:type="dxa"/>
                        <w:tcBorders>
                          <w:top w:val="none" w:sz="0" w:space="0" w:color="000000"/>
                          <w:left w:val="single" w:sz="7" w:space="0" w:color="333333"/>
                          <w:bottom w:val="none" w:sz="0" w:space="0" w:color="000000"/>
                          <w:right w:val="none" w:sz="0" w:space="0" w:color="000000"/>
                        </w:tcBorders>
                      </w:tcPr>
                      <w:p w14:paraId="22F0CCE6" w14:textId="77777777" w:rsidR="000A097F" w:rsidRDefault="000A097F"/>
                    </w:tc>
                  </w:tr>
                  <w:tr w:rsidR="000A097F" w14:paraId="22F0CCEC" w14:textId="77777777">
                    <w:tblPrEx>
                      <w:tblCellMar>
                        <w:top w:w="0" w:type="dxa"/>
                        <w:bottom w:w="0" w:type="dxa"/>
                      </w:tblCellMar>
                    </w:tblPrEx>
                    <w:trPr>
                      <w:trHeight w:hRule="exact" w:val="1137"/>
                    </w:trPr>
                    <w:tc>
                      <w:tcPr>
                        <w:tcW w:w="1390" w:type="dxa"/>
                        <w:vMerge/>
                        <w:tcBorders>
                          <w:top w:val="single" w:sz="0" w:space="0" w:color="000000"/>
                          <w:left w:val="none" w:sz="0" w:space="0" w:color="000000"/>
                          <w:bottom w:val="none" w:sz="0" w:space="0" w:color="000000"/>
                          <w:right w:val="none" w:sz="0" w:space="0" w:color="000000"/>
                        </w:tcBorders>
                        <w:textDirection w:val="btLr"/>
                      </w:tcPr>
                      <w:p w14:paraId="22F0CCE8" w14:textId="77777777" w:rsidR="000A097F" w:rsidRDefault="000A097F"/>
                    </w:tc>
                    <w:tc>
                      <w:tcPr>
                        <w:tcW w:w="768" w:type="dxa"/>
                        <w:tcBorders>
                          <w:top w:val="none" w:sz="187" w:space="0" w:color="A81DF9"/>
                          <w:left w:val="none" w:sz="0" w:space="0" w:color="000000"/>
                          <w:bottom w:val="none" w:sz="0" w:space="0" w:color="000000"/>
                          <w:right w:val="single" w:sz="5" w:space="0" w:color="333333"/>
                        </w:tcBorders>
                      </w:tcPr>
                      <w:p w14:paraId="22F0CCE9" w14:textId="77777777" w:rsidR="000A097F" w:rsidRDefault="000A097F"/>
                    </w:tc>
                    <w:tc>
                      <w:tcPr>
                        <w:tcW w:w="2045" w:type="dxa"/>
                        <w:tcBorders>
                          <w:top w:val="none" w:sz="187" w:space="0" w:color="A81DF9"/>
                          <w:left w:val="single" w:sz="5" w:space="0" w:color="333333"/>
                          <w:bottom w:val="none" w:sz="0" w:space="0" w:color="000000"/>
                          <w:right w:val="none" w:sz="0" w:space="0" w:color="000000"/>
                        </w:tcBorders>
                      </w:tcPr>
                      <w:p w14:paraId="22F0CCEA" w14:textId="77777777" w:rsidR="000A097F" w:rsidRDefault="000A097F"/>
                    </w:tc>
                    <w:tc>
                      <w:tcPr>
                        <w:tcW w:w="1209" w:type="dxa"/>
                        <w:tcBorders>
                          <w:top w:val="none" w:sz="0" w:space="0" w:color="000000"/>
                          <w:left w:val="none" w:sz="0" w:space="0" w:color="000000"/>
                          <w:bottom w:val="none" w:sz="0" w:space="0" w:color="000000"/>
                          <w:right w:val="none" w:sz="0" w:space="0" w:color="000000"/>
                        </w:tcBorders>
                      </w:tcPr>
                      <w:p w14:paraId="22F0CCEB" w14:textId="77777777" w:rsidR="000A097F" w:rsidRDefault="000A097F"/>
                    </w:tc>
                  </w:tr>
                  <w:tr w:rsidR="000A097F" w14:paraId="22F0CCF1" w14:textId="77777777">
                    <w:tblPrEx>
                      <w:tblCellMar>
                        <w:top w:w="0" w:type="dxa"/>
                        <w:bottom w:w="0" w:type="dxa"/>
                      </w:tblCellMar>
                    </w:tblPrEx>
                    <w:trPr>
                      <w:trHeight w:hRule="exact" w:val="1037"/>
                    </w:trPr>
                    <w:tc>
                      <w:tcPr>
                        <w:tcW w:w="1390" w:type="dxa"/>
                        <w:tcBorders>
                          <w:top w:val="none" w:sz="0" w:space="0" w:color="000000"/>
                          <w:left w:val="none" w:sz="0" w:space="0" w:color="000000"/>
                          <w:bottom w:val="none" w:sz="0" w:space="0" w:color="000000"/>
                          <w:right w:val="none" w:sz="0" w:space="0" w:color="000000"/>
                        </w:tcBorders>
                      </w:tcPr>
                      <w:p w14:paraId="22F0CCED" w14:textId="77777777" w:rsidR="000A097F" w:rsidRDefault="000A097F"/>
                    </w:tc>
                    <w:tc>
                      <w:tcPr>
                        <w:tcW w:w="768" w:type="dxa"/>
                        <w:tcBorders>
                          <w:top w:val="none" w:sz="0" w:space="0" w:color="000000"/>
                          <w:left w:val="none" w:sz="0" w:space="0" w:color="000000"/>
                          <w:bottom w:val="none" w:sz="0" w:space="0" w:color="000000"/>
                          <w:right w:val="none" w:sz="0" w:space="0" w:color="000000"/>
                        </w:tcBorders>
                      </w:tcPr>
                      <w:p w14:paraId="22F0CCEE" w14:textId="77777777" w:rsidR="000A097F" w:rsidRDefault="000A097F"/>
                    </w:tc>
                    <w:tc>
                      <w:tcPr>
                        <w:tcW w:w="2045" w:type="dxa"/>
                        <w:tcBorders>
                          <w:top w:val="none" w:sz="0" w:space="0" w:color="000000"/>
                          <w:left w:val="none" w:sz="0" w:space="0" w:color="000000"/>
                          <w:bottom w:val="none" w:sz="0" w:space="0" w:color="000000"/>
                          <w:right w:val="none" w:sz="0" w:space="0" w:color="000000"/>
                        </w:tcBorders>
                      </w:tcPr>
                      <w:p w14:paraId="22F0CCEF" w14:textId="77777777" w:rsidR="000A097F" w:rsidRDefault="000A097F"/>
                    </w:tc>
                    <w:tc>
                      <w:tcPr>
                        <w:tcW w:w="1209" w:type="dxa"/>
                        <w:tcBorders>
                          <w:top w:val="none" w:sz="0" w:space="0" w:color="000000"/>
                          <w:left w:val="none" w:sz="0" w:space="0" w:color="000000"/>
                          <w:bottom w:val="none" w:sz="0" w:space="0" w:color="000000"/>
                          <w:right w:val="none" w:sz="0" w:space="0" w:color="000000"/>
                        </w:tcBorders>
                      </w:tcPr>
                      <w:p w14:paraId="22F0CCF0" w14:textId="77777777" w:rsidR="000A097F" w:rsidRDefault="000A097F"/>
                    </w:tc>
                  </w:tr>
                </w:tbl>
                <w:p w14:paraId="22F0CCF2" w14:textId="77777777" w:rsidR="000A097F" w:rsidRDefault="000A097F">
                  <w:pPr>
                    <w:spacing w:after="412" w:line="20" w:lineRule="exact"/>
                  </w:pPr>
                </w:p>
                <w:p w14:paraId="22F0CCF3" w14:textId="77777777" w:rsidR="000A097F" w:rsidRDefault="00F13548">
                  <w:pPr>
                    <w:spacing w:before="2" w:line="263" w:lineRule="exact"/>
                    <w:jc w:val="center"/>
                    <w:textAlignment w:val="baseline"/>
                    <w:rPr>
                      <w:rFonts w:ascii="Arial" w:eastAsia="Arial" w:hAnsi="Arial"/>
                      <w:color w:val="000000"/>
                      <w:spacing w:val="-2"/>
                      <w:sz w:val="24"/>
                    </w:rPr>
                  </w:pPr>
                  <w:r>
                    <w:rPr>
                      <w:rFonts w:ascii="Arial" w:eastAsia="Arial" w:hAnsi="Arial"/>
                      <w:color w:val="000000"/>
                      <w:spacing w:val="-2"/>
                      <w:sz w:val="24"/>
                    </w:rPr>
                    <w:t>Time, min</w:t>
                  </w:r>
                </w:p>
              </w:txbxContent>
            </v:textbox>
            <w10:wrap type="square" anchorx="page" anchory="page"/>
          </v:shape>
        </w:pict>
      </w:r>
      <w:r w:rsidRPr="006F45E9">
        <w:rPr>
          <w:rFonts w:ascii="Tahoma" w:eastAsia="Tahoma" w:hAnsi="Tahoma"/>
          <w:color w:val="000000"/>
          <w:sz w:val="18"/>
        </w:rPr>
        <w:t>7</w:t>
      </w:r>
    </w:p>
    <w:p w14:paraId="22F0C1FF"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8</w:t>
      </w:r>
    </w:p>
    <w:p w14:paraId="22F0C200" w14:textId="77777777" w:rsidR="000A097F" w:rsidRPr="006F45E9" w:rsidRDefault="00F13548">
      <w:pPr>
        <w:spacing w:line="240" w:lineRule="exact"/>
        <w:jc w:val="both"/>
        <w:textAlignment w:val="baseline"/>
        <w:rPr>
          <w:rFonts w:ascii="Tahoma" w:eastAsia="Tahoma" w:hAnsi="Tahoma"/>
          <w:color w:val="000000"/>
          <w:sz w:val="18"/>
        </w:rPr>
      </w:pPr>
      <w:r w:rsidRPr="006F45E9">
        <w:rPr>
          <w:rFonts w:ascii="Tahoma" w:eastAsia="Tahoma" w:hAnsi="Tahoma"/>
          <w:color w:val="000000"/>
          <w:sz w:val="18"/>
        </w:rPr>
        <w:t>9</w:t>
      </w:r>
    </w:p>
    <w:p w14:paraId="22F0C201"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10</w:t>
      </w:r>
    </w:p>
    <w:p w14:paraId="22F0C202"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11</w:t>
      </w:r>
    </w:p>
    <w:p w14:paraId="22F0C203"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12</w:t>
      </w:r>
    </w:p>
    <w:p w14:paraId="22F0C204"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13</w:t>
      </w:r>
    </w:p>
    <w:p w14:paraId="22F0C205"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14</w:t>
      </w:r>
    </w:p>
    <w:p w14:paraId="22F0C206"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15</w:t>
      </w:r>
    </w:p>
    <w:p w14:paraId="22F0C207"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16</w:t>
      </w:r>
    </w:p>
    <w:p w14:paraId="22F0C208"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17</w:t>
      </w:r>
    </w:p>
    <w:p w14:paraId="22F0C209"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18</w:t>
      </w:r>
    </w:p>
    <w:p w14:paraId="22F0C20A" w14:textId="77777777" w:rsidR="000A097F" w:rsidRPr="006F45E9" w:rsidRDefault="00F13548">
      <w:pPr>
        <w:spacing w:line="240" w:lineRule="exact"/>
        <w:jc w:val="both"/>
        <w:textAlignment w:val="baseline"/>
        <w:rPr>
          <w:rFonts w:ascii="Tahoma" w:eastAsia="Tahoma" w:hAnsi="Tahoma"/>
          <w:color w:val="000000"/>
          <w:spacing w:val="13"/>
          <w:sz w:val="18"/>
        </w:rPr>
      </w:pPr>
      <w:r w:rsidRPr="006F45E9">
        <w:rPr>
          <w:rFonts w:ascii="Tahoma" w:eastAsia="Tahoma" w:hAnsi="Tahoma"/>
          <w:color w:val="000000"/>
          <w:spacing w:val="13"/>
          <w:sz w:val="18"/>
        </w:rPr>
        <w:t>19</w:t>
      </w:r>
    </w:p>
    <w:p w14:paraId="22F0C20B"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20</w:t>
      </w:r>
    </w:p>
    <w:p w14:paraId="22F0C20C"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21</w:t>
      </w:r>
    </w:p>
    <w:p w14:paraId="22F0C20D"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22</w:t>
      </w:r>
    </w:p>
    <w:p w14:paraId="22F0C20E"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23</w:t>
      </w:r>
    </w:p>
    <w:p w14:paraId="22F0C20F" w14:textId="77777777" w:rsidR="000A097F" w:rsidRPr="006F45E9" w:rsidRDefault="00F13548">
      <w:pPr>
        <w:spacing w:line="240" w:lineRule="exact"/>
        <w:jc w:val="both"/>
        <w:textAlignment w:val="baseline"/>
        <w:rPr>
          <w:rFonts w:ascii="Tahoma" w:eastAsia="Tahoma" w:hAnsi="Tahoma"/>
          <w:color w:val="000000"/>
          <w:spacing w:val="16"/>
          <w:sz w:val="18"/>
        </w:rPr>
      </w:pPr>
      <w:r w:rsidRPr="006F45E9">
        <w:rPr>
          <w:rFonts w:ascii="Tahoma" w:eastAsia="Tahoma" w:hAnsi="Tahoma"/>
          <w:color w:val="000000"/>
          <w:spacing w:val="16"/>
          <w:sz w:val="18"/>
        </w:rPr>
        <w:t>24</w:t>
      </w:r>
    </w:p>
    <w:p w14:paraId="22F0C210" w14:textId="77777777" w:rsidR="000A097F" w:rsidRPr="006F45E9" w:rsidRDefault="00F13548">
      <w:pPr>
        <w:spacing w:line="240" w:lineRule="exact"/>
        <w:jc w:val="both"/>
        <w:textAlignment w:val="baseline"/>
        <w:rPr>
          <w:rFonts w:ascii="Tahoma" w:eastAsia="Tahoma" w:hAnsi="Tahoma"/>
          <w:color w:val="000000"/>
          <w:spacing w:val="16"/>
          <w:sz w:val="18"/>
        </w:rPr>
      </w:pPr>
      <w:r w:rsidRPr="006F45E9">
        <w:rPr>
          <w:rFonts w:ascii="Tahoma" w:eastAsia="Tahoma" w:hAnsi="Tahoma"/>
          <w:color w:val="000000"/>
          <w:spacing w:val="16"/>
          <w:sz w:val="18"/>
        </w:rPr>
        <w:t>25</w:t>
      </w:r>
    </w:p>
    <w:p w14:paraId="22F0C211"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26</w:t>
      </w:r>
    </w:p>
    <w:p w14:paraId="22F0C212" w14:textId="77777777" w:rsidR="000A097F" w:rsidRPr="006F45E9" w:rsidRDefault="00F13548">
      <w:pPr>
        <w:spacing w:line="240" w:lineRule="exact"/>
        <w:jc w:val="both"/>
        <w:textAlignment w:val="baseline"/>
        <w:rPr>
          <w:rFonts w:ascii="Tahoma" w:eastAsia="Tahoma" w:hAnsi="Tahoma"/>
          <w:color w:val="000000"/>
          <w:spacing w:val="16"/>
          <w:sz w:val="18"/>
        </w:rPr>
      </w:pPr>
      <w:r w:rsidRPr="006F45E9">
        <w:rPr>
          <w:rFonts w:ascii="Tahoma" w:eastAsia="Tahoma" w:hAnsi="Tahoma"/>
          <w:color w:val="000000"/>
          <w:spacing w:val="16"/>
          <w:sz w:val="18"/>
        </w:rPr>
        <w:t>27</w:t>
      </w:r>
    </w:p>
    <w:p w14:paraId="22F0C213" w14:textId="77777777" w:rsidR="000A097F" w:rsidRPr="006F45E9" w:rsidRDefault="00F13548">
      <w:pPr>
        <w:spacing w:line="240" w:lineRule="exact"/>
        <w:jc w:val="both"/>
        <w:textAlignment w:val="baseline"/>
        <w:rPr>
          <w:rFonts w:ascii="Tahoma" w:eastAsia="Tahoma" w:hAnsi="Tahoma"/>
          <w:color w:val="000000"/>
          <w:spacing w:val="16"/>
          <w:sz w:val="18"/>
        </w:rPr>
      </w:pPr>
      <w:r w:rsidRPr="006F45E9">
        <w:rPr>
          <w:rFonts w:ascii="Tahoma" w:eastAsia="Tahoma" w:hAnsi="Tahoma"/>
          <w:color w:val="000000"/>
          <w:spacing w:val="16"/>
          <w:sz w:val="18"/>
        </w:rPr>
        <w:t>28</w:t>
      </w:r>
    </w:p>
    <w:p w14:paraId="22F0C214" w14:textId="77777777" w:rsidR="000A097F" w:rsidRPr="006F45E9" w:rsidRDefault="00F13548">
      <w:pPr>
        <w:spacing w:line="240" w:lineRule="exact"/>
        <w:jc w:val="both"/>
        <w:textAlignment w:val="baseline"/>
        <w:rPr>
          <w:rFonts w:ascii="Tahoma" w:eastAsia="Tahoma" w:hAnsi="Tahoma"/>
          <w:color w:val="000000"/>
          <w:spacing w:val="16"/>
          <w:sz w:val="18"/>
        </w:rPr>
      </w:pPr>
      <w:r w:rsidRPr="006F45E9">
        <w:rPr>
          <w:rFonts w:ascii="Tahoma" w:eastAsia="Tahoma" w:hAnsi="Tahoma"/>
          <w:color w:val="000000"/>
          <w:spacing w:val="16"/>
          <w:sz w:val="18"/>
        </w:rPr>
        <w:t>29</w:t>
      </w:r>
    </w:p>
    <w:p w14:paraId="22F0C215"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30</w:t>
      </w:r>
    </w:p>
    <w:p w14:paraId="22F0C216"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31</w:t>
      </w:r>
    </w:p>
    <w:p w14:paraId="22F0C217"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32</w:t>
      </w:r>
    </w:p>
    <w:p w14:paraId="22F0C218"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33</w:t>
      </w:r>
    </w:p>
    <w:p w14:paraId="22F0C219"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34</w:t>
      </w:r>
    </w:p>
    <w:p w14:paraId="22F0C21A"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35</w:t>
      </w:r>
    </w:p>
    <w:p w14:paraId="22F0C21B"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36</w:t>
      </w:r>
    </w:p>
    <w:p w14:paraId="22F0C21C"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37</w:t>
      </w:r>
    </w:p>
    <w:p w14:paraId="22F0C21D"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38</w:t>
      </w:r>
    </w:p>
    <w:p w14:paraId="22F0C21E" w14:textId="77777777" w:rsidR="000A097F" w:rsidRPr="006F45E9" w:rsidRDefault="00F13548">
      <w:pPr>
        <w:spacing w:line="240" w:lineRule="exact"/>
        <w:jc w:val="both"/>
        <w:textAlignment w:val="baseline"/>
        <w:rPr>
          <w:rFonts w:ascii="Tahoma" w:eastAsia="Tahoma" w:hAnsi="Tahoma"/>
          <w:color w:val="000000"/>
          <w:spacing w:val="17"/>
          <w:sz w:val="18"/>
        </w:rPr>
      </w:pPr>
      <w:r w:rsidRPr="006F45E9">
        <w:rPr>
          <w:rFonts w:ascii="Tahoma" w:eastAsia="Tahoma" w:hAnsi="Tahoma"/>
          <w:color w:val="000000"/>
          <w:spacing w:val="17"/>
          <w:sz w:val="18"/>
        </w:rPr>
        <w:t>39</w:t>
      </w:r>
    </w:p>
    <w:p w14:paraId="22F0C21F" w14:textId="77777777" w:rsidR="000A097F" w:rsidRPr="006F45E9" w:rsidRDefault="00F13548">
      <w:pPr>
        <w:spacing w:line="240" w:lineRule="exact"/>
        <w:jc w:val="both"/>
        <w:textAlignment w:val="baseline"/>
        <w:rPr>
          <w:rFonts w:ascii="Tahoma" w:eastAsia="Tahoma" w:hAnsi="Tahoma"/>
          <w:color w:val="000000"/>
          <w:spacing w:val="19"/>
          <w:sz w:val="18"/>
        </w:rPr>
      </w:pPr>
      <w:r w:rsidRPr="006F45E9">
        <w:rPr>
          <w:rFonts w:ascii="Tahoma" w:eastAsia="Tahoma" w:hAnsi="Tahoma"/>
          <w:color w:val="000000"/>
          <w:spacing w:val="19"/>
          <w:sz w:val="18"/>
        </w:rPr>
        <w:t>40</w:t>
      </w:r>
    </w:p>
    <w:p w14:paraId="22F0C220" w14:textId="77777777" w:rsidR="000A097F" w:rsidRDefault="00F13548">
      <w:pPr>
        <w:spacing w:line="240" w:lineRule="exact"/>
        <w:jc w:val="both"/>
        <w:textAlignment w:val="baseline"/>
        <w:rPr>
          <w:rFonts w:ascii="Tahoma" w:eastAsia="Tahoma" w:hAnsi="Tahoma"/>
          <w:color w:val="000000"/>
          <w:spacing w:val="18"/>
          <w:sz w:val="18"/>
        </w:rPr>
      </w:pPr>
      <w:r w:rsidRPr="006F45E9">
        <w:rPr>
          <w:rFonts w:ascii="Tahoma" w:eastAsia="Tahoma" w:hAnsi="Tahoma"/>
          <w:color w:val="000000"/>
          <w:spacing w:val="18"/>
          <w:sz w:val="18"/>
        </w:rPr>
        <w:t>41</w:t>
      </w:r>
    </w:p>
    <w:sectPr w:rsidR="000A097F">
      <w:pgSz w:w="14400" w:h="10800" w:orient="landscape"/>
      <w:pgMar w:top="427" w:right="13981" w:bottom="0" w:left="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Calibri">
    <w:charset w:val="00"/>
    <w:pitch w:val="variable"/>
    <w:family w:val="roman"/>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5BE"/>
    <w:multiLevelType w:val="multilevel"/>
    <w:tmpl w:val="EE3C1718"/>
    <w:lvl w:ilvl="0">
      <w:start w:val="1"/>
      <w:numFmt w:val="bullet"/>
      <w:lvlText w:val="·"/>
      <w:lvlJc w:val="left"/>
      <w:pPr>
        <w:tabs>
          <w:tab w:val="left" w:pos="36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274AC"/>
    <w:multiLevelType w:val="multilevel"/>
    <w:tmpl w:val="8BA0E226"/>
    <w:lvl w:ilvl="0">
      <w:start w:val="35"/>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734A8"/>
    <w:multiLevelType w:val="multilevel"/>
    <w:tmpl w:val="889A1B10"/>
    <w:lvl w:ilvl="0">
      <w:start w:val="1"/>
      <w:numFmt w:val="decimal"/>
      <w:lvlText w:val="%1."/>
      <w:lvlJc w:val="left"/>
      <w:pPr>
        <w:tabs>
          <w:tab w:val="left" w:pos="720"/>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8B281B"/>
    <w:multiLevelType w:val="multilevel"/>
    <w:tmpl w:val="B24A580E"/>
    <w:lvl w:ilvl="0">
      <w:start w:val="48"/>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AF367B"/>
    <w:multiLevelType w:val="multilevel"/>
    <w:tmpl w:val="B96E3774"/>
    <w:lvl w:ilvl="0">
      <w:start w:val="14"/>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E41A8F"/>
    <w:multiLevelType w:val="multilevel"/>
    <w:tmpl w:val="2A9AAA92"/>
    <w:lvl w:ilvl="0">
      <w:start w:val="60"/>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F53AF4"/>
    <w:multiLevelType w:val="multilevel"/>
    <w:tmpl w:val="CD8AAC94"/>
    <w:lvl w:ilvl="0">
      <w:start w:val="25"/>
      <w:numFmt w:val="decimal"/>
      <w:lvlText w:val="%1."/>
      <w:lvlJc w:val="left"/>
      <w:pPr>
        <w:tabs>
          <w:tab w:val="left" w:pos="72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097F"/>
    <w:rsid w:val="000A097F"/>
    <w:rsid w:val="00215CC2"/>
    <w:rsid w:val="002C6935"/>
    <w:rsid w:val="003E17D6"/>
    <w:rsid w:val="006F45E9"/>
    <w:rsid w:val="00E44B8A"/>
    <w:rsid w:val="00F1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9">
      <o:colormenu v:ext="edit" fillcolor="none"/>
    </o:shapedefaults>
    <o:shapelayout v:ext="edit">
      <o:idmap v:ext="edit" data="1"/>
    </o:shapelayout>
  </w:shapeDefaults>
  <w:decimalSymbol w:val="."/>
  <w:listSeparator w:val=","/>
  <w14:docId w14:val="22F0BCB8"/>
  <w15:docId w15:val="{F009FB35-3770-4296-A2E6-AF5A5F4A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ClinicalTrial.gov" TargetMode="External"/><Relationship Id="rId11" Type="http://schemas.openxmlformats.org/officeDocument/2006/relationships/image" Target="media/image5.png"/><Relationship Id="rId5" Type="http://schemas.openxmlformats.org/officeDocument/2006/relationships/hyperlink" Target="mailto:dr.mark.fox@gmail.com" TargetMode="Externa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43</Pages>
  <Words>9214</Words>
  <Characters>52522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Marciani</cp:lastModifiedBy>
  <cp:revision>7</cp:revision>
  <dcterms:created xsi:type="dcterms:W3CDTF">2018-12-13T13:32:00Z</dcterms:created>
  <dcterms:modified xsi:type="dcterms:W3CDTF">2018-12-13T13:43:00Z</dcterms:modified>
</cp:coreProperties>
</file>